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7181" w:rsidRPr="00E57181" w:rsidRDefault="00E57181" w:rsidP="00E57181">
      <w:pPr>
        <w:widowControl/>
        <w:tabs>
          <w:tab w:val="clear" w:pos="720"/>
          <w:tab w:val="clear" w:pos="1440"/>
          <w:tab w:val="clear" w:pos="2160"/>
          <w:tab w:val="clear" w:pos="3600"/>
          <w:tab w:val="clear" w:pos="4320"/>
          <w:tab w:val="clear" w:pos="5760"/>
          <w:tab w:val="clear" w:pos="6480"/>
          <w:tab w:val="clear" w:pos="7920"/>
          <w:tab w:val="center" w:pos="2880"/>
        </w:tabs>
        <w:rPr>
          <w:rFonts w:ascii="Times New Roman" w:hAnsi="Times New Roman"/>
          <w:szCs w:val="22"/>
          <w:lang w:val="en-US"/>
        </w:rPr>
      </w:pPr>
      <w:r w:rsidRPr="00E57181">
        <w:rPr>
          <w:rFonts w:ascii="Times New Roman" w:hAnsi="Times New Roman"/>
          <w:szCs w:val="22"/>
          <w:lang w:val="en-US"/>
        </w:rPr>
        <w:tab/>
        <w:t>PERMANENT COUNCIL OF THE</w:t>
      </w:r>
      <w:r w:rsidRPr="00E57181">
        <w:rPr>
          <w:rFonts w:ascii="Times New Roman" w:hAnsi="Times New Roman"/>
          <w:szCs w:val="22"/>
          <w:lang w:val="en-US"/>
        </w:rPr>
        <w:tab/>
        <w:t>OEA/Ser.G</w:t>
      </w:r>
    </w:p>
    <w:p w:rsidR="00E57181" w:rsidRPr="00E57181" w:rsidRDefault="00E57181" w:rsidP="00E57181">
      <w:pPr>
        <w:widowControl/>
        <w:tabs>
          <w:tab w:val="clear" w:pos="720"/>
          <w:tab w:val="clear" w:pos="1440"/>
          <w:tab w:val="clear" w:pos="2160"/>
          <w:tab w:val="clear" w:pos="3600"/>
          <w:tab w:val="clear" w:pos="4320"/>
          <w:tab w:val="clear" w:pos="5760"/>
          <w:tab w:val="clear" w:pos="6480"/>
          <w:tab w:val="clear" w:pos="7920"/>
          <w:tab w:val="center" w:pos="2880"/>
        </w:tabs>
        <w:ind w:right="-209"/>
        <w:rPr>
          <w:rFonts w:ascii="Times New Roman" w:hAnsi="Times New Roman"/>
          <w:szCs w:val="22"/>
          <w:lang w:val="en-US"/>
        </w:rPr>
      </w:pPr>
      <w:r w:rsidRPr="00E57181">
        <w:rPr>
          <w:rFonts w:ascii="Times New Roman" w:hAnsi="Times New Roman"/>
          <w:szCs w:val="22"/>
          <w:lang w:val="en-US"/>
        </w:rPr>
        <w:tab/>
        <w:t>ORGANIZATION OF AMERICAN STATES</w:t>
      </w:r>
      <w:r w:rsidRPr="00E57181">
        <w:rPr>
          <w:rFonts w:ascii="Times New Roman" w:hAnsi="Times New Roman"/>
          <w:szCs w:val="22"/>
          <w:lang w:val="en-US"/>
        </w:rPr>
        <w:tab/>
        <w:t>CP/CAJP/SA.690/20</w:t>
      </w:r>
    </w:p>
    <w:p w:rsidR="00E57181" w:rsidRPr="00E57181" w:rsidRDefault="00E57181" w:rsidP="00E57181">
      <w:pPr>
        <w:widowControl/>
        <w:tabs>
          <w:tab w:val="clear" w:pos="720"/>
          <w:tab w:val="clear" w:pos="1440"/>
          <w:tab w:val="clear" w:pos="2160"/>
          <w:tab w:val="clear" w:pos="3600"/>
          <w:tab w:val="clear" w:pos="4320"/>
          <w:tab w:val="clear" w:pos="5760"/>
          <w:tab w:val="clear" w:pos="6480"/>
          <w:tab w:val="clear" w:pos="7920"/>
          <w:tab w:val="center" w:pos="2880"/>
        </w:tabs>
        <w:rPr>
          <w:rFonts w:ascii="Times New Roman" w:hAnsi="Times New Roman"/>
          <w:szCs w:val="22"/>
          <w:lang w:val="en-US"/>
        </w:rPr>
      </w:pPr>
      <w:r w:rsidRPr="00E57181">
        <w:rPr>
          <w:rFonts w:ascii="Times New Roman" w:hAnsi="Times New Roman"/>
          <w:szCs w:val="22"/>
          <w:lang w:val="en-US"/>
        </w:rPr>
        <w:tab/>
      </w:r>
      <w:r w:rsidRPr="00E57181">
        <w:rPr>
          <w:rFonts w:ascii="Times New Roman" w:hAnsi="Times New Roman"/>
          <w:szCs w:val="22"/>
          <w:lang w:val="en-US"/>
        </w:rPr>
        <w:tab/>
        <w:t>7 July 2020</w:t>
      </w:r>
    </w:p>
    <w:p w:rsidR="00E57181" w:rsidRPr="00E57181" w:rsidRDefault="00E57181" w:rsidP="00E57181">
      <w:pPr>
        <w:widowControl/>
        <w:tabs>
          <w:tab w:val="clear" w:pos="720"/>
          <w:tab w:val="clear" w:pos="1440"/>
          <w:tab w:val="clear" w:pos="2160"/>
          <w:tab w:val="clear" w:pos="3600"/>
          <w:tab w:val="clear" w:pos="4320"/>
          <w:tab w:val="clear" w:pos="5760"/>
          <w:tab w:val="clear" w:pos="6480"/>
          <w:tab w:val="clear" w:pos="7920"/>
          <w:tab w:val="center" w:pos="2880"/>
        </w:tabs>
        <w:rPr>
          <w:rFonts w:ascii="Times New Roman" w:hAnsi="Times New Roman"/>
          <w:szCs w:val="22"/>
          <w:lang w:val="en-US"/>
        </w:rPr>
      </w:pPr>
      <w:r w:rsidRPr="00E57181">
        <w:rPr>
          <w:rFonts w:ascii="Times New Roman" w:hAnsi="Times New Roman"/>
          <w:szCs w:val="22"/>
          <w:lang w:val="en-US"/>
        </w:rPr>
        <w:tab/>
        <w:t>COMMITTEE ON JURIDICAL AND POLITICAL AFFAIRS</w:t>
      </w:r>
      <w:r w:rsidRPr="00E57181">
        <w:rPr>
          <w:rFonts w:ascii="Times New Roman" w:hAnsi="Times New Roman"/>
          <w:szCs w:val="22"/>
          <w:lang w:val="en-US"/>
        </w:rPr>
        <w:tab/>
        <w:t>Original: Spanish</w:t>
      </w:r>
    </w:p>
    <w:p w:rsidR="004C43E6" w:rsidRPr="00E57181" w:rsidRDefault="004C43E6" w:rsidP="00E57181">
      <w:pPr>
        <w:pStyle w:val="Header"/>
        <w:widowControl/>
        <w:tabs>
          <w:tab w:val="clear" w:pos="4320"/>
          <w:tab w:val="clear" w:pos="8640"/>
        </w:tabs>
        <w:jc w:val="left"/>
        <w:rPr>
          <w:rFonts w:ascii="Times New Roman" w:hAnsi="Times New Roman"/>
          <w:szCs w:val="22"/>
          <w:lang w:val="en-US"/>
        </w:rPr>
      </w:pPr>
    </w:p>
    <w:p w:rsidR="004C43E6" w:rsidRPr="00E57181" w:rsidRDefault="004C43E6" w:rsidP="00E57181">
      <w:pPr>
        <w:pStyle w:val="CPTitle"/>
        <w:tabs>
          <w:tab w:val="clear" w:pos="720"/>
          <w:tab w:val="clear" w:pos="1440"/>
          <w:tab w:val="clear" w:pos="2160"/>
          <w:tab w:val="clear" w:pos="2880"/>
          <w:tab w:val="clear" w:pos="7200"/>
          <w:tab w:val="clear" w:pos="7920"/>
          <w:tab w:val="clear" w:pos="8640"/>
        </w:tabs>
        <w:jc w:val="both"/>
        <w:rPr>
          <w:szCs w:val="22"/>
          <w:u w:val="single"/>
          <w:lang w:val="en-US"/>
        </w:rPr>
      </w:pPr>
    </w:p>
    <w:p w:rsidR="00E57181" w:rsidRPr="00E57181" w:rsidRDefault="00E57181" w:rsidP="00E57181">
      <w:pPr>
        <w:pStyle w:val="CPTitle"/>
        <w:tabs>
          <w:tab w:val="clear" w:pos="720"/>
          <w:tab w:val="clear" w:pos="1440"/>
          <w:tab w:val="clear" w:pos="2160"/>
          <w:tab w:val="clear" w:pos="2880"/>
          <w:tab w:val="clear" w:pos="7200"/>
          <w:tab w:val="clear" w:pos="7920"/>
          <w:tab w:val="clear" w:pos="8640"/>
        </w:tabs>
        <w:jc w:val="both"/>
        <w:rPr>
          <w:szCs w:val="22"/>
          <w:u w:val="single"/>
          <w:lang w:val="en-US"/>
        </w:rPr>
      </w:pPr>
    </w:p>
    <w:p w:rsidR="00E57181" w:rsidRPr="00E57181" w:rsidRDefault="00E57181" w:rsidP="00E57181">
      <w:pPr>
        <w:pStyle w:val="CPTitle"/>
        <w:tabs>
          <w:tab w:val="clear" w:pos="720"/>
          <w:tab w:val="clear" w:pos="1440"/>
          <w:tab w:val="clear" w:pos="2160"/>
          <w:tab w:val="clear" w:pos="2880"/>
          <w:tab w:val="clear" w:pos="7200"/>
          <w:tab w:val="clear" w:pos="7920"/>
          <w:tab w:val="clear" w:pos="8640"/>
        </w:tabs>
        <w:jc w:val="both"/>
        <w:rPr>
          <w:szCs w:val="22"/>
          <w:u w:val="single"/>
          <w:lang w:val="en-US"/>
        </w:rPr>
      </w:pPr>
    </w:p>
    <w:p w:rsidR="004C43E6" w:rsidRPr="00E57181" w:rsidRDefault="004C43E6" w:rsidP="00E57181">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center"/>
        <w:rPr>
          <w:rFonts w:ascii="Times New Roman" w:hAnsi="Times New Roman"/>
          <w:szCs w:val="22"/>
          <w:u w:val="single"/>
          <w:lang w:val="en-US"/>
        </w:rPr>
      </w:pPr>
      <w:r w:rsidRPr="00E57181">
        <w:rPr>
          <w:rFonts w:ascii="Times New Roman" w:hAnsi="Times New Roman"/>
          <w:szCs w:val="22"/>
          <w:u w:val="single"/>
          <w:lang w:val="en-US"/>
        </w:rPr>
        <w:t>Summary of the eighth special meeting on the mechanisms for detention center monitoring in place in each official public defender institution in the region, held virtually on June 25, 2020</w:t>
      </w:r>
    </w:p>
    <w:p w:rsidR="004C43E6" w:rsidRPr="00E57181" w:rsidRDefault="004C43E6" w:rsidP="00E57181">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rsidR="00E57181" w:rsidRPr="00E57181" w:rsidRDefault="00E57181" w:rsidP="00E57181">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rsidR="004C43E6" w:rsidRPr="00E57181" w:rsidRDefault="004C43E6" w:rsidP="00E57181">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n-US"/>
        </w:rPr>
      </w:pPr>
      <w:r w:rsidRPr="00E57181">
        <w:rPr>
          <w:rFonts w:ascii="Times New Roman" w:hAnsi="Times New Roman"/>
          <w:szCs w:val="22"/>
          <w:lang w:val="en-US"/>
        </w:rPr>
        <w:t xml:space="preserve">The meeting was presided over by Ambassador Carlos Alberto Játiva, Permanent Representative of Ecuador and Chair of the Committee on Juridical and Political Affairs (CAJP). It was called to order at 2:42 p.m. </w:t>
      </w:r>
    </w:p>
    <w:p w:rsidR="004C43E6" w:rsidRPr="00E57181" w:rsidRDefault="004C43E6" w:rsidP="00E57181">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rsidR="004C43E6" w:rsidRPr="00E57181" w:rsidRDefault="004C43E6" w:rsidP="00E57181">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n-US"/>
        </w:rPr>
      </w:pPr>
      <w:r w:rsidRPr="00E57181">
        <w:rPr>
          <w:rFonts w:ascii="Times New Roman" w:hAnsi="Times New Roman"/>
          <w:szCs w:val="22"/>
          <w:lang w:val="en-US"/>
        </w:rPr>
        <w:t>The statutory quorum was established with the presence of representatives of Argentina, Bolivia, Brazil, Canada, Chile, Costa Rica, Dominican Republic, Ecuador, El Salvador, Guatemala, Honduras, Mexico, Nicaragua, Panama, Paraguay, Peru, Saint Lucia, Trinidad and Tobago, United States, Uruguay, and Venezuela.</w:t>
      </w:r>
    </w:p>
    <w:p w:rsidR="004C43E6" w:rsidRPr="00E57181" w:rsidRDefault="004C43E6" w:rsidP="00E57181">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rsidR="004C43E6" w:rsidRPr="00E57181" w:rsidRDefault="004C43E6" w:rsidP="00E57181">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n-US"/>
        </w:rPr>
      </w:pPr>
      <w:r w:rsidRPr="00E57181">
        <w:rPr>
          <w:rFonts w:ascii="Times New Roman" w:hAnsi="Times New Roman"/>
          <w:szCs w:val="22"/>
          <w:lang w:val="en-US"/>
        </w:rPr>
        <w:t>The audio recording of the meeting is available at the following link:</w:t>
      </w:r>
    </w:p>
    <w:p w:rsidR="004C43E6" w:rsidRPr="00E57181" w:rsidRDefault="004C43E6" w:rsidP="00E57181">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1F497D"/>
          <w:lang w:val="en-US"/>
        </w:rPr>
      </w:pPr>
      <w:r w:rsidRPr="00E57181">
        <w:rPr>
          <w:rFonts w:ascii="Times New Roman" w:hAnsi="Times New Roman"/>
          <w:color w:val="1F497D"/>
          <w:lang w:val="en-US"/>
        </w:rPr>
        <w:tab/>
      </w:r>
      <w:hyperlink r:id="rId8" w:history="1">
        <w:r w:rsidRPr="00E57181">
          <w:rPr>
            <w:rStyle w:val="Hyperlink"/>
            <w:rFonts w:ascii="Times New Roman" w:hAnsi="Times New Roman"/>
            <w:lang w:val="en-US"/>
          </w:rPr>
          <w:t>http://scm.oas.org/Audios/2020/CP_CAJP-Ex-3521_6-25-2020.mp3</w:t>
        </w:r>
      </w:hyperlink>
      <w:r w:rsidRPr="00E57181">
        <w:rPr>
          <w:rFonts w:ascii="Times New Roman" w:hAnsi="Times New Roman"/>
          <w:color w:val="1F497D"/>
          <w:lang w:val="en-US"/>
        </w:rPr>
        <w:t xml:space="preserve"> </w:t>
      </w:r>
    </w:p>
    <w:p w:rsidR="004C43E6" w:rsidRPr="00E57181" w:rsidRDefault="004C43E6" w:rsidP="00E57181">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lang w:val="en-US"/>
        </w:rPr>
      </w:pPr>
    </w:p>
    <w:p w:rsidR="004C43E6" w:rsidRPr="00E57181" w:rsidRDefault="004C43E6" w:rsidP="00E57181">
      <w:pPr>
        <w:widowControl/>
        <w:numPr>
          <w:ilvl w:val="0"/>
          <w:numId w:val="36"/>
        </w:numPr>
        <w:tabs>
          <w:tab w:val="clear" w:pos="720"/>
          <w:tab w:val="clear" w:pos="1440"/>
          <w:tab w:val="clear" w:pos="2160"/>
          <w:tab w:val="clear" w:pos="2880"/>
          <w:tab w:val="clear" w:pos="3600"/>
          <w:tab w:val="clear" w:pos="4320"/>
          <w:tab w:val="clear" w:pos="5760"/>
          <w:tab w:val="clear" w:pos="6480"/>
          <w:tab w:val="clear" w:pos="7200"/>
          <w:tab w:val="clear" w:pos="7920"/>
        </w:tabs>
        <w:ind w:hanging="720"/>
        <w:rPr>
          <w:rFonts w:ascii="Times New Roman" w:hAnsi="Times New Roman"/>
          <w:szCs w:val="22"/>
          <w:u w:val="single"/>
          <w:lang w:val="en-US"/>
        </w:rPr>
      </w:pPr>
      <w:r w:rsidRPr="00E57181">
        <w:rPr>
          <w:rFonts w:ascii="Times New Roman" w:hAnsi="Times New Roman"/>
          <w:szCs w:val="22"/>
          <w:u w:val="single"/>
          <w:lang w:val="en-US"/>
        </w:rPr>
        <w:t>Adoption of the order of business</w:t>
      </w:r>
    </w:p>
    <w:p w:rsidR="004C43E6" w:rsidRPr="00E57181" w:rsidRDefault="004C43E6" w:rsidP="00E57181">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rsidR="004C43E6" w:rsidRPr="00E57181" w:rsidRDefault="004C43E6" w:rsidP="00E57181">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n-US"/>
        </w:rPr>
      </w:pPr>
      <w:r w:rsidRPr="00E57181">
        <w:rPr>
          <w:rFonts w:ascii="Times New Roman" w:hAnsi="Times New Roman"/>
          <w:szCs w:val="22"/>
          <w:lang w:val="en-US"/>
        </w:rPr>
        <w:t>The Committee adopted the draft order of business (</w:t>
      </w:r>
      <w:hyperlink r:id="rId9" w:history="1">
        <w:r w:rsidRPr="00E57181">
          <w:rPr>
            <w:rStyle w:val="Hyperlink"/>
            <w:rFonts w:ascii="Times New Roman" w:hAnsi="Times New Roman"/>
            <w:szCs w:val="22"/>
            <w:lang w:val="en-US"/>
          </w:rPr>
          <w:t>CP/CAJP-3521/19</w:t>
        </w:r>
      </w:hyperlink>
      <w:r w:rsidRPr="00E57181">
        <w:rPr>
          <w:rFonts w:ascii="Times New Roman" w:hAnsi="Times New Roman"/>
          <w:szCs w:val="22"/>
          <w:lang w:val="en-US"/>
        </w:rPr>
        <w:t xml:space="preserve"> rev. 1).</w:t>
      </w:r>
    </w:p>
    <w:p w:rsidR="004C43E6" w:rsidRPr="00E57181" w:rsidRDefault="004C43E6" w:rsidP="00E57181">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rsidR="004C43E6" w:rsidRPr="00E57181" w:rsidRDefault="004C43E6" w:rsidP="00E57181">
      <w:pPr>
        <w:widowControl/>
        <w:numPr>
          <w:ilvl w:val="0"/>
          <w:numId w:val="36"/>
        </w:numPr>
        <w:tabs>
          <w:tab w:val="clear" w:pos="720"/>
          <w:tab w:val="clear" w:pos="1440"/>
          <w:tab w:val="clear" w:pos="2160"/>
          <w:tab w:val="clear" w:pos="2880"/>
          <w:tab w:val="clear" w:pos="3600"/>
          <w:tab w:val="clear" w:pos="4320"/>
          <w:tab w:val="clear" w:pos="5760"/>
          <w:tab w:val="clear" w:pos="6480"/>
          <w:tab w:val="clear" w:pos="7200"/>
          <w:tab w:val="clear" w:pos="7920"/>
        </w:tabs>
        <w:ind w:hanging="720"/>
        <w:rPr>
          <w:rFonts w:ascii="Times New Roman" w:hAnsi="Times New Roman"/>
          <w:szCs w:val="22"/>
          <w:u w:val="single"/>
          <w:lang w:val="en-US"/>
        </w:rPr>
      </w:pPr>
      <w:r w:rsidRPr="00E57181">
        <w:rPr>
          <w:rFonts w:ascii="Times New Roman" w:hAnsi="Times New Roman"/>
          <w:szCs w:val="22"/>
          <w:u w:val="single"/>
          <w:lang w:val="en-US"/>
        </w:rPr>
        <w:t xml:space="preserve">Follow-up on the mandate from resolution AG/RES. 2941 (XLIX-O/19) “Promotion and Protection of Human Rights”: </w:t>
      </w:r>
      <w:r w:rsidRPr="00E57181">
        <w:rPr>
          <w:rFonts w:ascii="Times New Roman" w:hAnsi="Times New Roman"/>
          <w:color w:val="000000"/>
          <w:szCs w:val="22"/>
          <w:u w:val="single"/>
          <w:lang w:val="en-US"/>
        </w:rPr>
        <w:t xml:space="preserve">Autonomous official public defenders as a safeguard for the personal safety of all individuals, without any kind of discrimination </w:t>
      </w:r>
    </w:p>
    <w:p w:rsidR="004C43E6" w:rsidRPr="00E57181" w:rsidRDefault="004C43E6" w:rsidP="00E57181">
      <w:pPr>
        <w:widowControl/>
        <w:numPr>
          <w:ilvl w:val="0"/>
          <w:numId w:val="37"/>
        </w:numPr>
        <w:tabs>
          <w:tab w:val="clear" w:pos="720"/>
          <w:tab w:val="clear" w:pos="1440"/>
          <w:tab w:val="clear" w:pos="2160"/>
          <w:tab w:val="clear" w:pos="2880"/>
          <w:tab w:val="clear" w:pos="3600"/>
          <w:tab w:val="clear" w:pos="4320"/>
          <w:tab w:val="clear" w:pos="5760"/>
          <w:tab w:val="clear" w:pos="6480"/>
          <w:tab w:val="clear" w:pos="7200"/>
          <w:tab w:val="clear" w:pos="7920"/>
        </w:tabs>
        <w:ind w:left="1440" w:hanging="720"/>
        <w:rPr>
          <w:rFonts w:ascii="Times New Roman" w:hAnsi="Times New Roman"/>
          <w:szCs w:val="22"/>
          <w:u w:val="single"/>
          <w:lang w:val="en-US"/>
        </w:rPr>
      </w:pPr>
      <w:r w:rsidRPr="00E57181">
        <w:rPr>
          <w:rFonts w:ascii="Times New Roman" w:hAnsi="Times New Roman"/>
          <w:szCs w:val="22"/>
          <w:u w:val="single"/>
          <w:lang w:val="en-US"/>
        </w:rPr>
        <w:t>The mechanisms for detention center monitoring in place in each official public defender institution in the region</w:t>
      </w:r>
    </w:p>
    <w:p w:rsidR="004C43E6" w:rsidRPr="00E57181" w:rsidRDefault="004C43E6" w:rsidP="00E57181">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u w:val="single"/>
          <w:lang w:val="en-US"/>
        </w:rPr>
      </w:pPr>
    </w:p>
    <w:p w:rsidR="004C43E6" w:rsidRPr="00E57181" w:rsidRDefault="004C43E6" w:rsidP="00E57181">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n-US"/>
        </w:rPr>
      </w:pPr>
      <w:r w:rsidRPr="00E57181">
        <w:rPr>
          <w:rFonts w:ascii="Times New Roman" w:hAnsi="Times New Roman"/>
          <w:szCs w:val="22"/>
          <w:lang w:val="en-US"/>
        </w:rPr>
        <w:t xml:space="preserve">The presentations by Dr. </w:t>
      </w:r>
      <w:r w:rsidRPr="00E57181">
        <w:rPr>
          <w:rFonts w:ascii="Times New Roman" w:hAnsi="Times New Roman"/>
          <w:lang w:val="en-US"/>
        </w:rPr>
        <w:t>Dante Negro, Director of the Department of International Law, and by Dr. Gabriel Faria Oliveira, Federal Public Defender General of Brazil and Deputy Coordinator General of the Inter-American Association of Public Defender Offices (AIDEF)</w:t>
      </w:r>
      <w:r w:rsidRPr="00E57181">
        <w:rPr>
          <w:rFonts w:ascii="Times New Roman" w:hAnsi="Times New Roman"/>
          <w:szCs w:val="22"/>
          <w:lang w:val="en-US"/>
        </w:rPr>
        <w:t xml:space="preserve">, are available in documents </w:t>
      </w:r>
      <w:hyperlink r:id="rId10" w:history="1">
        <w:r w:rsidRPr="00E57181">
          <w:rPr>
            <w:rStyle w:val="Hyperlink"/>
            <w:rFonts w:ascii="Times New Roman" w:hAnsi="Times New Roman"/>
            <w:szCs w:val="22"/>
            <w:lang w:val="en-US"/>
          </w:rPr>
          <w:t>CP/CAJP/INF.795/20</w:t>
        </w:r>
      </w:hyperlink>
      <w:r w:rsidRPr="00E57181">
        <w:rPr>
          <w:rFonts w:ascii="Times New Roman" w:hAnsi="Times New Roman"/>
          <w:szCs w:val="22"/>
          <w:lang w:val="en-US"/>
        </w:rPr>
        <w:t xml:space="preserve"> and </w:t>
      </w:r>
      <w:hyperlink r:id="rId11" w:history="1">
        <w:r w:rsidRPr="00E57181">
          <w:rPr>
            <w:rStyle w:val="Hyperlink"/>
            <w:rFonts w:ascii="Times New Roman" w:hAnsi="Times New Roman"/>
            <w:szCs w:val="22"/>
            <w:lang w:val="en-US"/>
          </w:rPr>
          <w:t>CP/CAJP/INF.791/20</w:t>
        </w:r>
      </w:hyperlink>
      <w:r w:rsidRPr="00E57181">
        <w:rPr>
          <w:rFonts w:ascii="Times New Roman" w:hAnsi="Times New Roman"/>
          <w:szCs w:val="22"/>
          <w:lang w:val="en-US"/>
        </w:rPr>
        <w:t>, respectively.</w:t>
      </w:r>
    </w:p>
    <w:p w:rsidR="004C43E6" w:rsidRPr="00E57181" w:rsidRDefault="004C43E6" w:rsidP="00E57181">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rsidR="004C43E6" w:rsidRPr="00E57181" w:rsidRDefault="004C43E6" w:rsidP="00E57181">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r w:rsidRPr="00E57181">
        <w:rPr>
          <w:rFonts w:ascii="Times New Roman" w:hAnsi="Times New Roman"/>
          <w:szCs w:val="22"/>
          <w:lang w:val="en-US"/>
        </w:rPr>
        <w:tab/>
      </w:r>
      <w:r w:rsidRPr="00E57181">
        <w:rPr>
          <w:rFonts w:ascii="Times New Roman" w:hAnsi="Times New Roman"/>
          <w:lang w:val="en-US"/>
        </w:rPr>
        <w:t xml:space="preserve">Next to speak were </w:t>
      </w:r>
      <w:r w:rsidRPr="00E57181">
        <w:rPr>
          <w:rFonts w:ascii="Times New Roman" w:hAnsi="Times New Roman"/>
          <w:szCs w:val="22"/>
          <w:lang w:val="en-US"/>
        </w:rPr>
        <w:t>Dr.</w:t>
      </w:r>
      <w:r w:rsidRPr="00E57181">
        <w:rPr>
          <w:rFonts w:ascii="Times New Roman" w:hAnsi="Times New Roman"/>
          <w:lang w:val="en-US"/>
        </w:rPr>
        <w:t xml:space="preserve"> Stella Maris Martínez, Chief Public Defender of the Argentine Republic; Dr. Jair Soares Júnior, Deputy Federal Public Defender General of Brazil (</w:t>
      </w:r>
      <w:hyperlink r:id="rId12" w:history="1">
        <w:r w:rsidRPr="00E57181">
          <w:rPr>
            <w:rStyle w:val="Hyperlink"/>
            <w:rFonts w:ascii="Times New Roman" w:hAnsi="Times New Roman"/>
            <w:lang w:val="en-US"/>
          </w:rPr>
          <w:t>CP/CAJP/INF.792/20</w:t>
        </w:r>
      </w:hyperlink>
      <w:r w:rsidRPr="00E57181">
        <w:rPr>
          <w:rFonts w:ascii="Times New Roman" w:hAnsi="Times New Roman"/>
          <w:lang w:val="en-US"/>
        </w:rPr>
        <w:t>); Dr. Rivana Barreto Ricarte de Oliveira, Institutional Vice President of the National Asso</w:t>
      </w:r>
      <w:r w:rsidR="00BB2C5E">
        <w:rPr>
          <w:rFonts w:ascii="Times New Roman" w:hAnsi="Times New Roman"/>
          <w:lang w:val="en-US"/>
        </w:rPr>
        <w:t xml:space="preserve">ciation of Public Defenders of </w:t>
      </w:r>
      <w:bookmarkStart w:id="0" w:name="_GoBack"/>
      <w:bookmarkEnd w:id="0"/>
      <w:r w:rsidRPr="00E57181">
        <w:rPr>
          <w:rFonts w:ascii="Times New Roman" w:hAnsi="Times New Roman"/>
          <w:lang w:val="en-US"/>
        </w:rPr>
        <w:t>Brazil (</w:t>
      </w:r>
      <w:hyperlink r:id="rId13" w:history="1">
        <w:r w:rsidRPr="00E57181">
          <w:rPr>
            <w:rStyle w:val="Hyperlink"/>
            <w:rFonts w:ascii="Times New Roman" w:hAnsi="Times New Roman"/>
            <w:lang w:val="en-US"/>
          </w:rPr>
          <w:t>CP/CAJP/INF.787/20</w:t>
        </w:r>
      </w:hyperlink>
      <w:r w:rsidRPr="00E57181">
        <w:rPr>
          <w:rFonts w:ascii="Times New Roman" w:hAnsi="Times New Roman"/>
          <w:lang w:val="en-US"/>
        </w:rPr>
        <w:t xml:space="preserve"> </w:t>
      </w:r>
      <w:r w:rsidR="00095A49">
        <w:rPr>
          <w:rFonts w:ascii="Times New Roman" w:hAnsi="Times New Roman"/>
          <w:lang w:val="en-US"/>
        </w:rPr>
        <w:t>and</w:t>
      </w:r>
      <w:r w:rsidRPr="00E57181">
        <w:rPr>
          <w:rFonts w:ascii="Times New Roman" w:hAnsi="Times New Roman"/>
          <w:lang w:val="en-US"/>
        </w:rPr>
        <w:t xml:space="preserve"> </w:t>
      </w:r>
      <w:hyperlink r:id="rId14" w:history="1">
        <w:r w:rsidRPr="00E57181">
          <w:rPr>
            <w:rStyle w:val="Hyperlink"/>
            <w:rFonts w:ascii="Times New Roman" w:hAnsi="Times New Roman"/>
            <w:lang w:val="en-US"/>
          </w:rPr>
          <w:t>CP/CAJP/INF.786/20</w:t>
        </w:r>
      </w:hyperlink>
      <w:r w:rsidRPr="00E57181">
        <w:rPr>
          <w:rFonts w:ascii="Times New Roman" w:hAnsi="Times New Roman"/>
          <w:lang w:val="en-US"/>
        </w:rPr>
        <w:t>); Dr. Andrés Mahnke, National Criminal Public Defender of Chile; Dr. Pablo Sanzana Fernández, President of the Public Defenders Association of Chile; Dr. Erick Núñez Rodríguez, Deputy Director for Public Defense  of Costa Rica (</w:t>
      </w:r>
      <w:hyperlink r:id="rId15" w:history="1">
        <w:r w:rsidRPr="00E57181">
          <w:rPr>
            <w:rStyle w:val="Hyperlink"/>
            <w:rFonts w:ascii="Times New Roman" w:hAnsi="Times New Roman"/>
            <w:lang w:val="en-US"/>
          </w:rPr>
          <w:t>CP/CAJP/INF.789/20</w:t>
        </w:r>
      </w:hyperlink>
      <w:r w:rsidRPr="00E57181">
        <w:rPr>
          <w:rFonts w:ascii="Times New Roman" w:hAnsi="Times New Roman"/>
          <w:lang w:val="en-US"/>
        </w:rPr>
        <w:t>); Dr. Ángel Torres Machuca, Public Defender General of Ecuador (</w:t>
      </w:r>
      <w:hyperlink r:id="rId16" w:history="1">
        <w:r w:rsidRPr="00E57181">
          <w:rPr>
            <w:rStyle w:val="Hyperlink"/>
            <w:rFonts w:ascii="Times New Roman" w:hAnsi="Times New Roman"/>
            <w:lang w:val="en-US"/>
          </w:rPr>
          <w:t>CP/CAJP/INF.798/20</w:t>
        </w:r>
      </w:hyperlink>
      <w:r w:rsidRPr="00E57181">
        <w:rPr>
          <w:rFonts w:ascii="Times New Roman" w:hAnsi="Times New Roman"/>
          <w:lang w:val="en-US"/>
        </w:rPr>
        <w:t>); Mr. Netzaí Sandoval Ballesteros, Director General of the Federal Public Defense Institute of Mexico (</w:t>
      </w:r>
      <w:hyperlink r:id="rId17" w:history="1">
        <w:r w:rsidRPr="00E57181">
          <w:rPr>
            <w:rStyle w:val="Hyperlink"/>
            <w:rFonts w:ascii="Times New Roman" w:hAnsi="Times New Roman"/>
            <w:lang w:val="en-US"/>
          </w:rPr>
          <w:t>CP/CAJP/INF.790/20</w:t>
        </w:r>
      </w:hyperlink>
      <w:r w:rsidRPr="00E57181">
        <w:rPr>
          <w:rFonts w:ascii="Times New Roman" w:hAnsi="Times New Roman"/>
          <w:lang w:val="en-US"/>
        </w:rPr>
        <w:t xml:space="preserve">); Dr. Clarisa Indiana Ibarra Rivera, </w:t>
      </w:r>
      <w:r w:rsidRPr="00E57181">
        <w:rPr>
          <w:rFonts w:ascii="Times New Roman" w:hAnsi="Times New Roman"/>
          <w:lang w:val="en-US"/>
        </w:rPr>
        <w:lastRenderedPageBreak/>
        <w:t xml:space="preserve">National Director of the Public Defender Office of Nicaragua; Dr. Matilde Alvarenga de Apolayo, President of the National Association of Public Defenders of Panama; Mr. Rodolfo Valentín, National Director of the National Public Defense Office of the Dominican Republic </w:t>
      </w:r>
      <w:hyperlink r:id="rId18" w:history="1">
        <w:r w:rsidRPr="00E57181">
          <w:rPr>
            <w:rStyle w:val="Hyperlink"/>
            <w:rFonts w:ascii="Times New Roman" w:hAnsi="Times New Roman"/>
            <w:lang w:val="en-US"/>
          </w:rPr>
          <w:t>CP/CAJP/INF.796/20</w:t>
        </w:r>
      </w:hyperlink>
      <w:r w:rsidR="00095A49">
        <w:rPr>
          <w:rFonts w:ascii="Times New Roman" w:hAnsi="Times New Roman"/>
          <w:lang w:val="en-US"/>
        </w:rPr>
        <w:t>); and the d</w:t>
      </w:r>
      <w:r w:rsidRPr="00E57181">
        <w:rPr>
          <w:rFonts w:ascii="Times New Roman" w:hAnsi="Times New Roman"/>
          <w:lang w:val="en-US"/>
        </w:rPr>
        <w:t xml:space="preserve">elegation of the United States. They shared information on best practices of national public defender institutions and systems in preventing and denouncing human rights violations in prisons and detention centers. </w:t>
      </w:r>
      <w:r w:rsidRPr="00E57181">
        <w:rPr>
          <w:rFonts w:ascii="Times New Roman" w:hAnsi="Times New Roman"/>
          <w:szCs w:val="22"/>
          <w:lang w:val="en-US"/>
        </w:rPr>
        <w:t xml:space="preserve"> </w:t>
      </w:r>
    </w:p>
    <w:p w:rsidR="004C43E6" w:rsidRPr="00E57181" w:rsidRDefault="004C43E6" w:rsidP="00E57181">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rsidR="004C43E6" w:rsidRPr="00E57181" w:rsidRDefault="004C43E6" w:rsidP="00E57181">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r w:rsidRPr="00E57181">
        <w:rPr>
          <w:rFonts w:ascii="Times New Roman" w:hAnsi="Times New Roman"/>
          <w:szCs w:val="22"/>
          <w:lang w:val="en-US"/>
        </w:rPr>
        <w:tab/>
        <w:t>Some of the presentations included information on the current legal and institutional framework for public defender offices, statistics, progress, and challenges in implementing them, as well as measures put in place to prevent the spread of COVID-19 in penal institutions, prisons, and detention centers.</w:t>
      </w:r>
    </w:p>
    <w:p w:rsidR="004C43E6" w:rsidRPr="00E57181" w:rsidRDefault="004C43E6" w:rsidP="00E57181">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rsidR="004C43E6" w:rsidRPr="00E57181" w:rsidRDefault="004C43E6" w:rsidP="00E57181">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n-US"/>
        </w:rPr>
      </w:pPr>
      <w:r w:rsidRPr="00E57181">
        <w:rPr>
          <w:rFonts w:ascii="Times New Roman" w:hAnsi="Times New Roman"/>
          <w:noProof/>
          <w:lang w:val="en-US"/>
        </w:rPr>
        <mc:AlternateContent>
          <mc:Choice Requires="wps">
            <w:drawing>
              <wp:anchor distT="0" distB="0" distL="118745" distR="118745" simplePos="0" relativeHeight="251659264" behindDoc="0" locked="1" layoutInCell="1" allowOverlap="1">
                <wp:simplePos x="0" y="0"/>
                <wp:positionH relativeFrom="column">
                  <wp:posOffset>-91440</wp:posOffset>
                </wp:positionH>
                <wp:positionV relativeFrom="page">
                  <wp:posOffset>9144000</wp:posOffset>
                </wp:positionV>
                <wp:extent cx="3383280" cy="2286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rsidR="004C43E6" w:rsidRDefault="004C43E6" w:rsidP="00E57181">
                            <w:pPr>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CP42640E0</w:t>
                            </w:r>
                            <w:r w:rsidR="00E57181">
                              <w:rPr>
                                <w:rFonts w:ascii="Times New Roman" w:hAnsi="Times New Roman"/>
                                <w:noProof/>
                                <w:sz w:val="18"/>
                              </w:rPr>
                              <w:t>4</w:t>
                            </w:r>
                            <w:r>
                              <w:rPr>
                                <w:rFonts w:ascii="Times New Roman" w:hAnsi="Times New Roman"/>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2pt;margin-top:10in;width:266.4pt;height:18pt;z-index:251659264;visibility:visible;mso-wrap-style:square;mso-width-percent:0;mso-height-percent:0;mso-wrap-distance-left:9.35pt;mso-wrap-distance-top:0;mso-wrap-distance-right:9.35pt;mso-wrap-distance-bottom:0;mso-position-horizontal:absolute;mso-position-horizontal-relative:text;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" filled="f" stroked="f">
                <v:stroke joinstyle="round"/>
                <v:path arrowok="t"/>
                <v:textbox>
                  <w:txbxContent>
                    <w:p w:rsidR="004C43E6" w:rsidRDefault="004C43E6" w:rsidP="00E57181">
                      <w:pPr>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CP42640E0</w:t>
                      </w:r>
                      <w:r w:rsidR="00E57181">
                        <w:rPr>
                          <w:rFonts w:ascii="Times New Roman" w:hAnsi="Times New Roman"/>
                          <w:noProof/>
                          <w:sz w:val="18"/>
                        </w:rPr>
                        <w:t>4</w:t>
                      </w:r>
                      <w:r>
                        <w:rPr>
                          <w:rFonts w:ascii="Times New Roman" w:hAnsi="Times New Roman"/>
                          <w:sz w:val="18"/>
                        </w:rPr>
                        <w:fldChar w:fldCharType="end"/>
                      </w:r>
                    </w:p>
                  </w:txbxContent>
                </v:textbox>
                <w10:wrap anchory="page"/>
                <w10:anchorlock/>
              </v:shape>
            </w:pict>
          </mc:Fallback>
        </mc:AlternateContent>
      </w:r>
      <w:r w:rsidRPr="00E57181">
        <w:rPr>
          <w:rFonts w:ascii="Times New Roman" w:hAnsi="Times New Roman"/>
          <w:szCs w:val="22"/>
          <w:lang w:val="en-US"/>
        </w:rPr>
        <w:t>After the presentations, the CAJP took note of the introductory remarks by Dr. Dante Negro, Director of the Department of International Law, and Dr. Gabriel Faria Oliveira, Federal Public Defender General of Brazil and AIDEF Deputy Coordinator General. Note was also taken of the presentations given by the delegations during the exchange of best practices on the mechanisms for detention center monitoring in place in each official public defender institution in the region, and a decision was taken to report thereon to the Permanent Council and the General Assembly pursuant to resolution AG/RES. 2941 (XLIX-O/19).</w:t>
      </w:r>
    </w:p>
    <w:p w:rsidR="004C43E6" w:rsidRPr="00E57181" w:rsidRDefault="004C43E6" w:rsidP="00E57181">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29"/>
        <w:rPr>
          <w:rFonts w:ascii="Times New Roman" w:hAnsi="Times New Roman"/>
          <w:szCs w:val="22"/>
          <w:lang w:val="en-US"/>
        </w:rPr>
      </w:pPr>
    </w:p>
    <w:p w:rsidR="004C43E6" w:rsidRPr="00E57181" w:rsidRDefault="004C43E6" w:rsidP="00E57181">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29"/>
        <w:rPr>
          <w:rFonts w:ascii="Times New Roman" w:hAnsi="Times New Roman"/>
          <w:szCs w:val="22"/>
          <w:lang w:val="en-US"/>
        </w:rPr>
      </w:pPr>
      <w:r w:rsidRPr="00E57181">
        <w:rPr>
          <w:rFonts w:ascii="Times New Roman" w:hAnsi="Times New Roman"/>
          <w:szCs w:val="22"/>
          <w:lang w:val="en-US"/>
        </w:rPr>
        <w:tab/>
        <w:t>There being no other business to consider, the meeting adjourned at 4:46 p.m.</w:t>
      </w:r>
    </w:p>
    <w:p w:rsidR="00A03FAB" w:rsidRPr="00E57181" w:rsidRDefault="00A03FAB" w:rsidP="00E57181">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lang w:val="en-US"/>
        </w:rPr>
      </w:pPr>
    </w:p>
    <w:sectPr w:rsidR="00A03FAB" w:rsidRPr="00E57181" w:rsidSect="00E57181">
      <w:headerReference w:type="default" r:id="rId19"/>
      <w:pgSz w:w="12240" w:h="15840" w:code="1"/>
      <w:pgMar w:top="2160" w:right="1570" w:bottom="1296" w:left="1699" w:header="1296" w:footer="1296" w:gutter="0"/>
      <w:pgNumType w:fmt="numberInDash"/>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5E9B" w:rsidRDefault="00085E9B" w:rsidP="00C14BCD">
      <w:r>
        <w:separator/>
      </w:r>
    </w:p>
  </w:endnote>
  <w:endnote w:type="continuationSeparator" w:id="0">
    <w:p w:rsidR="00085E9B" w:rsidRDefault="00085E9B" w:rsidP="00C14B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5E9B" w:rsidRDefault="00085E9B" w:rsidP="00C14BCD">
      <w:r>
        <w:separator/>
      </w:r>
    </w:p>
  </w:footnote>
  <w:footnote w:type="continuationSeparator" w:id="0">
    <w:p w:rsidR="00085E9B" w:rsidRDefault="00085E9B" w:rsidP="00C14B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486F" w:rsidRPr="00E57181" w:rsidRDefault="009E486F">
    <w:pPr>
      <w:pStyle w:val="Header"/>
      <w:jc w:val="center"/>
      <w:rPr>
        <w:rFonts w:ascii="Times New Roman" w:hAnsi="Times New Roman"/>
        <w:szCs w:val="22"/>
      </w:rPr>
    </w:pPr>
    <w:r w:rsidRPr="00E57181">
      <w:rPr>
        <w:rFonts w:ascii="Times New Roman" w:hAnsi="Times New Roman"/>
        <w:szCs w:val="22"/>
      </w:rPr>
      <w:fldChar w:fldCharType="begin"/>
    </w:r>
    <w:r w:rsidRPr="00E57181">
      <w:rPr>
        <w:rFonts w:ascii="Times New Roman" w:hAnsi="Times New Roman"/>
        <w:szCs w:val="22"/>
      </w:rPr>
      <w:instrText xml:space="preserve"> PAGE   \* MERGEFORMAT </w:instrText>
    </w:r>
    <w:r w:rsidRPr="00E57181">
      <w:rPr>
        <w:rFonts w:ascii="Times New Roman" w:hAnsi="Times New Roman"/>
        <w:szCs w:val="22"/>
      </w:rPr>
      <w:fldChar w:fldCharType="separate"/>
    </w:r>
    <w:r w:rsidR="00BB2C5E">
      <w:rPr>
        <w:rFonts w:ascii="Times New Roman" w:hAnsi="Times New Roman"/>
        <w:noProof/>
        <w:szCs w:val="22"/>
      </w:rPr>
      <w:t>- 2 -</w:t>
    </w:r>
    <w:r w:rsidRPr="00E57181">
      <w:rPr>
        <w:rFonts w:ascii="Times New Roman" w:hAnsi="Times New Roman"/>
        <w:noProof/>
        <w:szCs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672D6"/>
    <w:multiLevelType w:val="hybridMultilevel"/>
    <w:tmpl w:val="6A34A59E"/>
    <w:lvl w:ilvl="0" w:tplc="B2D2B9CC">
      <w:start w:val="1"/>
      <w:numFmt w:val="bullet"/>
      <w:lvlText w:val="-"/>
      <w:lvlJc w:val="left"/>
      <w:pPr>
        <w:ind w:left="1800" w:hanging="360"/>
      </w:pPr>
      <w:rPr>
        <w:rFonts w:ascii="Times New Roman" w:eastAsia="Times New Roman" w:hAnsi="Times New Roman" w:cs="Times New Roman" w:hint="default"/>
        <w:color w:val="000000"/>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1" w15:restartNumberingAfterBreak="0">
    <w:nsid w:val="01427236"/>
    <w:multiLevelType w:val="hybridMultilevel"/>
    <w:tmpl w:val="10DAF46A"/>
    <w:lvl w:ilvl="0" w:tplc="3BF0CA24">
      <w:start w:val="1"/>
      <w:numFmt w:val="bullet"/>
      <w:lvlText w:val=""/>
      <w:lvlJc w:val="left"/>
      <w:pPr>
        <w:ind w:left="720" w:hanging="360"/>
      </w:pPr>
      <w:rPr>
        <w:rFonts w:ascii="Symbol" w:hAnsi="Symbol" w:hint="default"/>
        <w:strike w:val="0"/>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FB08B3"/>
    <w:multiLevelType w:val="hybridMultilevel"/>
    <w:tmpl w:val="BF62BB4A"/>
    <w:lvl w:ilvl="0" w:tplc="AFFA7F9C">
      <w:start w:val="1"/>
      <w:numFmt w:val="decimal"/>
      <w:lvlText w:val="%1."/>
      <w:lvlJc w:val="left"/>
      <w:pPr>
        <w:ind w:left="720" w:hanging="360"/>
      </w:pPr>
      <w:rPr>
        <w:rFonts w:hint="default"/>
        <w:i w:val="0"/>
      </w:rPr>
    </w:lvl>
    <w:lvl w:ilvl="1" w:tplc="080A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F555BE"/>
    <w:multiLevelType w:val="hybridMultilevel"/>
    <w:tmpl w:val="0C2E9120"/>
    <w:lvl w:ilvl="0" w:tplc="767E1A6C">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 w15:restartNumberingAfterBreak="0">
    <w:nsid w:val="0DAE0DC9"/>
    <w:multiLevelType w:val="hybridMultilevel"/>
    <w:tmpl w:val="15060D3E"/>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0E52022D"/>
    <w:multiLevelType w:val="hybridMultilevel"/>
    <w:tmpl w:val="CCFEBE16"/>
    <w:lvl w:ilvl="0" w:tplc="B442BAFA">
      <w:start w:val="1"/>
      <w:numFmt w:val="decimal"/>
      <w:lvlText w:val="%1."/>
      <w:lvlJc w:val="left"/>
      <w:pPr>
        <w:ind w:left="810" w:hanging="360"/>
      </w:pPr>
      <w:rPr>
        <w:rFonts w:ascii="Times New Roman" w:eastAsia="Times New Roman" w:hAnsi="Times New Roman" w:cs="Times New Roman"/>
        <w:vanish w:val="0"/>
      </w:rPr>
    </w:lvl>
    <w:lvl w:ilvl="1" w:tplc="10090003" w:tentative="1">
      <w:start w:val="1"/>
      <w:numFmt w:val="bullet"/>
      <w:lvlText w:val="o"/>
      <w:lvlJc w:val="left"/>
      <w:pPr>
        <w:ind w:left="1530" w:hanging="360"/>
      </w:pPr>
      <w:rPr>
        <w:rFonts w:ascii="Courier New" w:hAnsi="Courier New" w:hint="default"/>
      </w:rPr>
    </w:lvl>
    <w:lvl w:ilvl="2" w:tplc="10090005" w:tentative="1">
      <w:start w:val="1"/>
      <w:numFmt w:val="bullet"/>
      <w:lvlText w:val=""/>
      <w:lvlJc w:val="left"/>
      <w:pPr>
        <w:ind w:left="2250" w:hanging="360"/>
      </w:pPr>
      <w:rPr>
        <w:rFonts w:ascii="Wingdings" w:hAnsi="Wingdings" w:hint="default"/>
      </w:rPr>
    </w:lvl>
    <w:lvl w:ilvl="3" w:tplc="10090001" w:tentative="1">
      <w:start w:val="1"/>
      <w:numFmt w:val="bullet"/>
      <w:lvlText w:val=""/>
      <w:lvlJc w:val="left"/>
      <w:pPr>
        <w:ind w:left="2970" w:hanging="360"/>
      </w:pPr>
      <w:rPr>
        <w:rFonts w:ascii="Symbol" w:hAnsi="Symbol" w:hint="default"/>
      </w:rPr>
    </w:lvl>
    <w:lvl w:ilvl="4" w:tplc="10090003" w:tentative="1">
      <w:start w:val="1"/>
      <w:numFmt w:val="bullet"/>
      <w:lvlText w:val="o"/>
      <w:lvlJc w:val="left"/>
      <w:pPr>
        <w:ind w:left="3690" w:hanging="360"/>
      </w:pPr>
      <w:rPr>
        <w:rFonts w:ascii="Courier New" w:hAnsi="Courier New" w:hint="default"/>
      </w:rPr>
    </w:lvl>
    <w:lvl w:ilvl="5" w:tplc="10090005" w:tentative="1">
      <w:start w:val="1"/>
      <w:numFmt w:val="bullet"/>
      <w:lvlText w:val=""/>
      <w:lvlJc w:val="left"/>
      <w:pPr>
        <w:ind w:left="4410" w:hanging="360"/>
      </w:pPr>
      <w:rPr>
        <w:rFonts w:ascii="Wingdings" w:hAnsi="Wingdings" w:hint="default"/>
      </w:rPr>
    </w:lvl>
    <w:lvl w:ilvl="6" w:tplc="10090001" w:tentative="1">
      <w:start w:val="1"/>
      <w:numFmt w:val="bullet"/>
      <w:lvlText w:val=""/>
      <w:lvlJc w:val="left"/>
      <w:pPr>
        <w:ind w:left="5130" w:hanging="360"/>
      </w:pPr>
      <w:rPr>
        <w:rFonts w:ascii="Symbol" w:hAnsi="Symbol" w:hint="default"/>
      </w:rPr>
    </w:lvl>
    <w:lvl w:ilvl="7" w:tplc="10090003" w:tentative="1">
      <w:start w:val="1"/>
      <w:numFmt w:val="bullet"/>
      <w:lvlText w:val="o"/>
      <w:lvlJc w:val="left"/>
      <w:pPr>
        <w:ind w:left="5850" w:hanging="360"/>
      </w:pPr>
      <w:rPr>
        <w:rFonts w:ascii="Courier New" w:hAnsi="Courier New" w:hint="default"/>
      </w:rPr>
    </w:lvl>
    <w:lvl w:ilvl="8" w:tplc="10090005" w:tentative="1">
      <w:start w:val="1"/>
      <w:numFmt w:val="bullet"/>
      <w:lvlText w:val=""/>
      <w:lvlJc w:val="left"/>
      <w:pPr>
        <w:ind w:left="6570" w:hanging="360"/>
      </w:pPr>
      <w:rPr>
        <w:rFonts w:ascii="Wingdings" w:hAnsi="Wingdings" w:hint="default"/>
      </w:rPr>
    </w:lvl>
  </w:abstractNum>
  <w:abstractNum w:abstractNumId="6" w15:restartNumberingAfterBreak="0">
    <w:nsid w:val="10262C2B"/>
    <w:multiLevelType w:val="hybridMultilevel"/>
    <w:tmpl w:val="E70C6120"/>
    <w:lvl w:ilvl="0" w:tplc="04090003">
      <w:start w:val="1"/>
      <w:numFmt w:val="bullet"/>
      <w:lvlText w:val="o"/>
      <w:lvlJc w:val="left"/>
      <w:pPr>
        <w:ind w:left="720" w:hanging="360"/>
      </w:pPr>
      <w:rPr>
        <w:rFonts w:ascii="Courier New" w:hAnsi="Courier New" w:cs="Courier New" w:hint="default"/>
        <w:color w:val="000000"/>
        <w:sz w:val="22"/>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7" w15:restartNumberingAfterBreak="0">
    <w:nsid w:val="14344248"/>
    <w:multiLevelType w:val="hybridMultilevel"/>
    <w:tmpl w:val="E7FEB544"/>
    <w:lvl w:ilvl="0" w:tplc="8FE01244">
      <w:start w:val="1"/>
      <w:numFmt w:val="decimal"/>
      <w:lvlText w:val="%1."/>
      <w:lvlJc w:val="left"/>
      <w:pPr>
        <w:ind w:left="360" w:hanging="360"/>
      </w:pPr>
      <w:rPr>
        <w:rFonts w:hint="default"/>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9C71DCE"/>
    <w:multiLevelType w:val="hybridMultilevel"/>
    <w:tmpl w:val="FEBC30B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A097B4B"/>
    <w:multiLevelType w:val="hybridMultilevel"/>
    <w:tmpl w:val="4CAA9526"/>
    <w:lvl w:ilvl="0" w:tplc="DC7042AC">
      <w:start w:val="7"/>
      <w:numFmt w:val="lowerRoman"/>
      <w:lvlText w:val="%1."/>
      <w:lvlJc w:val="left"/>
      <w:pPr>
        <w:ind w:left="5850" w:hanging="72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0" w15:restartNumberingAfterBreak="0">
    <w:nsid w:val="1E3E762C"/>
    <w:multiLevelType w:val="hybridMultilevel"/>
    <w:tmpl w:val="A2E0D9F6"/>
    <w:lvl w:ilvl="0" w:tplc="CFA0B994">
      <w:start w:val="1"/>
      <w:numFmt w:val="bullet"/>
      <w:lvlText w:val="⁻"/>
      <w:lvlJc w:val="left"/>
      <w:pPr>
        <w:ind w:left="720" w:hanging="360"/>
      </w:pPr>
      <w:rPr>
        <w:rFonts w:ascii="Calibri" w:hAnsi="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1E4864E7"/>
    <w:multiLevelType w:val="hybridMultilevel"/>
    <w:tmpl w:val="D9A8B6AE"/>
    <w:lvl w:ilvl="0" w:tplc="04090001">
      <w:start w:val="1"/>
      <w:numFmt w:val="bullet"/>
      <w:lvlText w:val=""/>
      <w:lvlJc w:val="left"/>
      <w:pPr>
        <w:ind w:left="900" w:hanging="360"/>
      </w:pPr>
      <w:rPr>
        <w:rFonts w:ascii="Symbol" w:hAnsi="Symbol" w:hint="default"/>
      </w:rPr>
    </w:lvl>
    <w:lvl w:ilvl="1" w:tplc="04090001">
      <w:start w:val="1"/>
      <w:numFmt w:val="bullet"/>
      <w:lvlText w:val=""/>
      <w:lvlJc w:val="left"/>
      <w:pPr>
        <w:ind w:left="1620" w:hanging="360"/>
      </w:pPr>
      <w:rPr>
        <w:rFonts w:ascii="Symbol" w:hAnsi="Symbol" w:hint="default"/>
      </w:rPr>
    </w:lvl>
    <w:lvl w:ilvl="2" w:tplc="04090003">
      <w:start w:val="1"/>
      <w:numFmt w:val="bullet"/>
      <w:lvlText w:val="o"/>
      <w:lvlJc w:val="left"/>
      <w:pPr>
        <w:ind w:left="2340" w:hanging="360"/>
      </w:pPr>
      <w:rPr>
        <w:rFonts w:ascii="Courier New" w:hAnsi="Courier New" w:cs="Courier New" w:hint="default"/>
      </w:rPr>
    </w:lvl>
    <w:lvl w:ilvl="3" w:tplc="04090001">
      <w:start w:val="1"/>
      <w:numFmt w:val="bullet"/>
      <w:lvlText w:val=""/>
      <w:lvlJc w:val="left"/>
      <w:pPr>
        <w:ind w:left="3060" w:hanging="360"/>
      </w:pPr>
      <w:rPr>
        <w:rFonts w:ascii="Symbol" w:hAnsi="Symbol" w:hint="default"/>
      </w:rPr>
    </w:lvl>
    <w:lvl w:ilvl="4" w:tplc="04090003">
      <w:start w:val="1"/>
      <w:numFmt w:val="bullet"/>
      <w:lvlText w:val="o"/>
      <w:lvlJc w:val="left"/>
      <w:pPr>
        <w:ind w:left="3780" w:hanging="360"/>
      </w:pPr>
      <w:rPr>
        <w:rFonts w:ascii="Courier New" w:hAnsi="Courier New" w:cs="Courier New" w:hint="default"/>
      </w:rPr>
    </w:lvl>
    <w:lvl w:ilvl="5" w:tplc="04090005">
      <w:start w:val="1"/>
      <w:numFmt w:val="bullet"/>
      <w:lvlText w:val=""/>
      <w:lvlJc w:val="left"/>
      <w:pPr>
        <w:ind w:left="4500" w:hanging="360"/>
      </w:pPr>
      <w:rPr>
        <w:rFonts w:ascii="Wingdings" w:hAnsi="Wingdings" w:hint="default"/>
      </w:rPr>
    </w:lvl>
    <w:lvl w:ilvl="6" w:tplc="04090001">
      <w:start w:val="1"/>
      <w:numFmt w:val="bullet"/>
      <w:lvlText w:val=""/>
      <w:lvlJc w:val="left"/>
      <w:pPr>
        <w:ind w:left="5220" w:hanging="360"/>
      </w:pPr>
      <w:rPr>
        <w:rFonts w:ascii="Symbol" w:hAnsi="Symbol" w:hint="default"/>
      </w:rPr>
    </w:lvl>
    <w:lvl w:ilvl="7" w:tplc="04090003">
      <w:start w:val="1"/>
      <w:numFmt w:val="bullet"/>
      <w:lvlText w:val="o"/>
      <w:lvlJc w:val="left"/>
      <w:pPr>
        <w:ind w:left="5940" w:hanging="360"/>
      </w:pPr>
      <w:rPr>
        <w:rFonts w:ascii="Courier New" w:hAnsi="Courier New" w:cs="Courier New" w:hint="default"/>
      </w:rPr>
    </w:lvl>
    <w:lvl w:ilvl="8" w:tplc="04090005">
      <w:start w:val="1"/>
      <w:numFmt w:val="bullet"/>
      <w:lvlText w:val=""/>
      <w:lvlJc w:val="left"/>
      <w:pPr>
        <w:ind w:left="6660" w:hanging="360"/>
      </w:pPr>
      <w:rPr>
        <w:rFonts w:ascii="Wingdings" w:hAnsi="Wingdings" w:hint="default"/>
      </w:rPr>
    </w:lvl>
  </w:abstractNum>
  <w:abstractNum w:abstractNumId="12" w15:restartNumberingAfterBreak="0">
    <w:nsid w:val="22072517"/>
    <w:multiLevelType w:val="hybridMultilevel"/>
    <w:tmpl w:val="FF0ABA10"/>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A22C20"/>
    <w:multiLevelType w:val="hybridMultilevel"/>
    <w:tmpl w:val="FBD26BA0"/>
    <w:lvl w:ilvl="0" w:tplc="706A33BA">
      <w:start w:val="1"/>
      <w:numFmt w:val="decimal"/>
      <w:lvlText w:val="%1."/>
      <w:lvlJc w:val="left"/>
      <w:pPr>
        <w:ind w:left="1080" w:hanging="360"/>
      </w:pPr>
      <w:rPr>
        <w:rFonts w:hint="default"/>
      </w:rPr>
    </w:lvl>
    <w:lvl w:ilvl="1" w:tplc="080A0001">
      <w:start w:val="1"/>
      <w:numFmt w:val="bullet"/>
      <w:lvlText w:val=""/>
      <w:lvlJc w:val="left"/>
      <w:pPr>
        <w:ind w:left="1800" w:hanging="360"/>
      </w:pPr>
      <w:rPr>
        <w:rFonts w:ascii="Symbol" w:hAnsi="Symbol" w:hint="default"/>
      </w:rPr>
    </w:lvl>
    <w:lvl w:ilvl="2" w:tplc="04090003">
      <w:start w:val="1"/>
      <w:numFmt w:val="bullet"/>
      <w:lvlText w:val="o"/>
      <w:lvlJc w:val="left"/>
      <w:pPr>
        <w:ind w:left="2700" w:hanging="360"/>
      </w:pPr>
      <w:rPr>
        <w:rFonts w:ascii="Courier New" w:hAnsi="Courier New" w:cs="Courier New" w:hint="default"/>
      </w:rPr>
    </w:lvl>
    <w:lvl w:ilvl="3" w:tplc="240A000F">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4" w15:restartNumberingAfterBreak="0">
    <w:nsid w:val="27E53F61"/>
    <w:multiLevelType w:val="hybridMultilevel"/>
    <w:tmpl w:val="717E911A"/>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5" w15:restartNumberingAfterBreak="0">
    <w:nsid w:val="3BEE6131"/>
    <w:multiLevelType w:val="hybridMultilevel"/>
    <w:tmpl w:val="9E20A3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13D0C5A"/>
    <w:multiLevelType w:val="hybridMultilevel"/>
    <w:tmpl w:val="1324D102"/>
    <w:lvl w:ilvl="0" w:tplc="A6E63D90">
      <w:start w:val="5"/>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B72581"/>
    <w:multiLevelType w:val="hybridMultilevel"/>
    <w:tmpl w:val="09EE2CB6"/>
    <w:lvl w:ilvl="0" w:tplc="4D9CC354">
      <w:start w:val="2"/>
      <w:numFmt w:val="bullet"/>
      <w:lvlText w:val="-"/>
      <w:lvlJc w:val="left"/>
      <w:pPr>
        <w:ind w:left="1080" w:hanging="360"/>
      </w:pPr>
      <w:rPr>
        <w:rFonts w:ascii="CG Times" w:eastAsia="Times New Roman" w:hAnsi="CG Time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E227723"/>
    <w:multiLevelType w:val="hybridMultilevel"/>
    <w:tmpl w:val="8FECDF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5FC976C1"/>
    <w:multiLevelType w:val="hybridMultilevel"/>
    <w:tmpl w:val="AA16A1A0"/>
    <w:lvl w:ilvl="0" w:tplc="080A0001">
      <w:start w:val="1"/>
      <w:numFmt w:val="bullet"/>
      <w:lvlText w:val=""/>
      <w:lvlJc w:val="left"/>
      <w:pPr>
        <w:ind w:left="1440" w:hanging="360"/>
      </w:pPr>
      <w:rPr>
        <w:rFonts w:ascii="Symbol" w:hAnsi="Symbol" w:hint="default"/>
      </w:rPr>
    </w:lvl>
    <w:lvl w:ilvl="1" w:tplc="080A0003">
      <w:start w:val="1"/>
      <w:numFmt w:val="bullet"/>
      <w:lvlText w:val="o"/>
      <w:lvlJc w:val="left"/>
      <w:pPr>
        <w:ind w:left="2160" w:hanging="360"/>
      </w:pPr>
      <w:rPr>
        <w:rFonts w:ascii="Courier New" w:hAnsi="Courier New" w:cs="Courier New" w:hint="default"/>
      </w:rPr>
    </w:lvl>
    <w:lvl w:ilvl="2" w:tplc="080A0005">
      <w:start w:val="1"/>
      <w:numFmt w:val="bullet"/>
      <w:lvlText w:val=""/>
      <w:lvlJc w:val="left"/>
      <w:pPr>
        <w:ind w:left="2880" w:hanging="360"/>
      </w:pPr>
      <w:rPr>
        <w:rFonts w:ascii="Wingdings" w:hAnsi="Wingdings" w:hint="default"/>
      </w:rPr>
    </w:lvl>
    <w:lvl w:ilvl="3" w:tplc="080A0001">
      <w:start w:val="1"/>
      <w:numFmt w:val="bullet"/>
      <w:lvlText w:val=""/>
      <w:lvlJc w:val="left"/>
      <w:pPr>
        <w:ind w:left="3600" w:hanging="360"/>
      </w:pPr>
      <w:rPr>
        <w:rFonts w:ascii="Symbol" w:hAnsi="Symbol" w:hint="default"/>
      </w:rPr>
    </w:lvl>
    <w:lvl w:ilvl="4" w:tplc="080A0003">
      <w:start w:val="1"/>
      <w:numFmt w:val="bullet"/>
      <w:lvlText w:val="o"/>
      <w:lvlJc w:val="left"/>
      <w:pPr>
        <w:ind w:left="4320" w:hanging="360"/>
      </w:pPr>
      <w:rPr>
        <w:rFonts w:ascii="Courier New" w:hAnsi="Courier New" w:cs="Courier New" w:hint="default"/>
      </w:rPr>
    </w:lvl>
    <w:lvl w:ilvl="5" w:tplc="080A0005">
      <w:start w:val="1"/>
      <w:numFmt w:val="bullet"/>
      <w:lvlText w:val=""/>
      <w:lvlJc w:val="left"/>
      <w:pPr>
        <w:ind w:left="5040" w:hanging="360"/>
      </w:pPr>
      <w:rPr>
        <w:rFonts w:ascii="Wingdings" w:hAnsi="Wingdings" w:hint="default"/>
      </w:rPr>
    </w:lvl>
    <w:lvl w:ilvl="6" w:tplc="080A0001">
      <w:start w:val="1"/>
      <w:numFmt w:val="bullet"/>
      <w:lvlText w:val=""/>
      <w:lvlJc w:val="left"/>
      <w:pPr>
        <w:ind w:left="5760" w:hanging="360"/>
      </w:pPr>
      <w:rPr>
        <w:rFonts w:ascii="Symbol" w:hAnsi="Symbol" w:hint="default"/>
      </w:rPr>
    </w:lvl>
    <w:lvl w:ilvl="7" w:tplc="080A0003">
      <w:start w:val="1"/>
      <w:numFmt w:val="bullet"/>
      <w:lvlText w:val="o"/>
      <w:lvlJc w:val="left"/>
      <w:pPr>
        <w:ind w:left="6480" w:hanging="360"/>
      </w:pPr>
      <w:rPr>
        <w:rFonts w:ascii="Courier New" w:hAnsi="Courier New" w:cs="Courier New" w:hint="default"/>
      </w:rPr>
    </w:lvl>
    <w:lvl w:ilvl="8" w:tplc="080A0005">
      <w:start w:val="1"/>
      <w:numFmt w:val="bullet"/>
      <w:lvlText w:val=""/>
      <w:lvlJc w:val="left"/>
      <w:pPr>
        <w:ind w:left="7200" w:hanging="360"/>
      </w:pPr>
      <w:rPr>
        <w:rFonts w:ascii="Wingdings" w:hAnsi="Wingdings" w:hint="default"/>
      </w:rPr>
    </w:lvl>
  </w:abstractNum>
  <w:abstractNum w:abstractNumId="20" w15:restartNumberingAfterBreak="0">
    <w:nsid w:val="6A562EFA"/>
    <w:multiLevelType w:val="hybridMultilevel"/>
    <w:tmpl w:val="D504A698"/>
    <w:lvl w:ilvl="0" w:tplc="96581C9A">
      <w:start w:val="1"/>
      <w:numFmt w:val="decimal"/>
      <w:lvlText w:val="%1."/>
      <w:lvlJc w:val="left"/>
      <w:pPr>
        <w:ind w:left="360" w:hanging="360"/>
      </w:pPr>
      <w:rPr>
        <w:rFonts w:ascii="Times New Roman" w:eastAsia="Times New Roman" w:hAnsi="Times New Roman" w:cs="Times New Roman"/>
        <w:b w:val="0"/>
        <w:color w:val="000000"/>
      </w:rPr>
    </w:lvl>
    <w:lvl w:ilvl="1" w:tplc="04090003">
      <w:start w:val="1"/>
      <w:numFmt w:val="bullet"/>
      <w:lvlText w:val="o"/>
      <w:lvlJc w:val="left"/>
      <w:pPr>
        <w:ind w:left="1077" w:hanging="360"/>
      </w:pPr>
      <w:rPr>
        <w:rFonts w:ascii="Courier New" w:hAnsi="Courier New" w:cs="Courier New" w:hint="default"/>
      </w:rPr>
    </w:lvl>
    <w:lvl w:ilvl="2" w:tplc="8E281EB6">
      <w:start w:val="1"/>
      <w:numFmt w:val="decimal"/>
      <w:lvlText w:val="%3"/>
      <w:lvlJc w:val="left"/>
      <w:pPr>
        <w:ind w:left="1797" w:hanging="360"/>
      </w:pPr>
      <w:rPr>
        <w:rFonts w:hint="default"/>
      </w:rPr>
    </w:lvl>
    <w:lvl w:ilvl="3" w:tplc="04090001" w:tentative="1">
      <w:start w:val="1"/>
      <w:numFmt w:val="bullet"/>
      <w:lvlText w:val=""/>
      <w:lvlJc w:val="left"/>
      <w:pPr>
        <w:ind w:left="2517" w:hanging="360"/>
      </w:pPr>
      <w:rPr>
        <w:rFonts w:ascii="Symbol" w:hAnsi="Symbol" w:hint="default"/>
      </w:rPr>
    </w:lvl>
    <w:lvl w:ilvl="4" w:tplc="04090003" w:tentative="1">
      <w:start w:val="1"/>
      <w:numFmt w:val="bullet"/>
      <w:lvlText w:val="o"/>
      <w:lvlJc w:val="left"/>
      <w:pPr>
        <w:ind w:left="3237" w:hanging="360"/>
      </w:pPr>
      <w:rPr>
        <w:rFonts w:ascii="Courier New" w:hAnsi="Courier New" w:cs="Courier New" w:hint="default"/>
      </w:rPr>
    </w:lvl>
    <w:lvl w:ilvl="5" w:tplc="04090005" w:tentative="1">
      <w:start w:val="1"/>
      <w:numFmt w:val="bullet"/>
      <w:lvlText w:val=""/>
      <w:lvlJc w:val="left"/>
      <w:pPr>
        <w:ind w:left="3957" w:hanging="360"/>
      </w:pPr>
      <w:rPr>
        <w:rFonts w:ascii="Wingdings" w:hAnsi="Wingdings" w:hint="default"/>
      </w:rPr>
    </w:lvl>
    <w:lvl w:ilvl="6" w:tplc="04090001" w:tentative="1">
      <w:start w:val="1"/>
      <w:numFmt w:val="bullet"/>
      <w:lvlText w:val=""/>
      <w:lvlJc w:val="left"/>
      <w:pPr>
        <w:ind w:left="4677" w:hanging="360"/>
      </w:pPr>
      <w:rPr>
        <w:rFonts w:ascii="Symbol" w:hAnsi="Symbol" w:hint="default"/>
      </w:rPr>
    </w:lvl>
    <w:lvl w:ilvl="7" w:tplc="04090003" w:tentative="1">
      <w:start w:val="1"/>
      <w:numFmt w:val="bullet"/>
      <w:lvlText w:val="o"/>
      <w:lvlJc w:val="left"/>
      <w:pPr>
        <w:ind w:left="5397" w:hanging="360"/>
      </w:pPr>
      <w:rPr>
        <w:rFonts w:ascii="Courier New" w:hAnsi="Courier New" w:cs="Courier New" w:hint="default"/>
      </w:rPr>
    </w:lvl>
    <w:lvl w:ilvl="8" w:tplc="04090005" w:tentative="1">
      <w:start w:val="1"/>
      <w:numFmt w:val="bullet"/>
      <w:lvlText w:val=""/>
      <w:lvlJc w:val="left"/>
      <w:pPr>
        <w:ind w:left="6117" w:hanging="360"/>
      </w:pPr>
      <w:rPr>
        <w:rFonts w:ascii="Wingdings" w:hAnsi="Wingdings" w:hint="default"/>
      </w:rPr>
    </w:lvl>
  </w:abstractNum>
  <w:abstractNum w:abstractNumId="21" w15:restartNumberingAfterBreak="0">
    <w:nsid w:val="70827CE2"/>
    <w:multiLevelType w:val="hybridMultilevel"/>
    <w:tmpl w:val="8DF22344"/>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2" w15:restartNumberingAfterBreak="0">
    <w:nsid w:val="729D37F1"/>
    <w:multiLevelType w:val="hybridMultilevel"/>
    <w:tmpl w:val="630AD44C"/>
    <w:lvl w:ilvl="0" w:tplc="04090001">
      <w:start w:val="1"/>
      <w:numFmt w:val="bullet"/>
      <w:lvlText w:val=""/>
      <w:lvlJc w:val="left"/>
      <w:pPr>
        <w:ind w:left="1860" w:hanging="18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3" w15:restartNumberingAfterBreak="0">
    <w:nsid w:val="73DD31D1"/>
    <w:multiLevelType w:val="hybridMultilevel"/>
    <w:tmpl w:val="C714F812"/>
    <w:lvl w:ilvl="0" w:tplc="080A0001">
      <w:start w:val="1"/>
      <w:numFmt w:val="bullet"/>
      <w:lvlText w:val=""/>
      <w:lvlJc w:val="left"/>
      <w:pPr>
        <w:ind w:left="2160" w:hanging="360"/>
      </w:pPr>
      <w:rPr>
        <w:rFonts w:ascii="Symbol" w:hAnsi="Symbol" w:hint="default"/>
      </w:rPr>
    </w:lvl>
    <w:lvl w:ilvl="1" w:tplc="080A0003">
      <w:start w:val="1"/>
      <w:numFmt w:val="bullet"/>
      <w:lvlText w:val="o"/>
      <w:lvlJc w:val="left"/>
      <w:pPr>
        <w:ind w:left="2880" w:hanging="360"/>
      </w:pPr>
      <w:rPr>
        <w:rFonts w:ascii="Courier New" w:hAnsi="Courier New" w:cs="Courier New" w:hint="default"/>
      </w:rPr>
    </w:lvl>
    <w:lvl w:ilvl="2" w:tplc="080A0005">
      <w:start w:val="1"/>
      <w:numFmt w:val="bullet"/>
      <w:lvlText w:val=""/>
      <w:lvlJc w:val="left"/>
      <w:pPr>
        <w:ind w:left="3600" w:hanging="360"/>
      </w:pPr>
      <w:rPr>
        <w:rFonts w:ascii="Wingdings" w:hAnsi="Wingdings" w:hint="default"/>
      </w:rPr>
    </w:lvl>
    <w:lvl w:ilvl="3" w:tplc="080A0001">
      <w:start w:val="1"/>
      <w:numFmt w:val="bullet"/>
      <w:lvlText w:val=""/>
      <w:lvlJc w:val="left"/>
      <w:pPr>
        <w:ind w:left="4320" w:hanging="360"/>
      </w:pPr>
      <w:rPr>
        <w:rFonts w:ascii="Symbol" w:hAnsi="Symbol" w:hint="default"/>
      </w:rPr>
    </w:lvl>
    <w:lvl w:ilvl="4" w:tplc="080A0003">
      <w:start w:val="1"/>
      <w:numFmt w:val="bullet"/>
      <w:lvlText w:val="o"/>
      <w:lvlJc w:val="left"/>
      <w:pPr>
        <w:ind w:left="5040" w:hanging="360"/>
      </w:pPr>
      <w:rPr>
        <w:rFonts w:ascii="Courier New" w:hAnsi="Courier New" w:cs="Courier New" w:hint="default"/>
      </w:rPr>
    </w:lvl>
    <w:lvl w:ilvl="5" w:tplc="080A0005">
      <w:start w:val="1"/>
      <w:numFmt w:val="bullet"/>
      <w:lvlText w:val=""/>
      <w:lvlJc w:val="left"/>
      <w:pPr>
        <w:ind w:left="5760" w:hanging="360"/>
      </w:pPr>
      <w:rPr>
        <w:rFonts w:ascii="Wingdings" w:hAnsi="Wingdings" w:hint="default"/>
      </w:rPr>
    </w:lvl>
    <w:lvl w:ilvl="6" w:tplc="080A0001">
      <w:start w:val="1"/>
      <w:numFmt w:val="bullet"/>
      <w:lvlText w:val=""/>
      <w:lvlJc w:val="left"/>
      <w:pPr>
        <w:ind w:left="6480" w:hanging="360"/>
      </w:pPr>
      <w:rPr>
        <w:rFonts w:ascii="Symbol" w:hAnsi="Symbol" w:hint="default"/>
      </w:rPr>
    </w:lvl>
    <w:lvl w:ilvl="7" w:tplc="080A0003">
      <w:start w:val="1"/>
      <w:numFmt w:val="bullet"/>
      <w:lvlText w:val="o"/>
      <w:lvlJc w:val="left"/>
      <w:pPr>
        <w:ind w:left="7200" w:hanging="360"/>
      </w:pPr>
      <w:rPr>
        <w:rFonts w:ascii="Courier New" w:hAnsi="Courier New" w:cs="Courier New" w:hint="default"/>
      </w:rPr>
    </w:lvl>
    <w:lvl w:ilvl="8" w:tplc="080A0005">
      <w:start w:val="1"/>
      <w:numFmt w:val="bullet"/>
      <w:lvlText w:val=""/>
      <w:lvlJc w:val="left"/>
      <w:pPr>
        <w:ind w:left="7920" w:hanging="360"/>
      </w:pPr>
      <w:rPr>
        <w:rFonts w:ascii="Wingdings" w:hAnsi="Wingdings" w:hint="default"/>
      </w:rPr>
    </w:lvl>
  </w:abstractNum>
  <w:abstractNum w:abstractNumId="24" w15:restartNumberingAfterBreak="0">
    <w:nsid w:val="7ADC0BFE"/>
    <w:multiLevelType w:val="hybridMultilevel"/>
    <w:tmpl w:val="7B26EF78"/>
    <w:lvl w:ilvl="0" w:tplc="080A0001">
      <w:start w:val="1"/>
      <w:numFmt w:val="bullet"/>
      <w:lvlText w:val=""/>
      <w:lvlJc w:val="left"/>
      <w:pPr>
        <w:ind w:left="2160" w:hanging="360"/>
      </w:pPr>
      <w:rPr>
        <w:rFonts w:ascii="Symbol" w:hAnsi="Symbol" w:hint="default"/>
      </w:rPr>
    </w:lvl>
    <w:lvl w:ilvl="1" w:tplc="080A0003">
      <w:start w:val="1"/>
      <w:numFmt w:val="bullet"/>
      <w:lvlText w:val="o"/>
      <w:lvlJc w:val="left"/>
      <w:pPr>
        <w:ind w:left="2880" w:hanging="360"/>
      </w:pPr>
      <w:rPr>
        <w:rFonts w:ascii="Courier New" w:hAnsi="Courier New" w:cs="Courier New" w:hint="default"/>
      </w:rPr>
    </w:lvl>
    <w:lvl w:ilvl="2" w:tplc="080A0005" w:tentative="1">
      <w:start w:val="1"/>
      <w:numFmt w:val="bullet"/>
      <w:lvlText w:val=""/>
      <w:lvlJc w:val="left"/>
      <w:pPr>
        <w:ind w:left="3600" w:hanging="360"/>
      </w:pPr>
      <w:rPr>
        <w:rFonts w:ascii="Wingdings" w:hAnsi="Wingdings" w:hint="default"/>
      </w:rPr>
    </w:lvl>
    <w:lvl w:ilvl="3" w:tplc="080A0001" w:tentative="1">
      <w:start w:val="1"/>
      <w:numFmt w:val="bullet"/>
      <w:lvlText w:val=""/>
      <w:lvlJc w:val="left"/>
      <w:pPr>
        <w:ind w:left="4320" w:hanging="360"/>
      </w:pPr>
      <w:rPr>
        <w:rFonts w:ascii="Symbol" w:hAnsi="Symbol" w:hint="default"/>
      </w:rPr>
    </w:lvl>
    <w:lvl w:ilvl="4" w:tplc="080A0003" w:tentative="1">
      <w:start w:val="1"/>
      <w:numFmt w:val="bullet"/>
      <w:lvlText w:val="o"/>
      <w:lvlJc w:val="left"/>
      <w:pPr>
        <w:ind w:left="5040" w:hanging="360"/>
      </w:pPr>
      <w:rPr>
        <w:rFonts w:ascii="Courier New" w:hAnsi="Courier New" w:cs="Courier New" w:hint="default"/>
      </w:rPr>
    </w:lvl>
    <w:lvl w:ilvl="5" w:tplc="080A0005" w:tentative="1">
      <w:start w:val="1"/>
      <w:numFmt w:val="bullet"/>
      <w:lvlText w:val=""/>
      <w:lvlJc w:val="left"/>
      <w:pPr>
        <w:ind w:left="5760" w:hanging="360"/>
      </w:pPr>
      <w:rPr>
        <w:rFonts w:ascii="Wingdings" w:hAnsi="Wingdings" w:hint="default"/>
      </w:rPr>
    </w:lvl>
    <w:lvl w:ilvl="6" w:tplc="080A0001" w:tentative="1">
      <w:start w:val="1"/>
      <w:numFmt w:val="bullet"/>
      <w:lvlText w:val=""/>
      <w:lvlJc w:val="left"/>
      <w:pPr>
        <w:ind w:left="6480" w:hanging="360"/>
      </w:pPr>
      <w:rPr>
        <w:rFonts w:ascii="Symbol" w:hAnsi="Symbol" w:hint="default"/>
      </w:rPr>
    </w:lvl>
    <w:lvl w:ilvl="7" w:tplc="080A0003" w:tentative="1">
      <w:start w:val="1"/>
      <w:numFmt w:val="bullet"/>
      <w:lvlText w:val="o"/>
      <w:lvlJc w:val="left"/>
      <w:pPr>
        <w:ind w:left="7200" w:hanging="360"/>
      </w:pPr>
      <w:rPr>
        <w:rFonts w:ascii="Courier New" w:hAnsi="Courier New" w:cs="Courier New" w:hint="default"/>
      </w:rPr>
    </w:lvl>
    <w:lvl w:ilvl="8" w:tplc="080A0005" w:tentative="1">
      <w:start w:val="1"/>
      <w:numFmt w:val="bullet"/>
      <w:lvlText w:val=""/>
      <w:lvlJc w:val="left"/>
      <w:pPr>
        <w:ind w:left="7920" w:hanging="360"/>
      </w:pPr>
      <w:rPr>
        <w:rFonts w:ascii="Wingdings" w:hAnsi="Wingdings" w:hint="default"/>
      </w:rPr>
    </w:lvl>
  </w:abstractNum>
  <w:abstractNum w:abstractNumId="25" w15:restartNumberingAfterBreak="0">
    <w:nsid w:val="7BC76187"/>
    <w:multiLevelType w:val="hybridMultilevel"/>
    <w:tmpl w:val="4EE6388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F801D20"/>
    <w:multiLevelType w:val="hybridMultilevel"/>
    <w:tmpl w:val="52423926"/>
    <w:lvl w:ilvl="0" w:tplc="0409000F">
      <w:start w:val="1"/>
      <w:numFmt w:val="decimal"/>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7"/>
  </w:num>
  <w:num w:numId="3">
    <w:abstractNumId w:val="5"/>
  </w:num>
  <w:num w:numId="4">
    <w:abstractNumId w:val="22"/>
  </w:num>
  <w:num w:numId="5">
    <w:abstractNumId w:val="25"/>
  </w:num>
  <w:num w:numId="6">
    <w:abstractNumId w:val="9"/>
  </w:num>
  <w:num w:numId="7">
    <w:abstractNumId w:val="26"/>
  </w:num>
  <w:num w:numId="8">
    <w:abstractNumId w:val="8"/>
  </w:num>
  <w:num w:numId="9">
    <w:abstractNumId w:val="10"/>
  </w:num>
  <w:num w:numId="10">
    <w:abstractNumId w:val="12"/>
  </w:num>
  <w:num w:numId="11">
    <w:abstractNumId w:val="5"/>
    <w:lvlOverride w:ilvl="0">
      <w:startOverride w:val="1"/>
    </w:lvlOverride>
    <w:lvlOverride w:ilvl="1"/>
    <w:lvlOverride w:ilvl="2"/>
    <w:lvlOverride w:ilvl="3"/>
    <w:lvlOverride w:ilvl="4"/>
    <w:lvlOverride w:ilvl="5"/>
    <w:lvlOverride w:ilvl="6"/>
    <w:lvlOverride w:ilvl="7"/>
    <w:lvlOverride w:ilvl="8"/>
  </w:num>
  <w:num w:numId="12">
    <w:abstractNumId w:val="19"/>
  </w:num>
  <w:num w:numId="13">
    <w:abstractNumId w:val="21"/>
  </w:num>
  <w:num w:numId="14">
    <w:abstractNumId w:val="19"/>
  </w:num>
  <w:num w:numId="15">
    <w:abstractNumId w:val="19"/>
  </w:num>
  <w:num w:numId="16">
    <w:abstractNumId w:val="0"/>
  </w:num>
  <w:num w:numId="17">
    <w:abstractNumId w:val="3"/>
  </w:num>
  <w:num w:numId="18">
    <w:abstractNumId w:val="16"/>
  </w:num>
  <w:num w:numId="19">
    <w:abstractNumId w:val="6"/>
  </w:num>
  <w:num w:numId="20">
    <w:abstractNumId w:val="6"/>
  </w:num>
  <w:num w:numId="21">
    <w:abstractNumId w:val="13"/>
  </w:num>
  <w:num w:numId="22">
    <w:abstractNumId w:val="23"/>
  </w:num>
  <w:num w:numId="23">
    <w:abstractNumId w:val="5"/>
    <w:lvlOverride w:ilvl="0">
      <w:startOverride w:val="1"/>
    </w:lvlOverride>
    <w:lvlOverride w:ilvl="1"/>
    <w:lvlOverride w:ilvl="2"/>
    <w:lvlOverride w:ilvl="3"/>
    <w:lvlOverride w:ilvl="4"/>
    <w:lvlOverride w:ilvl="5"/>
    <w:lvlOverride w:ilvl="6"/>
    <w:lvlOverride w:ilvl="7"/>
    <w:lvlOverride w:ilvl="8"/>
  </w:num>
  <w:num w:numId="24">
    <w:abstractNumId w:val="24"/>
  </w:num>
  <w:num w:numId="25">
    <w:abstractNumId w:val="14"/>
  </w:num>
  <w:num w:numId="26">
    <w:abstractNumId w:val="20"/>
  </w:num>
  <w:num w:numId="27">
    <w:abstractNumId w:val="1"/>
  </w:num>
  <w:num w:numId="28">
    <w:abstractNumId w:val="7"/>
  </w:num>
  <w:num w:numId="29">
    <w:abstractNumId w:val="15"/>
  </w:num>
  <w:num w:numId="30">
    <w:abstractNumId w:val="4"/>
  </w:num>
  <w:num w:numId="31">
    <w:abstractNumId w:val="15"/>
  </w:num>
  <w:num w:numId="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num>
  <w:num w:numId="34">
    <w:abstractNumId w:val="18"/>
  </w:num>
  <w:num w:numId="35">
    <w:abstractNumId w:val="11"/>
  </w:num>
  <w:num w:numId="36">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Y2NbA0NDI2sjA0NLZQ0lEKTi0uzszPAykwqQUAVrQHTiwAAAA="/>
  </w:docVars>
  <w:rsids>
    <w:rsidRoot w:val="0010389C"/>
    <w:rsid w:val="00004251"/>
    <w:rsid w:val="00005D4C"/>
    <w:rsid w:val="000073F6"/>
    <w:rsid w:val="000076D7"/>
    <w:rsid w:val="00007F80"/>
    <w:rsid w:val="00013174"/>
    <w:rsid w:val="000143AD"/>
    <w:rsid w:val="00015E4D"/>
    <w:rsid w:val="000167AC"/>
    <w:rsid w:val="00021630"/>
    <w:rsid w:val="00025364"/>
    <w:rsid w:val="00025612"/>
    <w:rsid w:val="00030B7E"/>
    <w:rsid w:val="00032C19"/>
    <w:rsid w:val="00034A96"/>
    <w:rsid w:val="0004116B"/>
    <w:rsid w:val="00042BCA"/>
    <w:rsid w:val="0005168A"/>
    <w:rsid w:val="00052F6F"/>
    <w:rsid w:val="0005373D"/>
    <w:rsid w:val="00061079"/>
    <w:rsid w:val="00061753"/>
    <w:rsid w:val="00064B8D"/>
    <w:rsid w:val="00066F6A"/>
    <w:rsid w:val="00067B2A"/>
    <w:rsid w:val="0007244F"/>
    <w:rsid w:val="00076421"/>
    <w:rsid w:val="00084795"/>
    <w:rsid w:val="00085E9B"/>
    <w:rsid w:val="00095A3E"/>
    <w:rsid w:val="00095A49"/>
    <w:rsid w:val="00096B7A"/>
    <w:rsid w:val="00097145"/>
    <w:rsid w:val="000A33D0"/>
    <w:rsid w:val="000A38ED"/>
    <w:rsid w:val="000A4061"/>
    <w:rsid w:val="000A594F"/>
    <w:rsid w:val="000B4CBB"/>
    <w:rsid w:val="000B7419"/>
    <w:rsid w:val="000C2DD9"/>
    <w:rsid w:val="000C4BB8"/>
    <w:rsid w:val="000C626C"/>
    <w:rsid w:val="000D0993"/>
    <w:rsid w:val="000D1D86"/>
    <w:rsid w:val="000D2930"/>
    <w:rsid w:val="000D6D6A"/>
    <w:rsid w:val="000D763E"/>
    <w:rsid w:val="000D7F80"/>
    <w:rsid w:val="000E1899"/>
    <w:rsid w:val="000E5AFC"/>
    <w:rsid w:val="000E6C53"/>
    <w:rsid w:val="000E79C0"/>
    <w:rsid w:val="000F02D9"/>
    <w:rsid w:val="000F22DB"/>
    <w:rsid w:val="000F40FA"/>
    <w:rsid w:val="000F524A"/>
    <w:rsid w:val="0010239A"/>
    <w:rsid w:val="0010389C"/>
    <w:rsid w:val="001056B0"/>
    <w:rsid w:val="00106506"/>
    <w:rsid w:val="00107498"/>
    <w:rsid w:val="00110460"/>
    <w:rsid w:val="001110DF"/>
    <w:rsid w:val="0011276E"/>
    <w:rsid w:val="00112C6F"/>
    <w:rsid w:val="00113AB5"/>
    <w:rsid w:val="00114111"/>
    <w:rsid w:val="001147D9"/>
    <w:rsid w:val="001163FF"/>
    <w:rsid w:val="00123FAC"/>
    <w:rsid w:val="00126F21"/>
    <w:rsid w:val="00127046"/>
    <w:rsid w:val="001278D4"/>
    <w:rsid w:val="001312A6"/>
    <w:rsid w:val="001324B5"/>
    <w:rsid w:val="00132C44"/>
    <w:rsid w:val="0013605F"/>
    <w:rsid w:val="00137926"/>
    <w:rsid w:val="00140106"/>
    <w:rsid w:val="00141E6F"/>
    <w:rsid w:val="001434D5"/>
    <w:rsid w:val="00145874"/>
    <w:rsid w:val="00146018"/>
    <w:rsid w:val="0015047E"/>
    <w:rsid w:val="001525C0"/>
    <w:rsid w:val="00153197"/>
    <w:rsid w:val="00154153"/>
    <w:rsid w:val="00155C54"/>
    <w:rsid w:val="00155D97"/>
    <w:rsid w:val="001579E4"/>
    <w:rsid w:val="00161666"/>
    <w:rsid w:val="00164069"/>
    <w:rsid w:val="001645B3"/>
    <w:rsid w:val="00166EF1"/>
    <w:rsid w:val="00174036"/>
    <w:rsid w:val="00174E7D"/>
    <w:rsid w:val="00181304"/>
    <w:rsid w:val="00181D2E"/>
    <w:rsid w:val="00184247"/>
    <w:rsid w:val="0018486F"/>
    <w:rsid w:val="00190516"/>
    <w:rsid w:val="001913C1"/>
    <w:rsid w:val="00194CF0"/>
    <w:rsid w:val="001A05DE"/>
    <w:rsid w:val="001A10B9"/>
    <w:rsid w:val="001A1223"/>
    <w:rsid w:val="001A5C54"/>
    <w:rsid w:val="001A5EA1"/>
    <w:rsid w:val="001B4577"/>
    <w:rsid w:val="001C0AED"/>
    <w:rsid w:val="001C5128"/>
    <w:rsid w:val="001C5DC5"/>
    <w:rsid w:val="001D1798"/>
    <w:rsid w:val="001D18FD"/>
    <w:rsid w:val="001D2612"/>
    <w:rsid w:val="001D2BB7"/>
    <w:rsid w:val="001D3CFD"/>
    <w:rsid w:val="001D417D"/>
    <w:rsid w:val="001D58D8"/>
    <w:rsid w:val="001E1CCC"/>
    <w:rsid w:val="001E3BA5"/>
    <w:rsid w:val="001E5B1E"/>
    <w:rsid w:val="001F2E43"/>
    <w:rsid w:val="001F3F05"/>
    <w:rsid w:val="00201343"/>
    <w:rsid w:val="002154A2"/>
    <w:rsid w:val="0022104B"/>
    <w:rsid w:val="00221B02"/>
    <w:rsid w:val="00223A67"/>
    <w:rsid w:val="00224E01"/>
    <w:rsid w:val="0022544C"/>
    <w:rsid w:val="002309DE"/>
    <w:rsid w:val="002321BB"/>
    <w:rsid w:val="00234414"/>
    <w:rsid w:val="002356D9"/>
    <w:rsid w:val="002379FC"/>
    <w:rsid w:val="00241432"/>
    <w:rsid w:val="00242DFB"/>
    <w:rsid w:val="00246029"/>
    <w:rsid w:val="00247753"/>
    <w:rsid w:val="00250C75"/>
    <w:rsid w:val="00253714"/>
    <w:rsid w:val="002539EC"/>
    <w:rsid w:val="002633B5"/>
    <w:rsid w:val="00264EBE"/>
    <w:rsid w:val="0026674B"/>
    <w:rsid w:val="00267BC4"/>
    <w:rsid w:val="00271B47"/>
    <w:rsid w:val="0027420A"/>
    <w:rsid w:val="00274AB6"/>
    <w:rsid w:val="00275EF3"/>
    <w:rsid w:val="00276630"/>
    <w:rsid w:val="0029236A"/>
    <w:rsid w:val="002923FB"/>
    <w:rsid w:val="00292F8C"/>
    <w:rsid w:val="0029371E"/>
    <w:rsid w:val="002937B0"/>
    <w:rsid w:val="00293D19"/>
    <w:rsid w:val="00293D7A"/>
    <w:rsid w:val="00294212"/>
    <w:rsid w:val="00295C05"/>
    <w:rsid w:val="0029600B"/>
    <w:rsid w:val="00297CC1"/>
    <w:rsid w:val="002A1AB9"/>
    <w:rsid w:val="002A3D99"/>
    <w:rsid w:val="002B3D77"/>
    <w:rsid w:val="002B7ECA"/>
    <w:rsid w:val="002C0CFB"/>
    <w:rsid w:val="002C3FDC"/>
    <w:rsid w:val="002C494F"/>
    <w:rsid w:val="002C7399"/>
    <w:rsid w:val="002D48B8"/>
    <w:rsid w:val="002D6704"/>
    <w:rsid w:val="002D724E"/>
    <w:rsid w:val="002E0600"/>
    <w:rsid w:val="002E1CE6"/>
    <w:rsid w:val="002E70E3"/>
    <w:rsid w:val="002F0E81"/>
    <w:rsid w:val="002F4247"/>
    <w:rsid w:val="002F444E"/>
    <w:rsid w:val="002F57BE"/>
    <w:rsid w:val="002F5961"/>
    <w:rsid w:val="002F6069"/>
    <w:rsid w:val="00303063"/>
    <w:rsid w:val="00303813"/>
    <w:rsid w:val="003041A9"/>
    <w:rsid w:val="00304340"/>
    <w:rsid w:val="00304713"/>
    <w:rsid w:val="00304AB2"/>
    <w:rsid w:val="00310535"/>
    <w:rsid w:val="003117BE"/>
    <w:rsid w:val="00311C64"/>
    <w:rsid w:val="0031268E"/>
    <w:rsid w:val="003138ED"/>
    <w:rsid w:val="00314522"/>
    <w:rsid w:val="00314B63"/>
    <w:rsid w:val="00315022"/>
    <w:rsid w:val="00315C1D"/>
    <w:rsid w:val="0031796F"/>
    <w:rsid w:val="00322C66"/>
    <w:rsid w:val="00323012"/>
    <w:rsid w:val="00323974"/>
    <w:rsid w:val="00323C1F"/>
    <w:rsid w:val="00325150"/>
    <w:rsid w:val="00326330"/>
    <w:rsid w:val="00326CA6"/>
    <w:rsid w:val="003274A7"/>
    <w:rsid w:val="0033031C"/>
    <w:rsid w:val="003333A1"/>
    <w:rsid w:val="00336915"/>
    <w:rsid w:val="00340EDF"/>
    <w:rsid w:val="003420AE"/>
    <w:rsid w:val="003463B9"/>
    <w:rsid w:val="00347885"/>
    <w:rsid w:val="00347E0F"/>
    <w:rsid w:val="0035066A"/>
    <w:rsid w:val="003514EF"/>
    <w:rsid w:val="003561A6"/>
    <w:rsid w:val="003570EF"/>
    <w:rsid w:val="003629A2"/>
    <w:rsid w:val="00362B07"/>
    <w:rsid w:val="00362C1D"/>
    <w:rsid w:val="003630A0"/>
    <w:rsid w:val="00364BBA"/>
    <w:rsid w:val="00365B4F"/>
    <w:rsid w:val="0036637C"/>
    <w:rsid w:val="00367492"/>
    <w:rsid w:val="00372B6A"/>
    <w:rsid w:val="00373AEA"/>
    <w:rsid w:val="0037408D"/>
    <w:rsid w:val="00375801"/>
    <w:rsid w:val="003759B2"/>
    <w:rsid w:val="00380506"/>
    <w:rsid w:val="0038148D"/>
    <w:rsid w:val="00381547"/>
    <w:rsid w:val="00381F0F"/>
    <w:rsid w:val="00390502"/>
    <w:rsid w:val="0039180E"/>
    <w:rsid w:val="00391A8F"/>
    <w:rsid w:val="0039325F"/>
    <w:rsid w:val="003A15EB"/>
    <w:rsid w:val="003A49B2"/>
    <w:rsid w:val="003A5132"/>
    <w:rsid w:val="003A5E01"/>
    <w:rsid w:val="003A7429"/>
    <w:rsid w:val="003B02E1"/>
    <w:rsid w:val="003B08CD"/>
    <w:rsid w:val="003B0F69"/>
    <w:rsid w:val="003B35F1"/>
    <w:rsid w:val="003B6CF5"/>
    <w:rsid w:val="003C0066"/>
    <w:rsid w:val="003C190B"/>
    <w:rsid w:val="003C50A5"/>
    <w:rsid w:val="003D04CA"/>
    <w:rsid w:val="003D2735"/>
    <w:rsid w:val="003D2C61"/>
    <w:rsid w:val="003D2E4A"/>
    <w:rsid w:val="003D5A1D"/>
    <w:rsid w:val="003E11AB"/>
    <w:rsid w:val="003E239D"/>
    <w:rsid w:val="003E2946"/>
    <w:rsid w:val="003E33C1"/>
    <w:rsid w:val="003E3470"/>
    <w:rsid w:val="003E667C"/>
    <w:rsid w:val="003E7FDA"/>
    <w:rsid w:val="003F3588"/>
    <w:rsid w:val="003F3640"/>
    <w:rsid w:val="003F4285"/>
    <w:rsid w:val="00403C14"/>
    <w:rsid w:val="00404E1A"/>
    <w:rsid w:val="004220C8"/>
    <w:rsid w:val="00424C82"/>
    <w:rsid w:val="00425781"/>
    <w:rsid w:val="00425882"/>
    <w:rsid w:val="00425B91"/>
    <w:rsid w:val="00426307"/>
    <w:rsid w:val="00426751"/>
    <w:rsid w:val="00427F0A"/>
    <w:rsid w:val="004339D1"/>
    <w:rsid w:val="00433CF2"/>
    <w:rsid w:val="00434472"/>
    <w:rsid w:val="004349EB"/>
    <w:rsid w:val="00436DAD"/>
    <w:rsid w:val="0044098E"/>
    <w:rsid w:val="00440E3F"/>
    <w:rsid w:val="00441E16"/>
    <w:rsid w:val="00442285"/>
    <w:rsid w:val="0044427B"/>
    <w:rsid w:val="00444EAA"/>
    <w:rsid w:val="004457AD"/>
    <w:rsid w:val="00446AE0"/>
    <w:rsid w:val="00450D13"/>
    <w:rsid w:val="00451135"/>
    <w:rsid w:val="00451148"/>
    <w:rsid w:val="00451B04"/>
    <w:rsid w:val="00453C16"/>
    <w:rsid w:val="00454EC0"/>
    <w:rsid w:val="00462B04"/>
    <w:rsid w:val="00463EA4"/>
    <w:rsid w:val="004654FA"/>
    <w:rsid w:val="004706FA"/>
    <w:rsid w:val="004711DB"/>
    <w:rsid w:val="004727EF"/>
    <w:rsid w:val="00475A0F"/>
    <w:rsid w:val="0048280D"/>
    <w:rsid w:val="00482880"/>
    <w:rsid w:val="0048290C"/>
    <w:rsid w:val="00483016"/>
    <w:rsid w:val="00483AB9"/>
    <w:rsid w:val="00492957"/>
    <w:rsid w:val="0049404E"/>
    <w:rsid w:val="00495BB1"/>
    <w:rsid w:val="00496086"/>
    <w:rsid w:val="0049695B"/>
    <w:rsid w:val="00497ED9"/>
    <w:rsid w:val="004A006E"/>
    <w:rsid w:val="004A05E7"/>
    <w:rsid w:val="004A2D15"/>
    <w:rsid w:val="004A3291"/>
    <w:rsid w:val="004A47A6"/>
    <w:rsid w:val="004A4890"/>
    <w:rsid w:val="004B15BE"/>
    <w:rsid w:val="004B2DBF"/>
    <w:rsid w:val="004C08EF"/>
    <w:rsid w:val="004C0E0E"/>
    <w:rsid w:val="004C206E"/>
    <w:rsid w:val="004C28C1"/>
    <w:rsid w:val="004C43E6"/>
    <w:rsid w:val="004D07D6"/>
    <w:rsid w:val="004D10DA"/>
    <w:rsid w:val="004D503C"/>
    <w:rsid w:val="004D5BF2"/>
    <w:rsid w:val="004D649E"/>
    <w:rsid w:val="004E356B"/>
    <w:rsid w:val="004E3A8F"/>
    <w:rsid w:val="004E401B"/>
    <w:rsid w:val="004E50D0"/>
    <w:rsid w:val="004F0F3E"/>
    <w:rsid w:val="004F20C8"/>
    <w:rsid w:val="004F67AB"/>
    <w:rsid w:val="004F783B"/>
    <w:rsid w:val="005005E5"/>
    <w:rsid w:val="0050089B"/>
    <w:rsid w:val="0050090D"/>
    <w:rsid w:val="005068E8"/>
    <w:rsid w:val="00507432"/>
    <w:rsid w:val="0051090C"/>
    <w:rsid w:val="00511E0C"/>
    <w:rsid w:val="00513471"/>
    <w:rsid w:val="00515E27"/>
    <w:rsid w:val="00516504"/>
    <w:rsid w:val="00520D0F"/>
    <w:rsid w:val="00521820"/>
    <w:rsid w:val="00522C69"/>
    <w:rsid w:val="00523F36"/>
    <w:rsid w:val="00524CCB"/>
    <w:rsid w:val="00525585"/>
    <w:rsid w:val="00526638"/>
    <w:rsid w:val="00526ED3"/>
    <w:rsid w:val="0052745D"/>
    <w:rsid w:val="0053275D"/>
    <w:rsid w:val="0053365F"/>
    <w:rsid w:val="0053699D"/>
    <w:rsid w:val="0054224C"/>
    <w:rsid w:val="00544EDA"/>
    <w:rsid w:val="00547FB0"/>
    <w:rsid w:val="00550201"/>
    <w:rsid w:val="005520A5"/>
    <w:rsid w:val="00553054"/>
    <w:rsid w:val="00553264"/>
    <w:rsid w:val="0055527B"/>
    <w:rsid w:val="00561876"/>
    <w:rsid w:val="00566E59"/>
    <w:rsid w:val="00567A6F"/>
    <w:rsid w:val="00567D7B"/>
    <w:rsid w:val="00581BF4"/>
    <w:rsid w:val="00581C31"/>
    <w:rsid w:val="00583135"/>
    <w:rsid w:val="0058462D"/>
    <w:rsid w:val="0058528C"/>
    <w:rsid w:val="00585E1D"/>
    <w:rsid w:val="00586833"/>
    <w:rsid w:val="005920A1"/>
    <w:rsid w:val="00592E7B"/>
    <w:rsid w:val="00593B9A"/>
    <w:rsid w:val="00595643"/>
    <w:rsid w:val="0059669B"/>
    <w:rsid w:val="0059763C"/>
    <w:rsid w:val="005A0BD1"/>
    <w:rsid w:val="005A1694"/>
    <w:rsid w:val="005A416B"/>
    <w:rsid w:val="005B109B"/>
    <w:rsid w:val="005B1C6E"/>
    <w:rsid w:val="005B347A"/>
    <w:rsid w:val="005B482C"/>
    <w:rsid w:val="005C0E83"/>
    <w:rsid w:val="005C2CEE"/>
    <w:rsid w:val="005C2EE8"/>
    <w:rsid w:val="005C6576"/>
    <w:rsid w:val="005C6BD7"/>
    <w:rsid w:val="005C7598"/>
    <w:rsid w:val="005D2112"/>
    <w:rsid w:val="005D413B"/>
    <w:rsid w:val="005D45A7"/>
    <w:rsid w:val="005D6C4D"/>
    <w:rsid w:val="005D7D9F"/>
    <w:rsid w:val="005E65F9"/>
    <w:rsid w:val="005F15E0"/>
    <w:rsid w:val="005F1BC8"/>
    <w:rsid w:val="005F1DB0"/>
    <w:rsid w:val="005F258E"/>
    <w:rsid w:val="005F3FFD"/>
    <w:rsid w:val="005F5FBC"/>
    <w:rsid w:val="005F6357"/>
    <w:rsid w:val="00600481"/>
    <w:rsid w:val="00613143"/>
    <w:rsid w:val="006148F7"/>
    <w:rsid w:val="006212B6"/>
    <w:rsid w:val="00622638"/>
    <w:rsid w:val="006247D1"/>
    <w:rsid w:val="00624FAD"/>
    <w:rsid w:val="00626961"/>
    <w:rsid w:val="00632C44"/>
    <w:rsid w:val="0063401D"/>
    <w:rsid w:val="006357D3"/>
    <w:rsid w:val="00640877"/>
    <w:rsid w:val="00643E7C"/>
    <w:rsid w:val="006450EE"/>
    <w:rsid w:val="006475B5"/>
    <w:rsid w:val="006518B6"/>
    <w:rsid w:val="006634DD"/>
    <w:rsid w:val="006661EC"/>
    <w:rsid w:val="006701BD"/>
    <w:rsid w:val="00671D44"/>
    <w:rsid w:val="006746A3"/>
    <w:rsid w:val="006748A1"/>
    <w:rsid w:val="00675469"/>
    <w:rsid w:val="006759AE"/>
    <w:rsid w:val="00676480"/>
    <w:rsid w:val="00677FF2"/>
    <w:rsid w:val="00680D2C"/>
    <w:rsid w:val="0068230E"/>
    <w:rsid w:val="00684000"/>
    <w:rsid w:val="00685249"/>
    <w:rsid w:val="0068646D"/>
    <w:rsid w:val="006925A6"/>
    <w:rsid w:val="00693805"/>
    <w:rsid w:val="00693CA5"/>
    <w:rsid w:val="00694F40"/>
    <w:rsid w:val="00697020"/>
    <w:rsid w:val="00697C8D"/>
    <w:rsid w:val="006A0183"/>
    <w:rsid w:val="006A3814"/>
    <w:rsid w:val="006A3E7A"/>
    <w:rsid w:val="006A6374"/>
    <w:rsid w:val="006A66B4"/>
    <w:rsid w:val="006A7332"/>
    <w:rsid w:val="006B0E13"/>
    <w:rsid w:val="006B26A1"/>
    <w:rsid w:val="006B30DE"/>
    <w:rsid w:val="006B52C1"/>
    <w:rsid w:val="006C37B5"/>
    <w:rsid w:val="006D4270"/>
    <w:rsid w:val="006E1556"/>
    <w:rsid w:val="006E4420"/>
    <w:rsid w:val="006E6C8C"/>
    <w:rsid w:val="006F5ABC"/>
    <w:rsid w:val="00700EA2"/>
    <w:rsid w:val="00701371"/>
    <w:rsid w:val="00702A4A"/>
    <w:rsid w:val="00704AA4"/>
    <w:rsid w:val="007071ED"/>
    <w:rsid w:val="007119A1"/>
    <w:rsid w:val="00712F4A"/>
    <w:rsid w:val="00715AC4"/>
    <w:rsid w:val="00721156"/>
    <w:rsid w:val="00724394"/>
    <w:rsid w:val="00732AAB"/>
    <w:rsid w:val="00733B56"/>
    <w:rsid w:val="007340B7"/>
    <w:rsid w:val="00734A0A"/>
    <w:rsid w:val="00741660"/>
    <w:rsid w:val="00744B56"/>
    <w:rsid w:val="00745268"/>
    <w:rsid w:val="00750B4B"/>
    <w:rsid w:val="00752E1C"/>
    <w:rsid w:val="00755480"/>
    <w:rsid w:val="0075660E"/>
    <w:rsid w:val="00756AEE"/>
    <w:rsid w:val="00756BDA"/>
    <w:rsid w:val="00760FE9"/>
    <w:rsid w:val="00767E50"/>
    <w:rsid w:val="00767ED7"/>
    <w:rsid w:val="00770952"/>
    <w:rsid w:val="00770D09"/>
    <w:rsid w:val="007714E8"/>
    <w:rsid w:val="0077460B"/>
    <w:rsid w:val="00775F86"/>
    <w:rsid w:val="00776EDC"/>
    <w:rsid w:val="007774A6"/>
    <w:rsid w:val="007805C9"/>
    <w:rsid w:val="00782818"/>
    <w:rsid w:val="00785F6D"/>
    <w:rsid w:val="00786010"/>
    <w:rsid w:val="0078696A"/>
    <w:rsid w:val="00787A3F"/>
    <w:rsid w:val="00793BF8"/>
    <w:rsid w:val="00795206"/>
    <w:rsid w:val="00795760"/>
    <w:rsid w:val="007A3D0B"/>
    <w:rsid w:val="007A47E9"/>
    <w:rsid w:val="007A5580"/>
    <w:rsid w:val="007A7ABC"/>
    <w:rsid w:val="007B0609"/>
    <w:rsid w:val="007B41CB"/>
    <w:rsid w:val="007B49F6"/>
    <w:rsid w:val="007C0D9E"/>
    <w:rsid w:val="007C152F"/>
    <w:rsid w:val="007C25B3"/>
    <w:rsid w:val="007C34BD"/>
    <w:rsid w:val="007C403A"/>
    <w:rsid w:val="007C41B9"/>
    <w:rsid w:val="007C5531"/>
    <w:rsid w:val="007C72F5"/>
    <w:rsid w:val="007D05D1"/>
    <w:rsid w:val="007D0747"/>
    <w:rsid w:val="007D39E0"/>
    <w:rsid w:val="007D4497"/>
    <w:rsid w:val="007D7C7D"/>
    <w:rsid w:val="007E149D"/>
    <w:rsid w:val="007E30A6"/>
    <w:rsid w:val="007E44B6"/>
    <w:rsid w:val="007E457A"/>
    <w:rsid w:val="007E6E60"/>
    <w:rsid w:val="007F0BB7"/>
    <w:rsid w:val="007F425A"/>
    <w:rsid w:val="007F6A8E"/>
    <w:rsid w:val="00801EBC"/>
    <w:rsid w:val="008137C2"/>
    <w:rsid w:val="00814807"/>
    <w:rsid w:val="0081561A"/>
    <w:rsid w:val="00815C99"/>
    <w:rsid w:val="00816C30"/>
    <w:rsid w:val="00820A62"/>
    <w:rsid w:val="008273EB"/>
    <w:rsid w:val="00827597"/>
    <w:rsid w:val="00827DD9"/>
    <w:rsid w:val="00831DD2"/>
    <w:rsid w:val="008343DD"/>
    <w:rsid w:val="008362F8"/>
    <w:rsid w:val="0083799F"/>
    <w:rsid w:val="00837EE1"/>
    <w:rsid w:val="00842451"/>
    <w:rsid w:val="00842A25"/>
    <w:rsid w:val="00846FD6"/>
    <w:rsid w:val="008470F0"/>
    <w:rsid w:val="00852DE0"/>
    <w:rsid w:val="00854214"/>
    <w:rsid w:val="00856EC5"/>
    <w:rsid w:val="00857DD9"/>
    <w:rsid w:val="00860D7C"/>
    <w:rsid w:val="00861443"/>
    <w:rsid w:val="008617DA"/>
    <w:rsid w:val="00862604"/>
    <w:rsid w:val="00865031"/>
    <w:rsid w:val="008677B5"/>
    <w:rsid w:val="00867909"/>
    <w:rsid w:val="00870670"/>
    <w:rsid w:val="0087353C"/>
    <w:rsid w:val="00873AB3"/>
    <w:rsid w:val="00875A61"/>
    <w:rsid w:val="008760CB"/>
    <w:rsid w:val="00880C62"/>
    <w:rsid w:val="008813EB"/>
    <w:rsid w:val="00881AA9"/>
    <w:rsid w:val="0088406F"/>
    <w:rsid w:val="0088523F"/>
    <w:rsid w:val="00885E38"/>
    <w:rsid w:val="00886349"/>
    <w:rsid w:val="00892DB9"/>
    <w:rsid w:val="00895E83"/>
    <w:rsid w:val="008961E1"/>
    <w:rsid w:val="008967E1"/>
    <w:rsid w:val="008A721B"/>
    <w:rsid w:val="008B1FF7"/>
    <w:rsid w:val="008B2096"/>
    <w:rsid w:val="008B4418"/>
    <w:rsid w:val="008C1201"/>
    <w:rsid w:val="008C1E70"/>
    <w:rsid w:val="008C302B"/>
    <w:rsid w:val="008C51F8"/>
    <w:rsid w:val="008C60DF"/>
    <w:rsid w:val="008D02AE"/>
    <w:rsid w:val="008D05D3"/>
    <w:rsid w:val="008D1406"/>
    <w:rsid w:val="008D3D35"/>
    <w:rsid w:val="008D4292"/>
    <w:rsid w:val="008D450D"/>
    <w:rsid w:val="008D5A37"/>
    <w:rsid w:val="008D6047"/>
    <w:rsid w:val="008E04C2"/>
    <w:rsid w:val="008E42D6"/>
    <w:rsid w:val="008F04ED"/>
    <w:rsid w:val="008F3950"/>
    <w:rsid w:val="008F5874"/>
    <w:rsid w:val="00904889"/>
    <w:rsid w:val="00905699"/>
    <w:rsid w:val="00905CFF"/>
    <w:rsid w:val="00907FBB"/>
    <w:rsid w:val="009122C6"/>
    <w:rsid w:val="00912A73"/>
    <w:rsid w:val="0091319A"/>
    <w:rsid w:val="009144B6"/>
    <w:rsid w:val="00914CDD"/>
    <w:rsid w:val="00920BBF"/>
    <w:rsid w:val="00922802"/>
    <w:rsid w:val="009251A2"/>
    <w:rsid w:val="00925842"/>
    <w:rsid w:val="0092757A"/>
    <w:rsid w:val="00931276"/>
    <w:rsid w:val="00931321"/>
    <w:rsid w:val="009350D7"/>
    <w:rsid w:val="00936517"/>
    <w:rsid w:val="00940BD1"/>
    <w:rsid w:val="00943E6C"/>
    <w:rsid w:val="00944E55"/>
    <w:rsid w:val="00951454"/>
    <w:rsid w:val="009514EE"/>
    <w:rsid w:val="009523E7"/>
    <w:rsid w:val="009549D6"/>
    <w:rsid w:val="00955149"/>
    <w:rsid w:val="009569E5"/>
    <w:rsid w:val="0095784C"/>
    <w:rsid w:val="00964CB4"/>
    <w:rsid w:val="00965CC2"/>
    <w:rsid w:val="00966FCA"/>
    <w:rsid w:val="00970C7A"/>
    <w:rsid w:val="0097186B"/>
    <w:rsid w:val="00972B03"/>
    <w:rsid w:val="00973C6E"/>
    <w:rsid w:val="00980214"/>
    <w:rsid w:val="00981633"/>
    <w:rsid w:val="00982DD7"/>
    <w:rsid w:val="00982EA2"/>
    <w:rsid w:val="00983386"/>
    <w:rsid w:val="00984445"/>
    <w:rsid w:val="00990153"/>
    <w:rsid w:val="009922EB"/>
    <w:rsid w:val="00992895"/>
    <w:rsid w:val="00993FEE"/>
    <w:rsid w:val="00994698"/>
    <w:rsid w:val="00994788"/>
    <w:rsid w:val="0099772B"/>
    <w:rsid w:val="009A1043"/>
    <w:rsid w:val="009A49A0"/>
    <w:rsid w:val="009A4C55"/>
    <w:rsid w:val="009A624A"/>
    <w:rsid w:val="009B3099"/>
    <w:rsid w:val="009B4889"/>
    <w:rsid w:val="009B5404"/>
    <w:rsid w:val="009B72EB"/>
    <w:rsid w:val="009C21EF"/>
    <w:rsid w:val="009C42AA"/>
    <w:rsid w:val="009C71A1"/>
    <w:rsid w:val="009D29E0"/>
    <w:rsid w:val="009D4882"/>
    <w:rsid w:val="009D725E"/>
    <w:rsid w:val="009D7A18"/>
    <w:rsid w:val="009E1D88"/>
    <w:rsid w:val="009E21ED"/>
    <w:rsid w:val="009E3116"/>
    <w:rsid w:val="009E486F"/>
    <w:rsid w:val="009E4DBD"/>
    <w:rsid w:val="009F2F31"/>
    <w:rsid w:val="009F69B6"/>
    <w:rsid w:val="00A037C5"/>
    <w:rsid w:val="00A03FAB"/>
    <w:rsid w:val="00A044FF"/>
    <w:rsid w:val="00A05043"/>
    <w:rsid w:val="00A055DA"/>
    <w:rsid w:val="00A079BE"/>
    <w:rsid w:val="00A10420"/>
    <w:rsid w:val="00A1372F"/>
    <w:rsid w:val="00A172FF"/>
    <w:rsid w:val="00A21647"/>
    <w:rsid w:val="00A21C76"/>
    <w:rsid w:val="00A22BFC"/>
    <w:rsid w:val="00A2367C"/>
    <w:rsid w:val="00A243F8"/>
    <w:rsid w:val="00A26552"/>
    <w:rsid w:val="00A26555"/>
    <w:rsid w:val="00A26B94"/>
    <w:rsid w:val="00A270D0"/>
    <w:rsid w:val="00A30329"/>
    <w:rsid w:val="00A31174"/>
    <w:rsid w:val="00A35887"/>
    <w:rsid w:val="00A37731"/>
    <w:rsid w:val="00A43946"/>
    <w:rsid w:val="00A5635E"/>
    <w:rsid w:val="00A5672A"/>
    <w:rsid w:val="00A5738C"/>
    <w:rsid w:val="00A60DD0"/>
    <w:rsid w:val="00A63C02"/>
    <w:rsid w:val="00A64FAF"/>
    <w:rsid w:val="00A71E63"/>
    <w:rsid w:val="00A72175"/>
    <w:rsid w:val="00A73679"/>
    <w:rsid w:val="00A746EE"/>
    <w:rsid w:val="00A75BF6"/>
    <w:rsid w:val="00A82683"/>
    <w:rsid w:val="00A92E74"/>
    <w:rsid w:val="00A934F3"/>
    <w:rsid w:val="00A93A5A"/>
    <w:rsid w:val="00A94D7E"/>
    <w:rsid w:val="00AA004E"/>
    <w:rsid w:val="00AA1237"/>
    <w:rsid w:val="00AA1A27"/>
    <w:rsid w:val="00AA4F78"/>
    <w:rsid w:val="00AA548A"/>
    <w:rsid w:val="00AA6393"/>
    <w:rsid w:val="00AB0770"/>
    <w:rsid w:val="00AB2946"/>
    <w:rsid w:val="00AB2BCB"/>
    <w:rsid w:val="00AB34D3"/>
    <w:rsid w:val="00AB45AC"/>
    <w:rsid w:val="00AB4970"/>
    <w:rsid w:val="00AC5C39"/>
    <w:rsid w:val="00AC5E89"/>
    <w:rsid w:val="00AD053B"/>
    <w:rsid w:val="00AD2DD8"/>
    <w:rsid w:val="00AD53B4"/>
    <w:rsid w:val="00AD7450"/>
    <w:rsid w:val="00AE0ABB"/>
    <w:rsid w:val="00AE28F9"/>
    <w:rsid w:val="00AE4F24"/>
    <w:rsid w:val="00AE5034"/>
    <w:rsid w:val="00AE515C"/>
    <w:rsid w:val="00AE63C4"/>
    <w:rsid w:val="00AE71F1"/>
    <w:rsid w:val="00AE778D"/>
    <w:rsid w:val="00AE7E53"/>
    <w:rsid w:val="00AF28B9"/>
    <w:rsid w:val="00AF2E1F"/>
    <w:rsid w:val="00AF4599"/>
    <w:rsid w:val="00AF4645"/>
    <w:rsid w:val="00AF7BAC"/>
    <w:rsid w:val="00B01A2D"/>
    <w:rsid w:val="00B03492"/>
    <w:rsid w:val="00B03EC7"/>
    <w:rsid w:val="00B0519A"/>
    <w:rsid w:val="00B11942"/>
    <w:rsid w:val="00B125C2"/>
    <w:rsid w:val="00B13B9C"/>
    <w:rsid w:val="00B14064"/>
    <w:rsid w:val="00B143AA"/>
    <w:rsid w:val="00B20F9D"/>
    <w:rsid w:val="00B224D1"/>
    <w:rsid w:val="00B23697"/>
    <w:rsid w:val="00B25AFF"/>
    <w:rsid w:val="00B3522D"/>
    <w:rsid w:val="00B42188"/>
    <w:rsid w:val="00B44CB9"/>
    <w:rsid w:val="00B46DF6"/>
    <w:rsid w:val="00B471DD"/>
    <w:rsid w:val="00B52489"/>
    <w:rsid w:val="00B611B7"/>
    <w:rsid w:val="00B61738"/>
    <w:rsid w:val="00B7035F"/>
    <w:rsid w:val="00B71591"/>
    <w:rsid w:val="00B71729"/>
    <w:rsid w:val="00B732D2"/>
    <w:rsid w:val="00B733A9"/>
    <w:rsid w:val="00B739C9"/>
    <w:rsid w:val="00B77D86"/>
    <w:rsid w:val="00B813AB"/>
    <w:rsid w:val="00B816C8"/>
    <w:rsid w:val="00B85A14"/>
    <w:rsid w:val="00B92E1A"/>
    <w:rsid w:val="00B93105"/>
    <w:rsid w:val="00BA071A"/>
    <w:rsid w:val="00BA0BE0"/>
    <w:rsid w:val="00BA1FA8"/>
    <w:rsid w:val="00BA317E"/>
    <w:rsid w:val="00BA3394"/>
    <w:rsid w:val="00BA37D8"/>
    <w:rsid w:val="00BA38C8"/>
    <w:rsid w:val="00BA4790"/>
    <w:rsid w:val="00BA496A"/>
    <w:rsid w:val="00BA6BC8"/>
    <w:rsid w:val="00BB2015"/>
    <w:rsid w:val="00BB25C2"/>
    <w:rsid w:val="00BB2C5E"/>
    <w:rsid w:val="00BB32FE"/>
    <w:rsid w:val="00BB5E80"/>
    <w:rsid w:val="00BC128D"/>
    <w:rsid w:val="00BC181A"/>
    <w:rsid w:val="00BC1B25"/>
    <w:rsid w:val="00BC3874"/>
    <w:rsid w:val="00BC5DF8"/>
    <w:rsid w:val="00BC7313"/>
    <w:rsid w:val="00BC7DD0"/>
    <w:rsid w:val="00BD3B49"/>
    <w:rsid w:val="00BD404B"/>
    <w:rsid w:val="00BE17D0"/>
    <w:rsid w:val="00BE1B63"/>
    <w:rsid w:val="00BE60A9"/>
    <w:rsid w:val="00BF1219"/>
    <w:rsid w:val="00BF3244"/>
    <w:rsid w:val="00BF37FE"/>
    <w:rsid w:val="00BF5932"/>
    <w:rsid w:val="00BF7531"/>
    <w:rsid w:val="00BF7552"/>
    <w:rsid w:val="00C00311"/>
    <w:rsid w:val="00C0084E"/>
    <w:rsid w:val="00C00F1B"/>
    <w:rsid w:val="00C026E3"/>
    <w:rsid w:val="00C0386A"/>
    <w:rsid w:val="00C0606A"/>
    <w:rsid w:val="00C078A0"/>
    <w:rsid w:val="00C07C71"/>
    <w:rsid w:val="00C1315F"/>
    <w:rsid w:val="00C1412E"/>
    <w:rsid w:val="00C146A0"/>
    <w:rsid w:val="00C14BCD"/>
    <w:rsid w:val="00C21AAB"/>
    <w:rsid w:val="00C2265A"/>
    <w:rsid w:val="00C25C0A"/>
    <w:rsid w:val="00C31632"/>
    <w:rsid w:val="00C3191A"/>
    <w:rsid w:val="00C322C4"/>
    <w:rsid w:val="00C33223"/>
    <w:rsid w:val="00C35099"/>
    <w:rsid w:val="00C35567"/>
    <w:rsid w:val="00C36BC0"/>
    <w:rsid w:val="00C372B6"/>
    <w:rsid w:val="00C424E2"/>
    <w:rsid w:val="00C42CFC"/>
    <w:rsid w:val="00C46288"/>
    <w:rsid w:val="00C46ECF"/>
    <w:rsid w:val="00C46F4C"/>
    <w:rsid w:val="00C527C4"/>
    <w:rsid w:val="00C54849"/>
    <w:rsid w:val="00C55078"/>
    <w:rsid w:val="00C55BB9"/>
    <w:rsid w:val="00C57F00"/>
    <w:rsid w:val="00C6177A"/>
    <w:rsid w:val="00C66B56"/>
    <w:rsid w:val="00C66BED"/>
    <w:rsid w:val="00C66E05"/>
    <w:rsid w:val="00C70632"/>
    <w:rsid w:val="00C710CB"/>
    <w:rsid w:val="00C724F0"/>
    <w:rsid w:val="00C74163"/>
    <w:rsid w:val="00C74EEE"/>
    <w:rsid w:val="00C76700"/>
    <w:rsid w:val="00C77A6E"/>
    <w:rsid w:val="00C82FE1"/>
    <w:rsid w:val="00C856FB"/>
    <w:rsid w:val="00C86D51"/>
    <w:rsid w:val="00C87650"/>
    <w:rsid w:val="00C87BEE"/>
    <w:rsid w:val="00C90782"/>
    <w:rsid w:val="00C9258B"/>
    <w:rsid w:val="00C92896"/>
    <w:rsid w:val="00CA0A92"/>
    <w:rsid w:val="00CA174C"/>
    <w:rsid w:val="00CA1EAD"/>
    <w:rsid w:val="00CB3945"/>
    <w:rsid w:val="00CB48BA"/>
    <w:rsid w:val="00CB5C32"/>
    <w:rsid w:val="00CB7D92"/>
    <w:rsid w:val="00CB7E76"/>
    <w:rsid w:val="00CC109C"/>
    <w:rsid w:val="00CC149F"/>
    <w:rsid w:val="00CC1C03"/>
    <w:rsid w:val="00CD2CF4"/>
    <w:rsid w:val="00CD4900"/>
    <w:rsid w:val="00CD7E4D"/>
    <w:rsid w:val="00CE1C7C"/>
    <w:rsid w:val="00CE442F"/>
    <w:rsid w:val="00CE4D4B"/>
    <w:rsid w:val="00CF1DBC"/>
    <w:rsid w:val="00CF24CA"/>
    <w:rsid w:val="00CF2B1D"/>
    <w:rsid w:val="00CF5161"/>
    <w:rsid w:val="00CF52F3"/>
    <w:rsid w:val="00CF70E6"/>
    <w:rsid w:val="00CF7C3F"/>
    <w:rsid w:val="00D023BD"/>
    <w:rsid w:val="00D0583A"/>
    <w:rsid w:val="00D05DB8"/>
    <w:rsid w:val="00D10038"/>
    <w:rsid w:val="00D101C5"/>
    <w:rsid w:val="00D12091"/>
    <w:rsid w:val="00D170B4"/>
    <w:rsid w:val="00D205B7"/>
    <w:rsid w:val="00D30D99"/>
    <w:rsid w:val="00D318F8"/>
    <w:rsid w:val="00D37185"/>
    <w:rsid w:val="00D371FD"/>
    <w:rsid w:val="00D41E20"/>
    <w:rsid w:val="00D42387"/>
    <w:rsid w:val="00D4345B"/>
    <w:rsid w:val="00D43B22"/>
    <w:rsid w:val="00D45D05"/>
    <w:rsid w:val="00D478B3"/>
    <w:rsid w:val="00D50826"/>
    <w:rsid w:val="00D51E50"/>
    <w:rsid w:val="00D52F02"/>
    <w:rsid w:val="00D53151"/>
    <w:rsid w:val="00D57305"/>
    <w:rsid w:val="00D57E7B"/>
    <w:rsid w:val="00D60B1D"/>
    <w:rsid w:val="00D63ACE"/>
    <w:rsid w:val="00D66AF6"/>
    <w:rsid w:val="00D7034E"/>
    <w:rsid w:val="00D70E79"/>
    <w:rsid w:val="00D7387F"/>
    <w:rsid w:val="00D7493B"/>
    <w:rsid w:val="00D7537F"/>
    <w:rsid w:val="00D7558B"/>
    <w:rsid w:val="00D81055"/>
    <w:rsid w:val="00D812B7"/>
    <w:rsid w:val="00D86110"/>
    <w:rsid w:val="00D86738"/>
    <w:rsid w:val="00D87570"/>
    <w:rsid w:val="00D90814"/>
    <w:rsid w:val="00D93DF9"/>
    <w:rsid w:val="00D95675"/>
    <w:rsid w:val="00DA0E73"/>
    <w:rsid w:val="00DA171D"/>
    <w:rsid w:val="00DA181A"/>
    <w:rsid w:val="00DA205B"/>
    <w:rsid w:val="00DA369F"/>
    <w:rsid w:val="00DB1674"/>
    <w:rsid w:val="00DB29B4"/>
    <w:rsid w:val="00DB6DFA"/>
    <w:rsid w:val="00DC2184"/>
    <w:rsid w:val="00DC3553"/>
    <w:rsid w:val="00DC4099"/>
    <w:rsid w:val="00DD012F"/>
    <w:rsid w:val="00DD0141"/>
    <w:rsid w:val="00DD2A0A"/>
    <w:rsid w:val="00DE12AB"/>
    <w:rsid w:val="00DE160E"/>
    <w:rsid w:val="00DE1F18"/>
    <w:rsid w:val="00DE23CB"/>
    <w:rsid w:val="00DE4DC5"/>
    <w:rsid w:val="00DE55C5"/>
    <w:rsid w:val="00DF1D58"/>
    <w:rsid w:val="00DF2099"/>
    <w:rsid w:val="00DF2EC0"/>
    <w:rsid w:val="00DF5E9C"/>
    <w:rsid w:val="00DF68DF"/>
    <w:rsid w:val="00DF718D"/>
    <w:rsid w:val="00E01FEF"/>
    <w:rsid w:val="00E02C16"/>
    <w:rsid w:val="00E02EBF"/>
    <w:rsid w:val="00E04187"/>
    <w:rsid w:val="00E04661"/>
    <w:rsid w:val="00E04C8A"/>
    <w:rsid w:val="00E07FC4"/>
    <w:rsid w:val="00E10448"/>
    <w:rsid w:val="00E1281C"/>
    <w:rsid w:val="00E24BAC"/>
    <w:rsid w:val="00E27865"/>
    <w:rsid w:val="00E27EA3"/>
    <w:rsid w:val="00E308EC"/>
    <w:rsid w:val="00E31D85"/>
    <w:rsid w:val="00E33B45"/>
    <w:rsid w:val="00E345EC"/>
    <w:rsid w:val="00E40766"/>
    <w:rsid w:val="00E41D54"/>
    <w:rsid w:val="00E42DD0"/>
    <w:rsid w:val="00E43171"/>
    <w:rsid w:val="00E45383"/>
    <w:rsid w:val="00E47E22"/>
    <w:rsid w:val="00E53831"/>
    <w:rsid w:val="00E5442A"/>
    <w:rsid w:val="00E54E0B"/>
    <w:rsid w:val="00E555D0"/>
    <w:rsid w:val="00E55DCB"/>
    <w:rsid w:val="00E57181"/>
    <w:rsid w:val="00E57976"/>
    <w:rsid w:val="00E60DDE"/>
    <w:rsid w:val="00E624C7"/>
    <w:rsid w:val="00E62AFA"/>
    <w:rsid w:val="00E64BB6"/>
    <w:rsid w:val="00E6605D"/>
    <w:rsid w:val="00E77200"/>
    <w:rsid w:val="00E80C50"/>
    <w:rsid w:val="00E8145E"/>
    <w:rsid w:val="00E9077C"/>
    <w:rsid w:val="00E94693"/>
    <w:rsid w:val="00EA0B32"/>
    <w:rsid w:val="00EA5BAC"/>
    <w:rsid w:val="00EB03C6"/>
    <w:rsid w:val="00EB10B3"/>
    <w:rsid w:val="00EB15EE"/>
    <w:rsid w:val="00EB17EE"/>
    <w:rsid w:val="00EB4F88"/>
    <w:rsid w:val="00EB513E"/>
    <w:rsid w:val="00EB5919"/>
    <w:rsid w:val="00EB603B"/>
    <w:rsid w:val="00EB6863"/>
    <w:rsid w:val="00EB6ED9"/>
    <w:rsid w:val="00EC40A9"/>
    <w:rsid w:val="00EC54DF"/>
    <w:rsid w:val="00EC729E"/>
    <w:rsid w:val="00ED0127"/>
    <w:rsid w:val="00ED05E6"/>
    <w:rsid w:val="00ED16A9"/>
    <w:rsid w:val="00ED327A"/>
    <w:rsid w:val="00ED5D89"/>
    <w:rsid w:val="00ED7502"/>
    <w:rsid w:val="00ED7D0C"/>
    <w:rsid w:val="00EE340E"/>
    <w:rsid w:val="00EE47A9"/>
    <w:rsid w:val="00EE5D47"/>
    <w:rsid w:val="00EE6E7B"/>
    <w:rsid w:val="00EF01A1"/>
    <w:rsid w:val="00EF074A"/>
    <w:rsid w:val="00EF1DFA"/>
    <w:rsid w:val="00EF2C27"/>
    <w:rsid w:val="00EF5670"/>
    <w:rsid w:val="00EF6685"/>
    <w:rsid w:val="00EF681C"/>
    <w:rsid w:val="00EF6AAB"/>
    <w:rsid w:val="00F10CF2"/>
    <w:rsid w:val="00F12875"/>
    <w:rsid w:val="00F12D79"/>
    <w:rsid w:val="00F13532"/>
    <w:rsid w:val="00F137C8"/>
    <w:rsid w:val="00F16C68"/>
    <w:rsid w:val="00F2072B"/>
    <w:rsid w:val="00F2208B"/>
    <w:rsid w:val="00F26E19"/>
    <w:rsid w:val="00F273B0"/>
    <w:rsid w:val="00F341FE"/>
    <w:rsid w:val="00F436A1"/>
    <w:rsid w:val="00F50C09"/>
    <w:rsid w:val="00F5122B"/>
    <w:rsid w:val="00F53260"/>
    <w:rsid w:val="00F57847"/>
    <w:rsid w:val="00F57ECE"/>
    <w:rsid w:val="00F6758F"/>
    <w:rsid w:val="00F7377E"/>
    <w:rsid w:val="00F75A7D"/>
    <w:rsid w:val="00F765F1"/>
    <w:rsid w:val="00F774DF"/>
    <w:rsid w:val="00F778C5"/>
    <w:rsid w:val="00F80176"/>
    <w:rsid w:val="00F81188"/>
    <w:rsid w:val="00F8390B"/>
    <w:rsid w:val="00F847CB"/>
    <w:rsid w:val="00F9331E"/>
    <w:rsid w:val="00F93C0E"/>
    <w:rsid w:val="00FA1A78"/>
    <w:rsid w:val="00FA2111"/>
    <w:rsid w:val="00FA35EC"/>
    <w:rsid w:val="00FA5BE5"/>
    <w:rsid w:val="00FA5E21"/>
    <w:rsid w:val="00FA799F"/>
    <w:rsid w:val="00FB0553"/>
    <w:rsid w:val="00FB063F"/>
    <w:rsid w:val="00FB0CE0"/>
    <w:rsid w:val="00FB0D94"/>
    <w:rsid w:val="00FB5B29"/>
    <w:rsid w:val="00FC0154"/>
    <w:rsid w:val="00FC11DE"/>
    <w:rsid w:val="00FC1F1D"/>
    <w:rsid w:val="00FC235A"/>
    <w:rsid w:val="00FC2924"/>
    <w:rsid w:val="00FD24F5"/>
    <w:rsid w:val="00FD2DB9"/>
    <w:rsid w:val="00FD3220"/>
    <w:rsid w:val="00FD5A77"/>
    <w:rsid w:val="00FE39A2"/>
    <w:rsid w:val="00FE410C"/>
    <w:rsid w:val="00FE428E"/>
    <w:rsid w:val="00FE625A"/>
    <w:rsid w:val="00FF23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CDF2B89"/>
  <w15:docId w15:val="{30504819-5635-4188-887F-8487C3210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389C"/>
    <w:pPr>
      <w:widowControl w:val="0"/>
      <w:tabs>
        <w:tab w:val="left" w:pos="720"/>
        <w:tab w:val="left" w:pos="1440"/>
        <w:tab w:val="left" w:pos="2160"/>
        <w:tab w:val="left" w:pos="2880"/>
        <w:tab w:val="left" w:pos="3600"/>
        <w:tab w:val="left" w:pos="4320"/>
        <w:tab w:val="left" w:pos="5760"/>
        <w:tab w:val="left" w:pos="6480"/>
        <w:tab w:val="left" w:pos="7200"/>
        <w:tab w:val="left" w:pos="7920"/>
      </w:tabs>
      <w:jc w:val="both"/>
    </w:pPr>
    <w:rPr>
      <w:rFonts w:ascii="CG Times" w:hAnsi="CG Times"/>
      <w:sz w:val="22"/>
      <w:lang w:val="es-MX"/>
    </w:rPr>
  </w:style>
  <w:style w:type="paragraph" w:styleId="Heading2">
    <w:name w:val="heading 2"/>
    <w:basedOn w:val="Normal"/>
    <w:next w:val="Normal"/>
    <w:link w:val="Heading2Char"/>
    <w:semiHidden/>
    <w:unhideWhenUsed/>
    <w:qFormat/>
    <w:rsid w:val="003629A2"/>
    <w:pPr>
      <w:keepNext/>
      <w:spacing w:before="240" w:after="60"/>
      <w:outlineLvl w:val="1"/>
    </w:pPr>
    <w:rPr>
      <w:rFonts w:ascii="Cambria" w:hAnsi="Cambria"/>
      <w:b/>
      <w:bCs/>
      <w:i/>
      <w:iCs/>
      <w:sz w:val="28"/>
      <w:szCs w:val="28"/>
    </w:rPr>
  </w:style>
  <w:style w:type="paragraph" w:styleId="Heading3">
    <w:name w:val="heading 3"/>
    <w:basedOn w:val="Normal"/>
    <w:link w:val="Heading3Char"/>
    <w:uiPriority w:val="9"/>
    <w:qFormat/>
    <w:rsid w:val="003570EF"/>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00" w:beforeAutospacing="1" w:after="100" w:afterAutospacing="1"/>
      <w:jc w:val="left"/>
      <w:outlineLvl w:val="2"/>
    </w:pPr>
    <w:rPr>
      <w:rFonts w:ascii="Times New Roman" w:hAnsi="Times New Roman"/>
      <w:b/>
      <w:bCs/>
      <w:sz w:val="27"/>
      <w:szCs w:val="27"/>
      <w:lang w:val="en-US"/>
    </w:rPr>
  </w:style>
  <w:style w:type="paragraph" w:styleId="Heading4">
    <w:name w:val="heading 4"/>
    <w:basedOn w:val="Normal"/>
    <w:next w:val="Normal"/>
    <w:link w:val="Heading4Char"/>
    <w:semiHidden/>
    <w:unhideWhenUsed/>
    <w:qFormat/>
    <w:rsid w:val="00F13532"/>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aliases w:val="encabezado Char"/>
    <w:link w:val="Header"/>
    <w:locked/>
    <w:rsid w:val="0010389C"/>
    <w:rPr>
      <w:rFonts w:ascii="CG Times" w:hAnsi="CG Times"/>
      <w:sz w:val="22"/>
      <w:lang w:val="es-ES"/>
    </w:rPr>
  </w:style>
  <w:style w:type="paragraph" w:styleId="Header">
    <w:name w:val="header"/>
    <w:aliases w:val="encabezado"/>
    <w:basedOn w:val="Normal"/>
    <w:link w:val="HeaderChar"/>
    <w:unhideWhenUsed/>
    <w:rsid w:val="0010389C"/>
    <w:pPr>
      <w:tabs>
        <w:tab w:val="clear" w:pos="720"/>
        <w:tab w:val="clear" w:pos="1440"/>
        <w:tab w:val="clear" w:pos="2160"/>
        <w:tab w:val="clear" w:pos="2880"/>
        <w:tab w:val="clear" w:pos="3600"/>
        <w:tab w:val="clear" w:pos="5760"/>
        <w:tab w:val="clear" w:pos="6480"/>
        <w:tab w:val="clear" w:pos="7200"/>
        <w:tab w:val="clear" w:pos="7920"/>
        <w:tab w:val="center" w:pos="4320"/>
        <w:tab w:val="right" w:pos="8640"/>
      </w:tabs>
    </w:pPr>
  </w:style>
  <w:style w:type="character" w:customStyle="1" w:styleId="HeaderChar1">
    <w:name w:val="Header Char1"/>
    <w:rsid w:val="0010389C"/>
    <w:rPr>
      <w:rFonts w:ascii="CG Times" w:hAnsi="CG Times"/>
      <w:sz w:val="22"/>
      <w:lang w:val="es-ES"/>
    </w:rPr>
  </w:style>
  <w:style w:type="paragraph" w:customStyle="1" w:styleId="CPTitle">
    <w:name w:val="CP Title"/>
    <w:basedOn w:val="Normal"/>
    <w:rsid w:val="0010389C"/>
    <w:pPr>
      <w:widowControl/>
      <w:tabs>
        <w:tab w:val="clear" w:pos="3600"/>
        <w:tab w:val="clear" w:pos="4320"/>
        <w:tab w:val="clear" w:pos="5760"/>
        <w:tab w:val="clear" w:pos="6480"/>
        <w:tab w:val="left" w:pos="8640"/>
      </w:tabs>
      <w:jc w:val="center"/>
    </w:pPr>
    <w:rPr>
      <w:rFonts w:ascii="Times New Roman" w:hAnsi="Times New Roman"/>
      <w:lang w:val="pt-PT"/>
    </w:rPr>
  </w:style>
  <w:style w:type="paragraph" w:styleId="ListParagraph">
    <w:name w:val="List Paragraph"/>
    <w:basedOn w:val="Normal"/>
    <w:qFormat/>
    <w:rsid w:val="0010389C"/>
    <w:pPr>
      <w:ind w:left="720"/>
    </w:pPr>
  </w:style>
  <w:style w:type="character" w:styleId="Hyperlink">
    <w:name w:val="Hyperlink"/>
    <w:rsid w:val="0058528C"/>
    <w:rPr>
      <w:color w:val="0000FF"/>
      <w:u w:val="single"/>
    </w:rPr>
  </w:style>
  <w:style w:type="character" w:styleId="FollowedHyperlink">
    <w:name w:val="FollowedHyperlink"/>
    <w:rsid w:val="0058528C"/>
    <w:rPr>
      <w:color w:val="800080"/>
      <w:u w:val="single"/>
    </w:rPr>
  </w:style>
  <w:style w:type="paragraph" w:styleId="Footer">
    <w:name w:val="footer"/>
    <w:basedOn w:val="Normal"/>
    <w:link w:val="FooterChar"/>
    <w:rsid w:val="00C14BCD"/>
    <w:pPr>
      <w:tabs>
        <w:tab w:val="clear" w:pos="720"/>
        <w:tab w:val="clear" w:pos="1440"/>
        <w:tab w:val="clear" w:pos="2160"/>
        <w:tab w:val="clear" w:pos="2880"/>
        <w:tab w:val="clear" w:pos="3600"/>
        <w:tab w:val="clear" w:pos="4320"/>
        <w:tab w:val="clear" w:pos="5760"/>
        <w:tab w:val="clear" w:pos="6480"/>
        <w:tab w:val="clear" w:pos="7200"/>
        <w:tab w:val="clear" w:pos="7920"/>
        <w:tab w:val="center" w:pos="4680"/>
        <w:tab w:val="right" w:pos="9360"/>
      </w:tabs>
    </w:pPr>
  </w:style>
  <w:style w:type="character" w:customStyle="1" w:styleId="FooterChar">
    <w:name w:val="Footer Char"/>
    <w:link w:val="Footer"/>
    <w:rsid w:val="00C14BCD"/>
    <w:rPr>
      <w:rFonts w:ascii="CG Times" w:hAnsi="CG Times"/>
      <w:sz w:val="22"/>
      <w:lang w:val="es-ES"/>
    </w:rPr>
  </w:style>
  <w:style w:type="character" w:customStyle="1" w:styleId="Heading3Char">
    <w:name w:val="Heading 3 Char"/>
    <w:link w:val="Heading3"/>
    <w:uiPriority w:val="9"/>
    <w:rsid w:val="003570EF"/>
    <w:rPr>
      <w:b/>
      <w:bCs/>
      <w:sz w:val="27"/>
      <w:szCs w:val="27"/>
    </w:rPr>
  </w:style>
  <w:style w:type="paragraph" w:customStyle="1" w:styleId="Default">
    <w:name w:val="Default"/>
    <w:rsid w:val="00D37185"/>
    <w:pPr>
      <w:autoSpaceDE w:val="0"/>
      <w:autoSpaceDN w:val="0"/>
      <w:adjustRightInd w:val="0"/>
    </w:pPr>
    <w:rPr>
      <w:rFonts w:ascii="Calibri" w:eastAsia="SimSun" w:hAnsi="Calibri" w:cs="Calibri"/>
      <w:snapToGrid w:val="0"/>
      <w:color w:val="000000"/>
      <w:sz w:val="24"/>
      <w:szCs w:val="24"/>
      <w:lang w:eastAsia="zh-CN"/>
    </w:rPr>
  </w:style>
  <w:style w:type="character" w:styleId="Strong">
    <w:name w:val="Strong"/>
    <w:uiPriority w:val="22"/>
    <w:qFormat/>
    <w:rsid w:val="008137C2"/>
    <w:rPr>
      <w:b/>
      <w:bCs/>
    </w:rPr>
  </w:style>
  <w:style w:type="paragraph" w:styleId="NormalWeb">
    <w:name w:val="Normal (Web)"/>
    <w:basedOn w:val="Normal"/>
    <w:uiPriority w:val="99"/>
    <w:unhideWhenUsed/>
    <w:rsid w:val="000B4CBB"/>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00" w:beforeAutospacing="1" w:after="100" w:afterAutospacing="1"/>
      <w:jc w:val="left"/>
    </w:pPr>
    <w:rPr>
      <w:rFonts w:ascii="Times New Roman" w:eastAsia="Calibri" w:hAnsi="Times New Roman"/>
      <w:sz w:val="24"/>
      <w:szCs w:val="24"/>
      <w:lang w:eastAsia="es-MX"/>
    </w:rPr>
  </w:style>
  <w:style w:type="character" w:customStyle="1" w:styleId="Heading2Char">
    <w:name w:val="Heading 2 Char"/>
    <w:link w:val="Heading2"/>
    <w:semiHidden/>
    <w:rsid w:val="003629A2"/>
    <w:rPr>
      <w:rFonts w:ascii="Cambria" w:eastAsia="Times New Roman" w:hAnsi="Cambria" w:cs="Times New Roman"/>
      <w:b/>
      <w:bCs/>
      <w:i/>
      <w:iCs/>
      <w:sz w:val="28"/>
      <w:szCs w:val="28"/>
      <w:lang w:val="es-ES" w:eastAsia="en-US"/>
    </w:rPr>
  </w:style>
  <w:style w:type="character" w:customStyle="1" w:styleId="Heading4Char">
    <w:name w:val="Heading 4 Char"/>
    <w:link w:val="Heading4"/>
    <w:semiHidden/>
    <w:rsid w:val="00F13532"/>
    <w:rPr>
      <w:rFonts w:ascii="Calibri" w:eastAsia="Times New Roman" w:hAnsi="Calibri" w:cs="Times New Roman"/>
      <w:b/>
      <w:bCs/>
      <w:sz w:val="28"/>
      <w:szCs w:val="28"/>
      <w:lang w:val="es-ES" w:eastAsia="en-US"/>
    </w:rPr>
  </w:style>
  <w:style w:type="paragraph" w:styleId="FootnoteText">
    <w:name w:val="footnote text"/>
    <w:basedOn w:val="Normal"/>
    <w:link w:val="FootnoteTextChar"/>
    <w:rsid w:val="00C2265A"/>
    <w:rPr>
      <w:sz w:val="20"/>
    </w:rPr>
  </w:style>
  <w:style w:type="character" w:customStyle="1" w:styleId="FootnoteTextChar">
    <w:name w:val="Footnote Text Char"/>
    <w:link w:val="FootnoteText"/>
    <w:rsid w:val="00C2265A"/>
    <w:rPr>
      <w:rFonts w:ascii="CG Times" w:hAnsi="CG Times"/>
      <w:lang w:val="es-ES" w:eastAsia="en-US"/>
    </w:rPr>
  </w:style>
  <w:style w:type="character" w:styleId="FootnoteReference">
    <w:name w:val="footnote reference"/>
    <w:rsid w:val="00C2265A"/>
    <w:rPr>
      <w:vertAlign w:val="superscript"/>
    </w:rPr>
  </w:style>
  <w:style w:type="character" w:customStyle="1" w:styleId="Ninguno">
    <w:name w:val="Ninguno"/>
    <w:rsid w:val="00BA6BC8"/>
  </w:style>
  <w:style w:type="paragraph" w:styleId="PlainText">
    <w:name w:val="Plain Text"/>
    <w:basedOn w:val="Normal"/>
    <w:link w:val="PlainTextChar"/>
    <w:uiPriority w:val="99"/>
    <w:unhideWhenUsed/>
    <w:rsid w:val="008B1FF7"/>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pPr>
    <w:rPr>
      <w:rFonts w:ascii="Calibri" w:eastAsia="Calibri" w:hAnsi="Calibri"/>
      <w:szCs w:val="21"/>
      <w:lang w:val="en-US"/>
    </w:rPr>
  </w:style>
  <w:style w:type="character" w:customStyle="1" w:styleId="PlainTextChar">
    <w:name w:val="Plain Text Char"/>
    <w:link w:val="PlainText"/>
    <w:uiPriority w:val="99"/>
    <w:rsid w:val="008B1FF7"/>
    <w:rPr>
      <w:rFonts w:ascii="Calibri" w:eastAsia="Calibri" w:hAnsi="Calibri"/>
      <w:sz w:val="22"/>
      <w:szCs w:val="21"/>
      <w:lang w:val="en-US" w:eastAsia="en-US"/>
    </w:rPr>
  </w:style>
  <w:style w:type="character" w:customStyle="1" w:styleId="eop">
    <w:name w:val="eop"/>
    <w:rsid w:val="008B1FF7"/>
  </w:style>
  <w:style w:type="paragraph" w:customStyle="1" w:styleId="TitleUppercase">
    <w:name w:val="Title Uppercase"/>
    <w:basedOn w:val="Normal"/>
    <w:rsid w:val="001D2612"/>
    <w:pPr>
      <w:widowControl/>
      <w:tabs>
        <w:tab w:val="clear" w:pos="3600"/>
        <w:tab w:val="clear" w:pos="4320"/>
        <w:tab w:val="clear" w:pos="5760"/>
        <w:tab w:val="clear" w:pos="6480"/>
        <w:tab w:val="left" w:pos="8640"/>
      </w:tabs>
      <w:jc w:val="center"/>
    </w:pPr>
    <w:rPr>
      <w:rFonts w:ascii="Times New Roman" w:hAnsi="Times New Roman"/>
      <w:lang w:val="es-ES"/>
    </w:rPr>
  </w:style>
  <w:style w:type="paragraph" w:styleId="BalloonText">
    <w:name w:val="Balloon Text"/>
    <w:basedOn w:val="Normal"/>
    <w:link w:val="BalloonTextChar"/>
    <w:semiHidden/>
    <w:rsid w:val="00EF681C"/>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200" w:line="276" w:lineRule="auto"/>
      <w:jc w:val="left"/>
    </w:pPr>
    <w:rPr>
      <w:rFonts w:ascii="Tahoma" w:eastAsia="MS Mincho" w:hAnsi="Tahoma" w:cs="Tahoma"/>
      <w:snapToGrid w:val="0"/>
      <w:sz w:val="16"/>
      <w:szCs w:val="16"/>
      <w:lang w:val="en-US" w:eastAsia="zh-CN"/>
    </w:rPr>
  </w:style>
  <w:style w:type="character" w:customStyle="1" w:styleId="BalloonTextChar">
    <w:name w:val="Balloon Text Char"/>
    <w:basedOn w:val="DefaultParagraphFont"/>
    <w:link w:val="BalloonText"/>
    <w:semiHidden/>
    <w:rsid w:val="00EF681C"/>
    <w:rPr>
      <w:rFonts w:ascii="Tahoma" w:eastAsia="MS Mincho" w:hAnsi="Tahoma" w:cs="Tahoma"/>
      <w:snapToGrid w:val="0"/>
      <w:sz w:val="16"/>
      <w:szCs w:val="16"/>
      <w:lang w:eastAsia="zh-CN"/>
    </w:rPr>
  </w:style>
  <w:style w:type="character" w:customStyle="1" w:styleId="normaltextrun">
    <w:name w:val="normaltextrun"/>
    <w:basedOn w:val="DefaultParagraphFont"/>
    <w:rsid w:val="00873AB3"/>
  </w:style>
  <w:style w:type="character" w:customStyle="1" w:styleId="apple-converted-space">
    <w:name w:val="apple-converted-space"/>
    <w:basedOn w:val="DefaultParagraphFont"/>
    <w:rsid w:val="00873AB3"/>
  </w:style>
  <w:style w:type="character" w:styleId="Emphasis">
    <w:name w:val="Emphasis"/>
    <w:basedOn w:val="DefaultParagraphFont"/>
    <w:uiPriority w:val="20"/>
    <w:qFormat/>
    <w:rsid w:val="009E486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24872">
      <w:bodyDiv w:val="1"/>
      <w:marLeft w:val="0"/>
      <w:marRight w:val="0"/>
      <w:marTop w:val="0"/>
      <w:marBottom w:val="0"/>
      <w:divBdr>
        <w:top w:val="none" w:sz="0" w:space="0" w:color="auto"/>
        <w:left w:val="none" w:sz="0" w:space="0" w:color="auto"/>
        <w:bottom w:val="none" w:sz="0" w:space="0" w:color="auto"/>
        <w:right w:val="none" w:sz="0" w:space="0" w:color="auto"/>
      </w:divBdr>
    </w:div>
    <w:div w:id="39475760">
      <w:bodyDiv w:val="1"/>
      <w:marLeft w:val="0"/>
      <w:marRight w:val="0"/>
      <w:marTop w:val="0"/>
      <w:marBottom w:val="0"/>
      <w:divBdr>
        <w:top w:val="none" w:sz="0" w:space="0" w:color="auto"/>
        <w:left w:val="none" w:sz="0" w:space="0" w:color="auto"/>
        <w:bottom w:val="none" w:sz="0" w:space="0" w:color="auto"/>
        <w:right w:val="none" w:sz="0" w:space="0" w:color="auto"/>
      </w:divBdr>
    </w:div>
    <w:div w:id="49577863">
      <w:bodyDiv w:val="1"/>
      <w:marLeft w:val="0"/>
      <w:marRight w:val="0"/>
      <w:marTop w:val="0"/>
      <w:marBottom w:val="0"/>
      <w:divBdr>
        <w:top w:val="none" w:sz="0" w:space="0" w:color="auto"/>
        <w:left w:val="none" w:sz="0" w:space="0" w:color="auto"/>
        <w:bottom w:val="none" w:sz="0" w:space="0" w:color="auto"/>
        <w:right w:val="none" w:sz="0" w:space="0" w:color="auto"/>
      </w:divBdr>
    </w:div>
    <w:div w:id="73816615">
      <w:bodyDiv w:val="1"/>
      <w:marLeft w:val="0"/>
      <w:marRight w:val="0"/>
      <w:marTop w:val="0"/>
      <w:marBottom w:val="0"/>
      <w:divBdr>
        <w:top w:val="none" w:sz="0" w:space="0" w:color="auto"/>
        <w:left w:val="none" w:sz="0" w:space="0" w:color="auto"/>
        <w:bottom w:val="none" w:sz="0" w:space="0" w:color="auto"/>
        <w:right w:val="none" w:sz="0" w:space="0" w:color="auto"/>
      </w:divBdr>
    </w:div>
    <w:div w:id="177699112">
      <w:bodyDiv w:val="1"/>
      <w:marLeft w:val="0"/>
      <w:marRight w:val="0"/>
      <w:marTop w:val="0"/>
      <w:marBottom w:val="0"/>
      <w:divBdr>
        <w:top w:val="none" w:sz="0" w:space="0" w:color="auto"/>
        <w:left w:val="none" w:sz="0" w:space="0" w:color="auto"/>
        <w:bottom w:val="none" w:sz="0" w:space="0" w:color="auto"/>
        <w:right w:val="none" w:sz="0" w:space="0" w:color="auto"/>
      </w:divBdr>
    </w:div>
    <w:div w:id="180320775">
      <w:bodyDiv w:val="1"/>
      <w:marLeft w:val="0"/>
      <w:marRight w:val="0"/>
      <w:marTop w:val="0"/>
      <w:marBottom w:val="0"/>
      <w:divBdr>
        <w:top w:val="none" w:sz="0" w:space="0" w:color="auto"/>
        <w:left w:val="none" w:sz="0" w:space="0" w:color="auto"/>
        <w:bottom w:val="none" w:sz="0" w:space="0" w:color="auto"/>
        <w:right w:val="none" w:sz="0" w:space="0" w:color="auto"/>
      </w:divBdr>
    </w:div>
    <w:div w:id="187649071">
      <w:bodyDiv w:val="1"/>
      <w:marLeft w:val="0"/>
      <w:marRight w:val="0"/>
      <w:marTop w:val="0"/>
      <w:marBottom w:val="0"/>
      <w:divBdr>
        <w:top w:val="none" w:sz="0" w:space="0" w:color="auto"/>
        <w:left w:val="none" w:sz="0" w:space="0" w:color="auto"/>
        <w:bottom w:val="none" w:sz="0" w:space="0" w:color="auto"/>
        <w:right w:val="none" w:sz="0" w:space="0" w:color="auto"/>
      </w:divBdr>
    </w:div>
    <w:div w:id="254870578">
      <w:bodyDiv w:val="1"/>
      <w:marLeft w:val="0"/>
      <w:marRight w:val="0"/>
      <w:marTop w:val="0"/>
      <w:marBottom w:val="0"/>
      <w:divBdr>
        <w:top w:val="none" w:sz="0" w:space="0" w:color="auto"/>
        <w:left w:val="none" w:sz="0" w:space="0" w:color="auto"/>
        <w:bottom w:val="none" w:sz="0" w:space="0" w:color="auto"/>
        <w:right w:val="none" w:sz="0" w:space="0" w:color="auto"/>
      </w:divBdr>
    </w:div>
    <w:div w:id="257838452">
      <w:bodyDiv w:val="1"/>
      <w:marLeft w:val="0"/>
      <w:marRight w:val="0"/>
      <w:marTop w:val="0"/>
      <w:marBottom w:val="0"/>
      <w:divBdr>
        <w:top w:val="none" w:sz="0" w:space="0" w:color="auto"/>
        <w:left w:val="none" w:sz="0" w:space="0" w:color="auto"/>
        <w:bottom w:val="none" w:sz="0" w:space="0" w:color="auto"/>
        <w:right w:val="none" w:sz="0" w:space="0" w:color="auto"/>
      </w:divBdr>
    </w:div>
    <w:div w:id="314574766">
      <w:bodyDiv w:val="1"/>
      <w:marLeft w:val="0"/>
      <w:marRight w:val="0"/>
      <w:marTop w:val="0"/>
      <w:marBottom w:val="0"/>
      <w:divBdr>
        <w:top w:val="none" w:sz="0" w:space="0" w:color="auto"/>
        <w:left w:val="none" w:sz="0" w:space="0" w:color="auto"/>
        <w:bottom w:val="none" w:sz="0" w:space="0" w:color="auto"/>
        <w:right w:val="none" w:sz="0" w:space="0" w:color="auto"/>
      </w:divBdr>
    </w:div>
    <w:div w:id="448865138">
      <w:bodyDiv w:val="1"/>
      <w:marLeft w:val="0"/>
      <w:marRight w:val="0"/>
      <w:marTop w:val="0"/>
      <w:marBottom w:val="0"/>
      <w:divBdr>
        <w:top w:val="none" w:sz="0" w:space="0" w:color="auto"/>
        <w:left w:val="none" w:sz="0" w:space="0" w:color="auto"/>
        <w:bottom w:val="none" w:sz="0" w:space="0" w:color="auto"/>
        <w:right w:val="none" w:sz="0" w:space="0" w:color="auto"/>
      </w:divBdr>
    </w:div>
    <w:div w:id="459037161">
      <w:bodyDiv w:val="1"/>
      <w:marLeft w:val="0"/>
      <w:marRight w:val="0"/>
      <w:marTop w:val="0"/>
      <w:marBottom w:val="0"/>
      <w:divBdr>
        <w:top w:val="none" w:sz="0" w:space="0" w:color="auto"/>
        <w:left w:val="none" w:sz="0" w:space="0" w:color="auto"/>
        <w:bottom w:val="none" w:sz="0" w:space="0" w:color="auto"/>
        <w:right w:val="none" w:sz="0" w:space="0" w:color="auto"/>
      </w:divBdr>
    </w:div>
    <w:div w:id="504369112">
      <w:bodyDiv w:val="1"/>
      <w:marLeft w:val="0"/>
      <w:marRight w:val="0"/>
      <w:marTop w:val="0"/>
      <w:marBottom w:val="0"/>
      <w:divBdr>
        <w:top w:val="none" w:sz="0" w:space="0" w:color="auto"/>
        <w:left w:val="none" w:sz="0" w:space="0" w:color="auto"/>
        <w:bottom w:val="none" w:sz="0" w:space="0" w:color="auto"/>
        <w:right w:val="none" w:sz="0" w:space="0" w:color="auto"/>
      </w:divBdr>
    </w:div>
    <w:div w:id="536047249">
      <w:bodyDiv w:val="1"/>
      <w:marLeft w:val="0"/>
      <w:marRight w:val="0"/>
      <w:marTop w:val="0"/>
      <w:marBottom w:val="0"/>
      <w:divBdr>
        <w:top w:val="none" w:sz="0" w:space="0" w:color="auto"/>
        <w:left w:val="none" w:sz="0" w:space="0" w:color="auto"/>
        <w:bottom w:val="none" w:sz="0" w:space="0" w:color="auto"/>
        <w:right w:val="none" w:sz="0" w:space="0" w:color="auto"/>
      </w:divBdr>
    </w:div>
    <w:div w:id="543182231">
      <w:bodyDiv w:val="1"/>
      <w:marLeft w:val="0"/>
      <w:marRight w:val="0"/>
      <w:marTop w:val="0"/>
      <w:marBottom w:val="0"/>
      <w:divBdr>
        <w:top w:val="none" w:sz="0" w:space="0" w:color="auto"/>
        <w:left w:val="none" w:sz="0" w:space="0" w:color="auto"/>
        <w:bottom w:val="none" w:sz="0" w:space="0" w:color="auto"/>
        <w:right w:val="none" w:sz="0" w:space="0" w:color="auto"/>
      </w:divBdr>
    </w:div>
    <w:div w:id="552042405">
      <w:bodyDiv w:val="1"/>
      <w:marLeft w:val="0"/>
      <w:marRight w:val="0"/>
      <w:marTop w:val="0"/>
      <w:marBottom w:val="0"/>
      <w:divBdr>
        <w:top w:val="none" w:sz="0" w:space="0" w:color="auto"/>
        <w:left w:val="none" w:sz="0" w:space="0" w:color="auto"/>
        <w:bottom w:val="none" w:sz="0" w:space="0" w:color="auto"/>
        <w:right w:val="none" w:sz="0" w:space="0" w:color="auto"/>
      </w:divBdr>
    </w:div>
    <w:div w:id="589581688">
      <w:bodyDiv w:val="1"/>
      <w:marLeft w:val="0"/>
      <w:marRight w:val="0"/>
      <w:marTop w:val="0"/>
      <w:marBottom w:val="0"/>
      <w:divBdr>
        <w:top w:val="none" w:sz="0" w:space="0" w:color="auto"/>
        <w:left w:val="none" w:sz="0" w:space="0" w:color="auto"/>
        <w:bottom w:val="none" w:sz="0" w:space="0" w:color="auto"/>
        <w:right w:val="none" w:sz="0" w:space="0" w:color="auto"/>
      </w:divBdr>
    </w:div>
    <w:div w:id="602306229">
      <w:bodyDiv w:val="1"/>
      <w:marLeft w:val="0"/>
      <w:marRight w:val="0"/>
      <w:marTop w:val="0"/>
      <w:marBottom w:val="0"/>
      <w:divBdr>
        <w:top w:val="none" w:sz="0" w:space="0" w:color="auto"/>
        <w:left w:val="none" w:sz="0" w:space="0" w:color="auto"/>
        <w:bottom w:val="none" w:sz="0" w:space="0" w:color="auto"/>
        <w:right w:val="none" w:sz="0" w:space="0" w:color="auto"/>
      </w:divBdr>
    </w:div>
    <w:div w:id="605423369">
      <w:bodyDiv w:val="1"/>
      <w:marLeft w:val="0"/>
      <w:marRight w:val="0"/>
      <w:marTop w:val="0"/>
      <w:marBottom w:val="0"/>
      <w:divBdr>
        <w:top w:val="none" w:sz="0" w:space="0" w:color="auto"/>
        <w:left w:val="none" w:sz="0" w:space="0" w:color="auto"/>
        <w:bottom w:val="none" w:sz="0" w:space="0" w:color="auto"/>
        <w:right w:val="none" w:sz="0" w:space="0" w:color="auto"/>
      </w:divBdr>
    </w:div>
    <w:div w:id="674570715">
      <w:bodyDiv w:val="1"/>
      <w:marLeft w:val="0"/>
      <w:marRight w:val="0"/>
      <w:marTop w:val="0"/>
      <w:marBottom w:val="0"/>
      <w:divBdr>
        <w:top w:val="none" w:sz="0" w:space="0" w:color="auto"/>
        <w:left w:val="none" w:sz="0" w:space="0" w:color="auto"/>
        <w:bottom w:val="none" w:sz="0" w:space="0" w:color="auto"/>
        <w:right w:val="none" w:sz="0" w:space="0" w:color="auto"/>
      </w:divBdr>
    </w:div>
    <w:div w:id="694307767">
      <w:bodyDiv w:val="1"/>
      <w:marLeft w:val="0"/>
      <w:marRight w:val="0"/>
      <w:marTop w:val="0"/>
      <w:marBottom w:val="0"/>
      <w:divBdr>
        <w:top w:val="none" w:sz="0" w:space="0" w:color="auto"/>
        <w:left w:val="none" w:sz="0" w:space="0" w:color="auto"/>
        <w:bottom w:val="none" w:sz="0" w:space="0" w:color="auto"/>
        <w:right w:val="none" w:sz="0" w:space="0" w:color="auto"/>
      </w:divBdr>
    </w:div>
    <w:div w:id="729039944">
      <w:bodyDiv w:val="1"/>
      <w:marLeft w:val="0"/>
      <w:marRight w:val="0"/>
      <w:marTop w:val="0"/>
      <w:marBottom w:val="0"/>
      <w:divBdr>
        <w:top w:val="none" w:sz="0" w:space="0" w:color="auto"/>
        <w:left w:val="none" w:sz="0" w:space="0" w:color="auto"/>
        <w:bottom w:val="none" w:sz="0" w:space="0" w:color="auto"/>
        <w:right w:val="none" w:sz="0" w:space="0" w:color="auto"/>
      </w:divBdr>
    </w:div>
    <w:div w:id="791948393">
      <w:bodyDiv w:val="1"/>
      <w:marLeft w:val="0"/>
      <w:marRight w:val="0"/>
      <w:marTop w:val="0"/>
      <w:marBottom w:val="0"/>
      <w:divBdr>
        <w:top w:val="none" w:sz="0" w:space="0" w:color="auto"/>
        <w:left w:val="none" w:sz="0" w:space="0" w:color="auto"/>
        <w:bottom w:val="none" w:sz="0" w:space="0" w:color="auto"/>
        <w:right w:val="none" w:sz="0" w:space="0" w:color="auto"/>
      </w:divBdr>
    </w:div>
    <w:div w:id="799416829">
      <w:bodyDiv w:val="1"/>
      <w:marLeft w:val="0"/>
      <w:marRight w:val="0"/>
      <w:marTop w:val="0"/>
      <w:marBottom w:val="0"/>
      <w:divBdr>
        <w:top w:val="none" w:sz="0" w:space="0" w:color="auto"/>
        <w:left w:val="none" w:sz="0" w:space="0" w:color="auto"/>
        <w:bottom w:val="none" w:sz="0" w:space="0" w:color="auto"/>
        <w:right w:val="none" w:sz="0" w:space="0" w:color="auto"/>
      </w:divBdr>
    </w:div>
    <w:div w:id="892430317">
      <w:bodyDiv w:val="1"/>
      <w:marLeft w:val="0"/>
      <w:marRight w:val="0"/>
      <w:marTop w:val="0"/>
      <w:marBottom w:val="0"/>
      <w:divBdr>
        <w:top w:val="none" w:sz="0" w:space="0" w:color="auto"/>
        <w:left w:val="none" w:sz="0" w:space="0" w:color="auto"/>
        <w:bottom w:val="none" w:sz="0" w:space="0" w:color="auto"/>
        <w:right w:val="none" w:sz="0" w:space="0" w:color="auto"/>
      </w:divBdr>
    </w:div>
    <w:div w:id="913587481">
      <w:bodyDiv w:val="1"/>
      <w:marLeft w:val="0"/>
      <w:marRight w:val="0"/>
      <w:marTop w:val="0"/>
      <w:marBottom w:val="0"/>
      <w:divBdr>
        <w:top w:val="none" w:sz="0" w:space="0" w:color="auto"/>
        <w:left w:val="none" w:sz="0" w:space="0" w:color="auto"/>
        <w:bottom w:val="none" w:sz="0" w:space="0" w:color="auto"/>
        <w:right w:val="none" w:sz="0" w:space="0" w:color="auto"/>
      </w:divBdr>
    </w:div>
    <w:div w:id="1045326437">
      <w:bodyDiv w:val="1"/>
      <w:marLeft w:val="0"/>
      <w:marRight w:val="0"/>
      <w:marTop w:val="0"/>
      <w:marBottom w:val="0"/>
      <w:divBdr>
        <w:top w:val="none" w:sz="0" w:space="0" w:color="auto"/>
        <w:left w:val="none" w:sz="0" w:space="0" w:color="auto"/>
        <w:bottom w:val="none" w:sz="0" w:space="0" w:color="auto"/>
        <w:right w:val="none" w:sz="0" w:space="0" w:color="auto"/>
      </w:divBdr>
    </w:div>
    <w:div w:id="1139691796">
      <w:bodyDiv w:val="1"/>
      <w:marLeft w:val="0"/>
      <w:marRight w:val="0"/>
      <w:marTop w:val="0"/>
      <w:marBottom w:val="0"/>
      <w:divBdr>
        <w:top w:val="none" w:sz="0" w:space="0" w:color="auto"/>
        <w:left w:val="none" w:sz="0" w:space="0" w:color="auto"/>
        <w:bottom w:val="none" w:sz="0" w:space="0" w:color="auto"/>
        <w:right w:val="none" w:sz="0" w:space="0" w:color="auto"/>
      </w:divBdr>
    </w:div>
    <w:div w:id="1149705960">
      <w:bodyDiv w:val="1"/>
      <w:marLeft w:val="0"/>
      <w:marRight w:val="0"/>
      <w:marTop w:val="0"/>
      <w:marBottom w:val="0"/>
      <w:divBdr>
        <w:top w:val="none" w:sz="0" w:space="0" w:color="auto"/>
        <w:left w:val="none" w:sz="0" w:space="0" w:color="auto"/>
        <w:bottom w:val="none" w:sz="0" w:space="0" w:color="auto"/>
        <w:right w:val="none" w:sz="0" w:space="0" w:color="auto"/>
      </w:divBdr>
    </w:div>
    <w:div w:id="1175071957">
      <w:bodyDiv w:val="1"/>
      <w:marLeft w:val="0"/>
      <w:marRight w:val="0"/>
      <w:marTop w:val="0"/>
      <w:marBottom w:val="0"/>
      <w:divBdr>
        <w:top w:val="none" w:sz="0" w:space="0" w:color="auto"/>
        <w:left w:val="none" w:sz="0" w:space="0" w:color="auto"/>
        <w:bottom w:val="none" w:sz="0" w:space="0" w:color="auto"/>
        <w:right w:val="none" w:sz="0" w:space="0" w:color="auto"/>
      </w:divBdr>
    </w:div>
    <w:div w:id="1180048699">
      <w:bodyDiv w:val="1"/>
      <w:marLeft w:val="0"/>
      <w:marRight w:val="0"/>
      <w:marTop w:val="0"/>
      <w:marBottom w:val="0"/>
      <w:divBdr>
        <w:top w:val="none" w:sz="0" w:space="0" w:color="auto"/>
        <w:left w:val="none" w:sz="0" w:space="0" w:color="auto"/>
        <w:bottom w:val="none" w:sz="0" w:space="0" w:color="auto"/>
        <w:right w:val="none" w:sz="0" w:space="0" w:color="auto"/>
      </w:divBdr>
    </w:div>
    <w:div w:id="1202784007">
      <w:bodyDiv w:val="1"/>
      <w:marLeft w:val="0"/>
      <w:marRight w:val="0"/>
      <w:marTop w:val="0"/>
      <w:marBottom w:val="0"/>
      <w:divBdr>
        <w:top w:val="none" w:sz="0" w:space="0" w:color="auto"/>
        <w:left w:val="none" w:sz="0" w:space="0" w:color="auto"/>
        <w:bottom w:val="none" w:sz="0" w:space="0" w:color="auto"/>
        <w:right w:val="none" w:sz="0" w:space="0" w:color="auto"/>
      </w:divBdr>
    </w:div>
    <w:div w:id="1237015558">
      <w:bodyDiv w:val="1"/>
      <w:marLeft w:val="0"/>
      <w:marRight w:val="0"/>
      <w:marTop w:val="0"/>
      <w:marBottom w:val="0"/>
      <w:divBdr>
        <w:top w:val="none" w:sz="0" w:space="0" w:color="auto"/>
        <w:left w:val="none" w:sz="0" w:space="0" w:color="auto"/>
        <w:bottom w:val="none" w:sz="0" w:space="0" w:color="auto"/>
        <w:right w:val="none" w:sz="0" w:space="0" w:color="auto"/>
      </w:divBdr>
    </w:div>
    <w:div w:id="1267467362">
      <w:bodyDiv w:val="1"/>
      <w:marLeft w:val="0"/>
      <w:marRight w:val="0"/>
      <w:marTop w:val="0"/>
      <w:marBottom w:val="0"/>
      <w:divBdr>
        <w:top w:val="none" w:sz="0" w:space="0" w:color="auto"/>
        <w:left w:val="none" w:sz="0" w:space="0" w:color="auto"/>
        <w:bottom w:val="none" w:sz="0" w:space="0" w:color="auto"/>
        <w:right w:val="none" w:sz="0" w:space="0" w:color="auto"/>
      </w:divBdr>
    </w:div>
    <w:div w:id="1279337065">
      <w:bodyDiv w:val="1"/>
      <w:marLeft w:val="0"/>
      <w:marRight w:val="0"/>
      <w:marTop w:val="0"/>
      <w:marBottom w:val="0"/>
      <w:divBdr>
        <w:top w:val="none" w:sz="0" w:space="0" w:color="auto"/>
        <w:left w:val="none" w:sz="0" w:space="0" w:color="auto"/>
        <w:bottom w:val="none" w:sz="0" w:space="0" w:color="auto"/>
        <w:right w:val="none" w:sz="0" w:space="0" w:color="auto"/>
      </w:divBdr>
    </w:div>
    <w:div w:id="1377241629">
      <w:bodyDiv w:val="1"/>
      <w:marLeft w:val="0"/>
      <w:marRight w:val="0"/>
      <w:marTop w:val="0"/>
      <w:marBottom w:val="0"/>
      <w:divBdr>
        <w:top w:val="none" w:sz="0" w:space="0" w:color="auto"/>
        <w:left w:val="none" w:sz="0" w:space="0" w:color="auto"/>
        <w:bottom w:val="none" w:sz="0" w:space="0" w:color="auto"/>
        <w:right w:val="none" w:sz="0" w:space="0" w:color="auto"/>
      </w:divBdr>
      <w:divsChild>
        <w:div w:id="1313677864">
          <w:marLeft w:val="0"/>
          <w:marRight w:val="0"/>
          <w:marTop w:val="0"/>
          <w:marBottom w:val="0"/>
          <w:divBdr>
            <w:top w:val="single" w:sz="2" w:space="0" w:color="000000"/>
            <w:left w:val="single" w:sz="2" w:space="0" w:color="000000"/>
            <w:bottom w:val="single" w:sz="2" w:space="0" w:color="000000"/>
            <w:right w:val="single" w:sz="2" w:space="0" w:color="000000"/>
          </w:divBdr>
        </w:div>
        <w:div w:id="147293729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378043626">
      <w:bodyDiv w:val="1"/>
      <w:marLeft w:val="0"/>
      <w:marRight w:val="0"/>
      <w:marTop w:val="0"/>
      <w:marBottom w:val="0"/>
      <w:divBdr>
        <w:top w:val="none" w:sz="0" w:space="0" w:color="auto"/>
        <w:left w:val="none" w:sz="0" w:space="0" w:color="auto"/>
        <w:bottom w:val="none" w:sz="0" w:space="0" w:color="auto"/>
        <w:right w:val="none" w:sz="0" w:space="0" w:color="auto"/>
      </w:divBdr>
    </w:div>
    <w:div w:id="1387022745">
      <w:bodyDiv w:val="1"/>
      <w:marLeft w:val="0"/>
      <w:marRight w:val="0"/>
      <w:marTop w:val="0"/>
      <w:marBottom w:val="0"/>
      <w:divBdr>
        <w:top w:val="none" w:sz="0" w:space="0" w:color="auto"/>
        <w:left w:val="none" w:sz="0" w:space="0" w:color="auto"/>
        <w:bottom w:val="none" w:sz="0" w:space="0" w:color="auto"/>
        <w:right w:val="none" w:sz="0" w:space="0" w:color="auto"/>
      </w:divBdr>
    </w:div>
    <w:div w:id="1433821220">
      <w:bodyDiv w:val="1"/>
      <w:marLeft w:val="0"/>
      <w:marRight w:val="0"/>
      <w:marTop w:val="0"/>
      <w:marBottom w:val="0"/>
      <w:divBdr>
        <w:top w:val="none" w:sz="0" w:space="0" w:color="auto"/>
        <w:left w:val="none" w:sz="0" w:space="0" w:color="auto"/>
        <w:bottom w:val="none" w:sz="0" w:space="0" w:color="auto"/>
        <w:right w:val="none" w:sz="0" w:space="0" w:color="auto"/>
      </w:divBdr>
    </w:div>
    <w:div w:id="1445808843">
      <w:bodyDiv w:val="1"/>
      <w:marLeft w:val="0"/>
      <w:marRight w:val="0"/>
      <w:marTop w:val="0"/>
      <w:marBottom w:val="0"/>
      <w:divBdr>
        <w:top w:val="none" w:sz="0" w:space="0" w:color="auto"/>
        <w:left w:val="none" w:sz="0" w:space="0" w:color="auto"/>
        <w:bottom w:val="none" w:sz="0" w:space="0" w:color="auto"/>
        <w:right w:val="none" w:sz="0" w:space="0" w:color="auto"/>
      </w:divBdr>
    </w:div>
    <w:div w:id="1503886319">
      <w:bodyDiv w:val="1"/>
      <w:marLeft w:val="0"/>
      <w:marRight w:val="0"/>
      <w:marTop w:val="0"/>
      <w:marBottom w:val="0"/>
      <w:divBdr>
        <w:top w:val="none" w:sz="0" w:space="0" w:color="auto"/>
        <w:left w:val="none" w:sz="0" w:space="0" w:color="auto"/>
        <w:bottom w:val="none" w:sz="0" w:space="0" w:color="auto"/>
        <w:right w:val="none" w:sz="0" w:space="0" w:color="auto"/>
      </w:divBdr>
    </w:div>
    <w:div w:id="1564561132">
      <w:bodyDiv w:val="1"/>
      <w:marLeft w:val="0"/>
      <w:marRight w:val="0"/>
      <w:marTop w:val="0"/>
      <w:marBottom w:val="0"/>
      <w:divBdr>
        <w:top w:val="none" w:sz="0" w:space="0" w:color="auto"/>
        <w:left w:val="none" w:sz="0" w:space="0" w:color="auto"/>
        <w:bottom w:val="none" w:sz="0" w:space="0" w:color="auto"/>
        <w:right w:val="none" w:sz="0" w:space="0" w:color="auto"/>
      </w:divBdr>
    </w:div>
    <w:div w:id="1662345082">
      <w:bodyDiv w:val="1"/>
      <w:marLeft w:val="0"/>
      <w:marRight w:val="0"/>
      <w:marTop w:val="0"/>
      <w:marBottom w:val="0"/>
      <w:divBdr>
        <w:top w:val="none" w:sz="0" w:space="0" w:color="auto"/>
        <w:left w:val="none" w:sz="0" w:space="0" w:color="auto"/>
        <w:bottom w:val="none" w:sz="0" w:space="0" w:color="auto"/>
        <w:right w:val="none" w:sz="0" w:space="0" w:color="auto"/>
      </w:divBdr>
    </w:div>
    <w:div w:id="1669136745">
      <w:bodyDiv w:val="1"/>
      <w:marLeft w:val="0"/>
      <w:marRight w:val="0"/>
      <w:marTop w:val="0"/>
      <w:marBottom w:val="0"/>
      <w:divBdr>
        <w:top w:val="none" w:sz="0" w:space="0" w:color="auto"/>
        <w:left w:val="none" w:sz="0" w:space="0" w:color="auto"/>
        <w:bottom w:val="none" w:sz="0" w:space="0" w:color="auto"/>
        <w:right w:val="none" w:sz="0" w:space="0" w:color="auto"/>
      </w:divBdr>
    </w:div>
    <w:div w:id="1702315816">
      <w:bodyDiv w:val="1"/>
      <w:marLeft w:val="0"/>
      <w:marRight w:val="0"/>
      <w:marTop w:val="0"/>
      <w:marBottom w:val="0"/>
      <w:divBdr>
        <w:top w:val="none" w:sz="0" w:space="0" w:color="auto"/>
        <w:left w:val="none" w:sz="0" w:space="0" w:color="auto"/>
        <w:bottom w:val="none" w:sz="0" w:space="0" w:color="auto"/>
        <w:right w:val="none" w:sz="0" w:space="0" w:color="auto"/>
      </w:divBdr>
    </w:div>
    <w:div w:id="1726415341">
      <w:bodyDiv w:val="1"/>
      <w:marLeft w:val="0"/>
      <w:marRight w:val="0"/>
      <w:marTop w:val="0"/>
      <w:marBottom w:val="0"/>
      <w:divBdr>
        <w:top w:val="none" w:sz="0" w:space="0" w:color="auto"/>
        <w:left w:val="none" w:sz="0" w:space="0" w:color="auto"/>
        <w:bottom w:val="none" w:sz="0" w:space="0" w:color="auto"/>
        <w:right w:val="none" w:sz="0" w:space="0" w:color="auto"/>
      </w:divBdr>
    </w:div>
    <w:div w:id="1750344574">
      <w:bodyDiv w:val="1"/>
      <w:marLeft w:val="0"/>
      <w:marRight w:val="0"/>
      <w:marTop w:val="0"/>
      <w:marBottom w:val="0"/>
      <w:divBdr>
        <w:top w:val="none" w:sz="0" w:space="0" w:color="auto"/>
        <w:left w:val="none" w:sz="0" w:space="0" w:color="auto"/>
        <w:bottom w:val="none" w:sz="0" w:space="0" w:color="auto"/>
        <w:right w:val="none" w:sz="0" w:space="0" w:color="auto"/>
      </w:divBdr>
    </w:div>
    <w:div w:id="1790393046">
      <w:bodyDiv w:val="1"/>
      <w:marLeft w:val="0"/>
      <w:marRight w:val="0"/>
      <w:marTop w:val="0"/>
      <w:marBottom w:val="0"/>
      <w:divBdr>
        <w:top w:val="none" w:sz="0" w:space="0" w:color="auto"/>
        <w:left w:val="none" w:sz="0" w:space="0" w:color="auto"/>
        <w:bottom w:val="none" w:sz="0" w:space="0" w:color="auto"/>
        <w:right w:val="none" w:sz="0" w:space="0" w:color="auto"/>
      </w:divBdr>
    </w:div>
    <w:div w:id="1820338749">
      <w:bodyDiv w:val="1"/>
      <w:marLeft w:val="0"/>
      <w:marRight w:val="0"/>
      <w:marTop w:val="0"/>
      <w:marBottom w:val="0"/>
      <w:divBdr>
        <w:top w:val="none" w:sz="0" w:space="0" w:color="auto"/>
        <w:left w:val="none" w:sz="0" w:space="0" w:color="auto"/>
        <w:bottom w:val="none" w:sz="0" w:space="0" w:color="auto"/>
        <w:right w:val="none" w:sz="0" w:space="0" w:color="auto"/>
      </w:divBdr>
    </w:div>
    <w:div w:id="1826388058">
      <w:bodyDiv w:val="1"/>
      <w:marLeft w:val="0"/>
      <w:marRight w:val="0"/>
      <w:marTop w:val="0"/>
      <w:marBottom w:val="0"/>
      <w:divBdr>
        <w:top w:val="none" w:sz="0" w:space="0" w:color="auto"/>
        <w:left w:val="none" w:sz="0" w:space="0" w:color="auto"/>
        <w:bottom w:val="none" w:sz="0" w:space="0" w:color="auto"/>
        <w:right w:val="none" w:sz="0" w:space="0" w:color="auto"/>
      </w:divBdr>
    </w:div>
    <w:div w:id="1900628781">
      <w:bodyDiv w:val="1"/>
      <w:marLeft w:val="0"/>
      <w:marRight w:val="0"/>
      <w:marTop w:val="0"/>
      <w:marBottom w:val="0"/>
      <w:divBdr>
        <w:top w:val="none" w:sz="0" w:space="0" w:color="auto"/>
        <w:left w:val="none" w:sz="0" w:space="0" w:color="auto"/>
        <w:bottom w:val="none" w:sz="0" w:space="0" w:color="auto"/>
        <w:right w:val="none" w:sz="0" w:space="0" w:color="auto"/>
      </w:divBdr>
    </w:div>
    <w:div w:id="1986426336">
      <w:bodyDiv w:val="1"/>
      <w:marLeft w:val="0"/>
      <w:marRight w:val="0"/>
      <w:marTop w:val="0"/>
      <w:marBottom w:val="0"/>
      <w:divBdr>
        <w:top w:val="none" w:sz="0" w:space="0" w:color="auto"/>
        <w:left w:val="none" w:sz="0" w:space="0" w:color="auto"/>
        <w:bottom w:val="none" w:sz="0" w:space="0" w:color="auto"/>
        <w:right w:val="none" w:sz="0" w:space="0" w:color="auto"/>
      </w:divBdr>
    </w:div>
    <w:div w:id="2006202551">
      <w:bodyDiv w:val="1"/>
      <w:marLeft w:val="0"/>
      <w:marRight w:val="0"/>
      <w:marTop w:val="0"/>
      <w:marBottom w:val="0"/>
      <w:divBdr>
        <w:top w:val="none" w:sz="0" w:space="0" w:color="auto"/>
        <w:left w:val="none" w:sz="0" w:space="0" w:color="auto"/>
        <w:bottom w:val="none" w:sz="0" w:space="0" w:color="auto"/>
        <w:right w:val="none" w:sz="0" w:space="0" w:color="auto"/>
      </w:divBdr>
    </w:div>
    <w:div w:id="2052458994">
      <w:bodyDiv w:val="1"/>
      <w:marLeft w:val="0"/>
      <w:marRight w:val="0"/>
      <w:marTop w:val="0"/>
      <w:marBottom w:val="0"/>
      <w:divBdr>
        <w:top w:val="none" w:sz="0" w:space="0" w:color="auto"/>
        <w:left w:val="none" w:sz="0" w:space="0" w:color="auto"/>
        <w:bottom w:val="none" w:sz="0" w:space="0" w:color="auto"/>
        <w:right w:val="none" w:sz="0" w:space="0" w:color="auto"/>
      </w:divBdr>
    </w:div>
    <w:div w:id="2072190759">
      <w:bodyDiv w:val="1"/>
      <w:marLeft w:val="0"/>
      <w:marRight w:val="0"/>
      <w:marTop w:val="0"/>
      <w:marBottom w:val="0"/>
      <w:divBdr>
        <w:top w:val="none" w:sz="0" w:space="0" w:color="auto"/>
        <w:left w:val="none" w:sz="0" w:space="0" w:color="auto"/>
        <w:bottom w:val="none" w:sz="0" w:space="0" w:color="auto"/>
        <w:right w:val="none" w:sz="0" w:space="0" w:color="auto"/>
      </w:divBdr>
    </w:div>
    <w:div w:id="2125420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m.oas.org/Audios/2020/CP_CAJP-EX-3521_6-25-2020.MP3" TargetMode="External"/><Relationship Id="rId13" Type="http://schemas.openxmlformats.org/officeDocument/2006/relationships/hyperlink" Target="http://scm.oas.org/doc_public/SPANISH/HIST_20/CP42607T03.docx" TargetMode="External"/><Relationship Id="rId18" Type="http://schemas.openxmlformats.org/officeDocument/2006/relationships/hyperlink" Target="http://scm.oas.org/doc_public/SPANISH/HIST_20/CP42630T03.docx"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cm.oas.org/doc_public/SPANISH/HIST_20/CP42623T03.docx" TargetMode="External"/><Relationship Id="rId17" Type="http://schemas.openxmlformats.org/officeDocument/2006/relationships/hyperlink" Target="http://scm.oas.org/doc_public/SPANISH/HIST_20/CP42620T03.docx" TargetMode="External"/><Relationship Id="rId2" Type="http://schemas.openxmlformats.org/officeDocument/2006/relationships/numbering" Target="numbering.xml"/><Relationship Id="rId16" Type="http://schemas.openxmlformats.org/officeDocument/2006/relationships/hyperlink" Target="http://scm.oas.org/doc_public/SPANISH/HIST_20/CP42639T03.doc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m.oas.org/doc_public/SPANISH/HIST_20/CP42622T03.docx" TargetMode="External"/><Relationship Id="rId5" Type="http://schemas.openxmlformats.org/officeDocument/2006/relationships/webSettings" Target="webSettings.xml"/><Relationship Id="rId15" Type="http://schemas.openxmlformats.org/officeDocument/2006/relationships/hyperlink" Target="http://scm.oas.org/doc_public/SPANISH/HIST_20/CP42619T03.docx" TargetMode="External"/><Relationship Id="rId10" Type="http://schemas.openxmlformats.org/officeDocument/2006/relationships/hyperlink" Target="http://scm.oas.org/doc_public/SPANISH/HIST_20/CP42628T03.docx"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m.oas.org/doc_public/english/HIST_20/CP42526e07.docx" TargetMode="External"/><Relationship Id="rId14" Type="http://schemas.openxmlformats.org/officeDocument/2006/relationships/hyperlink" Target="http://scm.oas.org/doc_public/SPANISH/HIST_20/CP42606T03.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A6146E-E925-4FAA-8030-79DF40AA5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589</Words>
  <Characters>3597</Characters>
  <Application>Microsoft Office Word</Application>
  <DocSecurity>0</DocSecurity>
  <Lines>69</Lines>
  <Paragraphs>18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4184</CharactersWithSpaces>
  <SharedDoc>false</SharedDoc>
  <HLinks>
    <vt:vector size="114" baseType="variant">
      <vt:variant>
        <vt:i4>196700</vt:i4>
      </vt:variant>
      <vt:variant>
        <vt:i4>54</vt:i4>
      </vt:variant>
      <vt:variant>
        <vt:i4>0</vt:i4>
      </vt:variant>
      <vt:variant>
        <vt:i4>5</vt:i4>
      </vt:variant>
      <vt:variant>
        <vt:lpwstr>http://scm.oas.org/doc_public/SPANISH/HIST_20/CP42312T03.docx</vt:lpwstr>
      </vt:variant>
      <vt:variant>
        <vt:lpwstr/>
      </vt:variant>
      <vt:variant>
        <vt:i4>196699</vt:i4>
      </vt:variant>
      <vt:variant>
        <vt:i4>51</vt:i4>
      </vt:variant>
      <vt:variant>
        <vt:i4>0</vt:i4>
      </vt:variant>
      <vt:variant>
        <vt:i4>5</vt:i4>
      </vt:variant>
      <vt:variant>
        <vt:lpwstr>http://scm.oas.org/doc_public/SPANISH/HIST_20/CP42315T03.docx</vt:lpwstr>
      </vt:variant>
      <vt:variant>
        <vt:lpwstr/>
      </vt:variant>
      <vt:variant>
        <vt:i4>196696</vt:i4>
      </vt:variant>
      <vt:variant>
        <vt:i4>48</vt:i4>
      </vt:variant>
      <vt:variant>
        <vt:i4>0</vt:i4>
      </vt:variant>
      <vt:variant>
        <vt:i4>5</vt:i4>
      </vt:variant>
      <vt:variant>
        <vt:lpwstr>http://scm.oas.org/doc_public/SPANISH/HIST_20/CP42316T03.docx</vt:lpwstr>
      </vt:variant>
      <vt:variant>
        <vt:lpwstr/>
      </vt:variant>
      <vt:variant>
        <vt:i4>87</vt:i4>
      </vt:variant>
      <vt:variant>
        <vt:i4>45</vt:i4>
      </vt:variant>
      <vt:variant>
        <vt:i4>0</vt:i4>
      </vt:variant>
      <vt:variant>
        <vt:i4>5</vt:i4>
      </vt:variant>
      <vt:variant>
        <vt:lpwstr>http://scm.oas.org/doc_public/SPANISH/HIST_20/CP42329T03.docx</vt:lpwstr>
      </vt:variant>
      <vt:variant>
        <vt:lpwstr/>
      </vt:variant>
      <vt:variant>
        <vt:i4>93</vt:i4>
      </vt:variant>
      <vt:variant>
        <vt:i4>42</vt:i4>
      </vt:variant>
      <vt:variant>
        <vt:i4>0</vt:i4>
      </vt:variant>
      <vt:variant>
        <vt:i4>5</vt:i4>
      </vt:variant>
      <vt:variant>
        <vt:lpwstr>http://scm.oas.org/doc_public/SPANISH/HIST_20/CP42323T03.docx</vt:lpwstr>
      </vt:variant>
      <vt:variant>
        <vt:lpwstr/>
      </vt:variant>
      <vt:variant>
        <vt:i4>131158</vt:i4>
      </vt:variant>
      <vt:variant>
        <vt:i4>39</vt:i4>
      </vt:variant>
      <vt:variant>
        <vt:i4>0</vt:i4>
      </vt:variant>
      <vt:variant>
        <vt:i4>5</vt:i4>
      </vt:variant>
      <vt:variant>
        <vt:lpwstr>http://scm.oas.org/doc_public/SPANISH/HIST_20/CP42308T03.docx</vt:lpwstr>
      </vt:variant>
      <vt:variant>
        <vt:lpwstr/>
      </vt:variant>
      <vt:variant>
        <vt:i4>131159</vt:i4>
      </vt:variant>
      <vt:variant>
        <vt:i4>36</vt:i4>
      </vt:variant>
      <vt:variant>
        <vt:i4>0</vt:i4>
      </vt:variant>
      <vt:variant>
        <vt:i4>5</vt:i4>
      </vt:variant>
      <vt:variant>
        <vt:lpwstr>http://scm.oas.org/doc_public/SPANISH/HIST_20/CP42309T03.docx</vt:lpwstr>
      </vt:variant>
      <vt:variant>
        <vt:lpwstr/>
      </vt:variant>
      <vt:variant>
        <vt:i4>94</vt:i4>
      </vt:variant>
      <vt:variant>
        <vt:i4>33</vt:i4>
      </vt:variant>
      <vt:variant>
        <vt:i4>0</vt:i4>
      </vt:variant>
      <vt:variant>
        <vt:i4>5</vt:i4>
      </vt:variant>
      <vt:variant>
        <vt:lpwstr>http://scm.oas.org/doc_public/SPANISH/HIST_20/CP42320T03.docx</vt:lpwstr>
      </vt:variant>
      <vt:variant>
        <vt:lpwstr/>
      </vt:variant>
      <vt:variant>
        <vt:i4>90</vt:i4>
      </vt:variant>
      <vt:variant>
        <vt:i4>30</vt:i4>
      </vt:variant>
      <vt:variant>
        <vt:i4>0</vt:i4>
      </vt:variant>
      <vt:variant>
        <vt:i4>5</vt:i4>
      </vt:variant>
      <vt:variant>
        <vt:lpwstr>http://scm.oas.org/doc_public/SPANISH/HIST_20/CP42324T03.docx</vt:lpwstr>
      </vt:variant>
      <vt:variant>
        <vt:lpwstr/>
      </vt:variant>
      <vt:variant>
        <vt:i4>196701</vt:i4>
      </vt:variant>
      <vt:variant>
        <vt:i4>27</vt:i4>
      </vt:variant>
      <vt:variant>
        <vt:i4>0</vt:i4>
      </vt:variant>
      <vt:variant>
        <vt:i4>5</vt:i4>
      </vt:variant>
      <vt:variant>
        <vt:lpwstr>http://scm.oas.org/doc_public/SPANISH/HIST_20/CP42313T03.docx</vt:lpwstr>
      </vt:variant>
      <vt:variant>
        <vt:lpwstr/>
      </vt:variant>
      <vt:variant>
        <vt:i4>196694</vt:i4>
      </vt:variant>
      <vt:variant>
        <vt:i4>24</vt:i4>
      </vt:variant>
      <vt:variant>
        <vt:i4>0</vt:i4>
      </vt:variant>
      <vt:variant>
        <vt:i4>5</vt:i4>
      </vt:variant>
      <vt:variant>
        <vt:lpwstr>http://scm.oas.org/doc_public/SPANISH/HIST_20/CP42318T03.docx</vt:lpwstr>
      </vt:variant>
      <vt:variant>
        <vt:lpwstr/>
      </vt:variant>
      <vt:variant>
        <vt:i4>196703</vt:i4>
      </vt:variant>
      <vt:variant>
        <vt:i4>21</vt:i4>
      </vt:variant>
      <vt:variant>
        <vt:i4>0</vt:i4>
      </vt:variant>
      <vt:variant>
        <vt:i4>5</vt:i4>
      </vt:variant>
      <vt:variant>
        <vt:lpwstr>http://scm.oas.org/doc_public/SPANISH/HIST_20/CP42311T03.docx</vt:lpwstr>
      </vt:variant>
      <vt:variant>
        <vt:lpwstr/>
      </vt:variant>
      <vt:variant>
        <vt:i4>196702</vt:i4>
      </vt:variant>
      <vt:variant>
        <vt:i4>18</vt:i4>
      </vt:variant>
      <vt:variant>
        <vt:i4>0</vt:i4>
      </vt:variant>
      <vt:variant>
        <vt:i4>5</vt:i4>
      </vt:variant>
      <vt:variant>
        <vt:lpwstr>http://scm.oas.org/doc_public/SPANISH/HIST_20/CP42310T03.docx</vt:lpwstr>
      </vt:variant>
      <vt:variant>
        <vt:lpwstr/>
      </vt:variant>
      <vt:variant>
        <vt:i4>91</vt:i4>
      </vt:variant>
      <vt:variant>
        <vt:i4>15</vt:i4>
      </vt:variant>
      <vt:variant>
        <vt:i4>0</vt:i4>
      </vt:variant>
      <vt:variant>
        <vt:i4>5</vt:i4>
      </vt:variant>
      <vt:variant>
        <vt:lpwstr>http://scm.oas.org/doc_public/SPANISH/HIST_20/CP42325T03.docx</vt:lpwstr>
      </vt:variant>
      <vt:variant>
        <vt:lpwstr/>
      </vt:variant>
      <vt:variant>
        <vt:i4>720983</vt:i4>
      </vt:variant>
      <vt:variant>
        <vt:i4>12</vt:i4>
      </vt:variant>
      <vt:variant>
        <vt:i4>0</vt:i4>
      </vt:variant>
      <vt:variant>
        <vt:i4>5</vt:i4>
      </vt:variant>
      <vt:variant>
        <vt:lpwstr>http://scm.oas.org/doc_public/SPANISH/HIST_20/CP42298T03.docx</vt:lpwstr>
      </vt:variant>
      <vt:variant>
        <vt:lpwstr/>
      </vt:variant>
      <vt:variant>
        <vt:i4>393300</vt:i4>
      </vt:variant>
      <vt:variant>
        <vt:i4>9</vt:i4>
      </vt:variant>
      <vt:variant>
        <vt:i4>0</vt:i4>
      </vt:variant>
      <vt:variant>
        <vt:i4>5</vt:i4>
      </vt:variant>
      <vt:variant>
        <vt:lpwstr>http://scm.oas.org/doc_public/SPANISH/HIST_20/CP42138S03.docx</vt:lpwstr>
      </vt:variant>
      <vt:variant>
        <vt:lpwstr/>
      </vt:variant>
      <vt:variant>
        <vt:i4>327774</vt:i4>
      </vt:variant>
      <vt:variant>
        <vt:i4>6</vt:i4>
      </vt:variant>
      <vt:variant>
        <vt:i4>0</vt:i4>
      </vt:variant>
      <vt:variant>
        <vt:i4>5</vt:i4>
      </vt:variant>
      <vt:variant>
        <vt:lpwstr>http://scm.oas.org/doc_public/SPANISH/HIST_20/CP42102S03.docx</vt:lpwstr>
      </vt:variant>
      <vt:variant>
        <vt:lpwstr/>
      </vt:variant>
      <vt:variant>
        <vt:i4>852063</vt:i4>
      </vt:variant>
      <vt:variant>
        <vt:i4>3</vt:i4>
      </vt:variant>
      <vt:variant>
        <vt:i4>0</vt:i4>
      </vt:variant>
      <vt:variant>
        <vt:i4>5</vt:i4>
      </vt:variant>
      <vt:variant>
        <vt:lpwstr>http://scm.oas.org/doc_public/SPANISH/HIST_20/CP42280S03.docx</vt:lpwstr>
      </vt:variant>
      <vt:variant>
        <vt:lpwstr/>
      </vt:variant>
      <vt:variant>
        <vt:i4>6422577</vt:i4>
      </vt:variant>
      <vt:variant>
        <vt:i4>0</vt:i4>
      </vt:variant>
      <vt:variant>
        <vt:i4>0</vt:i4>
      </vt:variant>
      <vt:variant>
        <vt:i4>5</vt:i4>
      </vt:variant>
      <vt:variant>
        <vt:lpwstr>http://scm.oas.org/Audios/2020/CP_CAJP-3535_04-30-2020.MP3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Palmer, Margaret</cp:lastModifiedBy>
  <cp:revision>9</cp:revision>
  <dcterms:created xsi:type="dcterms:W3CDTF">2020-07-14T21:03:00Z</dcterms:created>
  <dcterms:modified xsi:type="dcterms:W3CDTF">2020-07-15T13:36:00Z</dcterms:modified>
</cp:coreProperties>
</file>