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C1B92" w14:textId="77777777" w:rsidR="008255E7" w:rsidRPr="00B30683" w:rsidRDefault="008255E7" w:rsidP="008255E7">
      <w:pPr>
        <w:pStyle w:val="CPClassification"/>
        <w:tabs>
          <w:tab w:val="clear" w:pos="2736"/>
          <w:tab w:val="center" w:pos="2880"/>
        </w:tabs>
        <w:ind w:left="0" w:right="-869"/>
        <w:rPr>
          <w:szCs w:val="24"/>
          <w:lang w:val="en-US"/>
        </w:rPr>
      </w:pPr>
      <w:r w:rsidRPr="00B30683">
        <w:rPr>
          <w:lang w:val="en-US"/>
        </w:rPr>
        <w:tab/>
        <w:t>PERMANENT COUNCIL OF THE</w:t>
      </w:r>
      <w:r w:rsidRPr="00B30683">
        <w:rPr>
          <w:lang w:val="en-US"/>
        </w:rPr>
        <w:tab/>
        <w:t>OEA/Ser.G</w:t>
      </w:r>
    </w:p>
    <w:p w14:paraId="4CAA7B0B" w14:textId="7736F71A" w:rsidR="008255E7" w:rsidRPr="00B30683" w:rsidRDefault="008255E7" w:rsidP="008255E7">
      <w:pPr>
        <w:pStyle w:val="CPClassification"/>
        <w:tabs>
          <w:tab w:val="clear" w:pos="2736"/>
          <w:tab w:val="center" w:pos="2880"/>
        </w:tabs>
        <w:ind w:left="0" w:right="-1469"/>
        <w:rPr>
          <w:szCs w:val="24"/>
          <w:lang w:val="en-US"/>
        </w:rPr>
      </w:pPr>
      <w:r w:rsidRPr="00B30683">
        <w:rPr>
          <w:lang w:val="en-US"/>
        </w:rPr>
        <w:tab/>
        <w:t>ORGANIZATION OF AMERICAN STATES</w:t>
      </w:r>
      <w:r w:rsidRPr="00B30683">
        <w:rPr>
          <w:lang w:val="en-US"/>
        </w:rPr>
        <w:tab/>
        <w:t>CAAP/GT/RTPP-</w:t>
      </w:r>
      <w:r w:rsidR="001D0CA8">
        <w:rPr>
          <w:lang w:val="en-US"/>
        </w:rPr>
        <w:t>254</w:t>
      </w:r>
      <w:r w:rsidRPr="00C8528C">
        <w:rPr>
          <w:lang w:val="en-US"/>
        </w:rPr>
        <w:t>/</w:t>
      </w:r>
      <w:r w:rsidR="001D125D">
        <w:rPr>
          <w:lang w:val="en-US"/>
        </w:rPr>
        <w:t>2</w:t>
      </w:r>
      <w:r w:rsidR="00C17634">
        <w:rPr>
          <w:lang w:val="en-US"/>
        </w:rPr>
        <w:t>2</w:t>
      </w:r>
    </w:p>
    <w:p w14:paraId="433F2804" w14:textId="3FCFD67A" w:rsidR="008255E7" w:rsidRPr="00B30683" w:rsidRDefault="008255E7" w:rsidP="008255E7">
      <w:pPr>
        <w:pStyle w:val="CPClassification"/>
        <w:tabs>
          <w:tab w:val="clear" w:pos="2736"/>
          <w:tab w:val="center" w:pos="2880"/>
        </w:tabs>
        <w:ind w:left="0" w:right="-989"/>
        <w:rPr>
          <w:szCs w:val="24"/>
          <w:lang w:val="en-US"/>
        </w:rPr>
      </w:pPr>
      <w:r w:rsidRPr="00B30683">
        <w:rPr>
          <w:lang w:val="en-US"/>
        </w:rPr>
        <w:tab/>
      </w:r>
      <w:r w:rsidRPr="00B30683">
        <w:rPr>
          <w:lang w:val="en-US"/>
        </w:rPr>
        <w:tab/>
      </w:r>
      <w:r w:rsidR="00BE59C2">
        <w:rPr>
          <w:lang w:val="en-US"/>
        </w:rPr>
        <w:t>2</w:t>
      </w:r>
      <w:r w:rsidR="008125E9">
        <w:rPr>
          <w:lang w:val="en-US"/>
        </w:rPr>
        <w:t>9</w:t>
      </w:r>
      <w:r w:rsidR="0094258B">
        <w:rPr>
          <w:lang w:val="en-US"/>
        </w:rPr>
        <w:t xml:space="preserve"> </w:t>
      </w:r>
      <w:r w:rsidR="008125E9">
        <w:rPr>
          <w:lang w:val="en-US"/>
        </w:rPr>
        <w:t>June</w:t>
      </w:r>
      <w:r w:rsidR="00C704ED">
        <w:rPr>
          <w:lang w:val="en-US"/>
        </w:rPr>
        <w:t xml:space="preserve"> 20</w:t>
      </w:r>
      <w:r w:rsidR="001D125D">
        <w:rPr>
          <w:lang w:val="en-US"/>
        </w:rPr>
        <w:t>2</w:t>
      </w:r>
      <w:r w:rsidR="00C17634">
        <w:rPr>
          <w:lang w:val="en-US"/>
        </w:rPr>
        <w:t>2</w:t>
      </w:r>
    </w:p>
    <w:p w14:paraId="68EF052E" w14:textId="77777777" w:rsidR="008255E7" w:rsidRPr="00B30683" w:rsidRDefault="008255E7" w:rsidP="008255E7">
      <w:pPr>
        <w:pStyle w:val="CPClassification"/>
        <w:tabs>
          <w:tab w:val="clear" w:pos="2736"/>
          <w:tab w:val="center" w:pos="2880"/>
        </w:tabs>
        <w:ind w:left="0" w:right="-869"/>
        <w:rPr>
          <w:szCs w:val="24"/>
          <w:lang w:val="en-US"/>
        </w:rPr>
      </w:pPr>
      <w:r w:rsidRPr="00B30683">
        <w:rPr>
          <w:lang w:val="en-US"/>
        </w:rPr>
        <w:tab/>
        <w:t>COMMITTEE ON ADMINISTRATIVE</w:t>
      </w:r>
      <w:r w:rsidRPr="00B30683">
        <w:rPr>
          <w:lang w:val="en-US"/>
        </w:rPr>
        <w:tab/>
        <w:t>Original: Spanish</w:t>
      </w:r>
    </w:p>
    <w:p w14:paraId="34A6ACD9" w14:textId="77777777" w:rsidR="008255E7" w:rsidRPr="00B30683" w:rsidRDefault="008255E7" w:rsidP="008255E7">
      <w:pPr>
        <w:pStyle w:val="CPClassification"/>
        <w:tabs>
          <w:tab w:val="clear" w:pos="2736"/>
          <w:tab w:val="center" w:pos="2880"/>
        </w:tabs>
        <w:ind w:left="0" w:right="-869"/>
        <w:rPr>
          <w:szCs w:val="24"/>
          <w:lang w:val="en-US"/>
        </w:rPr>
      </w:pPr>
      <w:r w:rsidRPr="00B30683">
        <w:rPr>
          <w:lang w:val="en-US"/>
        </w:rPr>
        <w:tab/>
        <w:t>AND BUDGETARY AFFAIRS</w:t>
      </w:r>
    </w:p>
    <w:p w14:paraId="7941D353" w14:textId="77777777" w:rsidR="008255E7" w:rsidRPr="00B30683" w:rsidRDefault="008255E7" w:rsidP="008255E7">
      <w:pPr>
        <w:pStyle w:val="CPClassification"/>
        <w:tabs>
          <w:tab w:val="clear" w:pos="2736"/>
          <w:tab w:val="center" w:pos="2880"/>
        </w:tabs>
        <w:ind w:left="0" w:right="-869"/>
        <w:rPr>
          <w:szCs w:val="24"/>
          <w:lang w:val="en-US"/>
        </w:rPr>
      </w:pPr>
    </w:p>
    <w:p w14:paraId="6D5516D4" w14:textId="77777777" w:rsidR="008255E7" w:rsidRPr="00B30683" w:rsidRDefault="008255E7" w:rsidP="008255E7">
      <w:pPr>
        <w:pStyle w:val="Heading"/>
        <w:tabs>
          <w:tab w:val="clear" w:pos="2160"/>
          <w:tab w:val="center" w:pos="2880"/>
        </w:tabs>
        <w:ind w:right="-29"/>
        <w:jc w:val="both"/>
        <w:rPr>
          <w:u w:val="single"/>
          <w:lang w:val="en-US"/>
        </w:rPr>
      </w:pPr>
      <w:r w:rsidRPr="00B30683">
        <w:rPr>
          <w:lang w:val="en-US"/>
        </w:rPr>
        <w:tab/>
      </w:r>
      <w:r w:rsidRPr="00B30683">
        <w:rPr>
          <w:u w:val="single"/>
          <w:lang w:val="en-US"/>
        </w:rPr>
        <w:t xml:space="preserve">Working Group to Conduct the </w:t>
      </w:r>
    </w:p>
    <w:p w14:paraId="7459B0A2" w14:textId="77777777" w:rsidR="008255E7" w:rsidRPr="00B30683" w:rsidRDefault="008255E7" w:rsidP="008255E7">
      <w:pPr>
        <w:pStyle w:val="Heading"/>
        <w:tabs>
          <w:tab w:val="clear" w:pos="2160"/>
          <w:tab w:val="center" w:pos="2880"/>
        </w:tabs>
        <w:ind w:right="-29"/>
        <w:jc w:val="both"/>
        <w:rPr>
          <w:szCs w:val="24"/>
          <w:u w:val="single"/>
          <w:lang w:val="en-US"/>
        </w:rPr>
      </w:pPr>
      <w:r w:rsidRPr="00B30683">
        <w:rPr>
          <w:lang w:val="en-US"/>
        </w:rPr>
        <w:tab/>
      </w:r>
      <w:r w:rsidRPr="00B30683">
        <w:rPr>
          <w:u w:val="single"/>
          <w:lang w:val="en-US"/>
        </w:rPr>
        <w:t>Technical Review of the Program-Budget</w:t>
      </w:r>
    </w:p>
    <w:p w14:paraId="2FDA2D2A" w14:textId="77777777" w:rsidR="008255E7" w:rsidRPr="00B30683" w:rsidRDefault="008255E7" w:rsidP="008255E7">
      <w:pPr>
        <w:pStyle w:val="Heading"/>
        <w:tabs>
          <w:tab w:val="clear" w:pos="2160"/>
          <w:tab w:val="clear" w:pos="7200"/>
        </w:tabs>
        <w:ind w:right="-29"/>
        <w:jc w:val="both"/>
        <w:rPr>
          <w:szCs w:val="24"/>
          <w:lang w:val="en-US"/>
        </w:rPr>
      </w:pPr>
    </w:p>
    <w:p w14:paraId="600376E7" w14:textId="77777777" w:rsidR="008255E7" w:rsidRPr="00B30683" w:rsidRDefault="008255E7" w:rsidP="008255E7">
      <w:pPr>
        <w:pStyle w:val="Heading"/>
        <w:tabs>
          <w:tab w:val="clear" w:pos="2160"/>
          <w:tab w:val="clear" w:pos="7200"/>
        </w:tabs>
        <w:ind w:right="-29"/>
        <w:jc w:val="both"/>
        <w:rPr>
          <w:szCs w:val="24"/>
          <w:lang w:val="en-US"/>
        </w:rPr>
      </w:pPr>
    </w:p>
    <w:p w14:paraId="7FF5632A" w14:textId="77777777" w:rsidR="008255E7" w:rsidRDefault="008255E7" w:rsidP="008255E7">
      <w:pPr>
        <w:pStyle w:val="Heading"/>
        <w:tabs>
          <w:tab w:val="clear" w:pos="2160"/>
          <w:tab w:val="clear" w:pos="7200"/>
        </w:tabs>
        <w:ind w:right="-29"/>
        <w:jc w:val="both"/>
        <w:rPr>
          <w:szCs w:val="24"/>
          <w:lang w:val="en-US"/>
        </w:rPr>
      </w:pPr>
    </w:p>
    <w:p w14:paraId="03EA4E01" w14:textId="77777777" w:rsidR="00300FC2" w:rsidRDefault="00300FC2" w:rsidP="008255E7">
      <w:pPr>
        <w:pStyle w:val="Heading"/>
        <w:tabs>
          <w:tab w:val="clear" w:pos="2160"/>
          <w:tab w:val="clear" w:pos="7200"/>
        </w:tabs>
        <w:ind w:right="-29"/>
        <w:jc w:val="both"/>
        <w:rPr>
          <w:szCs w:val="24"/>
          <w:lang w:val="en-US"/>
        </w:rPr>
      </w:pPr>
    </w:p>
    <w:p w14:paraId="4EBF26B2" w14:textId="77777777" w:rsidR="008255E7" w:rsidRPr="00B30683" w:rsidRDefault="008255E7" w:rsidP="008255E7">
      <w:pPr>
        <w:pStyle w:val="Heading"/>
        <w:tabs>
          <w:tab w:val="clear" w:pos="2160"/>
          <w:tab w:val="clear" w:pos="7200"/>
        </w:tabs>
        <w:ind w:right="-29"/>
        <w:jc w:val="both"/>
        <w:rPr>
          <w:szCs w:val="24"/>
          <w:lang w:val="en-US"/>
        </w:rPr>
      </w:pPr>
    </w:p>
    <w:p w14:paraId="163C6C8F" w14:textId="77777777" w:rsidR="008255E7" w:rsidRPr="00B30683" w:rsidRDefault="00C704ED" w:rsidP="008255E7">
      <w:pPr>
        <w:pStyle w:val="Heading"/>
        <w:tabs>
          <w:tab w:val="clear" w:pos="2160"/>
          <w:tab w:val="clear" w:pos="7200"/>
        </w:tabs>
        <w:ind w:right="-29"/>
        <w:jc w:val="center"/>
        <w:rPr>
          <w:szCs w:val="24"/>
          <w:lang w:val="en-US"/>
        </w:rPr>
      </w:pPr>
      <w:r>
        <w:rPr>
          <w:lang w:val="en-US"/>
        </w:rPr>
        <w:t xml:space="preserve">DRAFT </w:t>
      </w:r>
      <w:r w:rsidR="008255E7" w:rsidRPr="00B30683">
        <w:rPr>
          <w:lang w:val="en-US"/>
        </w:rPr>
        <w:t>ORDER OF BUSINESS</w:t>
      </w:r>
    </w:p>
    <w:p w14:paraId="271D6106" w14:textId="77777777" w:rsidR="008255E7" w:rsidRPr="00B30683" w:rsidRDefault="008255E7" w:rsidP="008255E7">
      <w:pPr>
        <w:pStyle w:val="Heading"/>
        <w:tabs>
          <w:tab w:val="clear" w:pos="2160"/>
          <w:tab w:val="clear" w:pos="7200"/>
        </w:tabs>
        <w:ind w:right="-29"/>
        <w:jc w:val="both"/>
        <w:rPr>
          <w:szCs w:val="24"/>
          <w:lang w:val="en-US"/>
        </w:rPr>
      </w:pPr>
    </w:p>
    <w:p w14:paraId="2D1FEA10" w14:textId="014F3A0E" w:rsidR="008255E7" w:rsidRPr="00B30683" w:rsidRDefault="008255E7" w:rsidP="008255E7">
      <w:pPr>
        <w:pStyle w:val="Heading"/>
        <w:tabs>
          <w:tab w:val="clear" w:pos="2160"/>
          <w:tab w:val="clear" w:pos="7200"/>
          <w:tab w:val="left" w:pos="2880"/>
          <w:tab w:val="left" w:pos="3600"/>
        </w:tabs>
        <w:ind w:left="2880" w:right="-29"/>
        <w:rPr>
          <w:szCs w:val="24"/>
          <w:lang w:val="en-US"/>
        </w:rPr>
      </w:pPr>
      <w:r w:rsidRPr="00B30683">
        <w:rPr>
          <w:u w:val="single"/>
          <w:lang w:val="en-US"/>
        </w:rPr>
        <w:t>Date</w:t>
      </w:r>
      <w:r w:rsidRPr="00B30683">
        <w:rPr>
          <w:lang w:val="en-US"/>
        </w:rPr>
        <w:t>:</w:t>
      </w:r>
      <w:r w:rsidRPr="00B30683">
        <w:rPr>
          <w:lang w:val="en-US"/>
        </w:rPr>
        <w:tab/>
      </w:r>
      <w:r w:rsidR="008125E9">
        <w:rPr>
          <w:lang w:val="en-US"/>
        </w:rPr>
        <w:t>Thurs</w:t>
      </w:r>
      <w:r w:rsidR="00CC7FAA">
        <w:rPr>
          <w:lang w:val="en-US"/>
        </w:rPr>
        <w:t>day</w:t>
      </w:r>
      <w:r w:rsidR="00F76E51">
        <w:rPr>
          <w:lang w:val="en-US"/>
        </w:rPr>
        <w:t xml:space="preserve">, </w:t>
      </w:r>
      <w:r w:rsidR="008125E9">
        <w:rPr>
          <w:lang w:val="en-US"/>
        </w:rPr>
        <w:t>July 7</w:t>
      </w:r>
      <w:r w:rsidR="001D125D">
        <w:rPr>
          <w:lang w:val="en-US"/>
        </w:rPr>
        <w:t>, 202</w:t>
      </w:r>
      <w:r w:rsidR="00EB769A">
        <w:rPr>
          <w:lang w:val="en-US"/>
        </w:rPr>
        <w:t>2</w:t>
      </w:r>
    </w:p>
    <w:p w14:paraId="3C633B35" w14:textId="766EE70A" w:rsidR="008255E7" w:rsidRPr="00103F1E" w:rsidRDefault="008255E7" w:rsidP="008255E7">
      <w:pPr>
        <w:pStyle w:val="Heading"/>
        <w:tabs>
          <w:tab w:val="clear" w:pos="2160"/>
          <w:tab w:val="clear" w:pos="7200"/>
          <w:tab w:val="left" w:pos="2880"/>
          <w:tab w:val="left" w:pos="3600"/>
        </w:tabs>
        <w:ind w:left="2880" w:right="-29"/>
        <w:rPr>
          <w:szCs w:val="24"/>
          <w:lang w:val="en-US"/>
        </w:rPr>
      </w:pPr>
      <w:r w:rsidRPr="00B30683">
        <w:rPr>
          <w:u w:val="single"/>
          <w:lang w:val="en-US"/>
        </w:rPr>
        <w:t>Time</w:t>
      </w:r>
      <w:r w:rsidRPr="00B30683">
        <w:rPr>
          <w:lang w:val="en-US"/>
        </w:rPr>
        <w:t>:</w:t>
      </w:r>
      <w:r w:rsidRPr="00B30683">
        <w:rPr>
          <w:lang w:val="en-US"/>
        </w:rPr>
        <w:tab/>
      </w:r>
      <w:r w:rsidR="001922FC">
        <w:rPr>
          <w:lang w:val="en-US"/>
        </w:rPr>
        <w:t>2</w:t>
      </w:r>
      <w:r w:rsidR="00103F1E" w:rsidRPr="00103F1E">
        <w:rPr>
          <w:lang w:val="en-US"/>
        </w:rPr>
        <w:t>:</w:t>
      </w:r>
      <w:r w:rsidR="001922FC">
        <w:rPr>
          <w:lang w:val="en-US"/>
        </w:rPr>
        <w:t>3</w:t>
      </w:r>
      <w:r w:rsidR="00103F1E" w:rsidRPr="00103F1E">
        <w:rPr>
          <w:lang w:val="en-US"/>
        </w:rPr>
        <w:t xml:space="preserve">0 </w:t>
      </w:r>
      <w:r w:rsidR="001922FC">
        <w:rPr>
          <w:lang w:val="en-US"/>
        </w:rPr>
        <w:t>p</w:t>
      </w:r>
      <w:r w:rsidR="00103F1E" w:rsidRPr="00103F1E">
        <w:rPr>
          <w:lang w:val="en-US"/>
        </w:rPr>
        <w:t>.m.</w:t>
      </w:r>
    </w:p>
    <w:p w14:paraId="45E34076" w14:textId="77777777" w:rsidR="008255E7" w:rsidRPr="00B30683" w:rsidRDefault="008255E7" w:rsidP="008255E7">
      <w:pPr>
        <w:pStyle w:val="Heading"/>
        <w:tabs>
          <w:tab w:val="clear" w:pos="2160"/>
          <w:tab w:val="clear" w:pos="7200"/>
          <w:tab w:val="left" w:pos="2880"/>
          <w:tab w:val="left" w:pos="3600"/>
        </w:tabs>
        <w:ind w:left="2880" w:right="-29"/>
        <w:rPr>
          <w:szCs w:val="24"/>
          <w:lang w:val="en-US"/>
        </w:rPr>
      </w:pPr>
      <w:r w:rsidRPr="00B30683">
        <w:rPr>
          <w:u w:val="single"/>
          <w:lang w:val="en-US"/>
        </w:rPr>
        <w:t>Place</w:t>
      </w:r>
      <w:r w:rsidRPr="00B30683">
        <w:rPr>
          <w:lang w:val="en-US"/>
        </w:rPr>
        <w:t>:</w:t>
      </w:r>
      <w:r w:rsidRPr="00B30683">
        <w:rPr>
          <w:lang w:val="en-US"/>
        </w:rPr>
        <w:tab/>
      </w:r>
      <w:r w:rsidR="001D125D">
        <w:rPr>
          <w:lang w:val="en-US"/>
        </w:rPr>
        <w:t>Virtual</w:t>
      </w:r>
    </w:p>
    <w:p w14:paraId="3A2CD166" w14:textId="77777777" w:rsidR="008255E7" w:rsidRPr="00B30683" w:rsidRDefault="008255E7" w:rsidP="008255E7">
      <w:pPr>
        <w:pStyle w:val="Heading"/>
        <w:tabs>
          <w:tab w:val="left" w:pos="720"/>
        </w:tabs>
        <w:ind w:right="-29"/>
        <w:rPr>
          <w:szCs w:val="24"/>
          <w:lang w:val="en-US"/>
        </w:rPr>
      </w:pPr>
    </w:p>
    <w:p w14:paraId="646A0A6C" w14:textId="77777777" w:rsidR="00AF1C55" w:rsidRDefault="00AF1C55" w:rsidP="00AF1C55">
      <w:pPr>
        <w:snapToGrid/>
        <w:jc w:val="both"/>
        <w:rPr>
          <w:lang w:val="en-US"/>
        </w:rPr>
      </w:pPr>
    </w:p>
    <w:p w14:paraId="5D9DE6A8" w14:textId="11744144" w:rsidR="00FF6E71" w:rsidRDefault="00C704ED" w:rsidP="00822C3D">
      <w:pPr>
        <w:pStyle w:val="ListParagraph"/>
        <w:numPr>
          <w:ilvl w:val="0"/>
          <w:numId w:val="9"/>
        </w:numPr>
        <w:tabs>
          <w:tab w:val="clear" w:pos="1260"/>
        </w:tabs>
        <w:snapToGrid/>
        <w:ind w:left="1440" w:hanging="720"/>
        <w:jc w:val="both"/>
        <w:rPr>
          <w:lang w:val="en-US"/>
        </w:rPr>
      </w:pPr>
      <w:r w:rsidRPr="0011367E">
        <w:rPr>
          <w:lang w:val="en-US"/>
        </w:rPr>
        <w:t xml:space="preserve">Adoption of the draft order of business </w:t>
      </w:r>
    </w:p>
    <w:p w14:paraId="33F88334" w14:textId="77777777" w:rsidR="0011367E" w:rsidRPr="0011367E" w:rsidRDefault="0011367E" w:rsidP="0011367E">
      <w:pPr>
        <w:pStyle w:val="ListParagraph"/>
        <w:snapToGrid/>
        <w:ind w:left="1440"/>
        <w:jc w:val="both"/>
        <w:rPr>
          <w:lang w:val="en-US"/>
        </w:rPr>
      </w:pPr>
    </w:p>
    <w:p w14:paraId="39C77B1D" w14:textId="1D71FFE0" w:rsidR="001E57FF" w:rsidRDefault="001E57FF" w:rsidP="001E57FF">
      <w:pPr>
        <w:pStyle w:val="ListParagraph"/>
        <w:numPr>
          <w:ilvl w:val="0"/>
          <w:numId w:val="19"/>
        </w:numPr>
        <w:tabs>
          <w:tab w:val="clear" w:pos="1260"/>
        </w:tabs>
        <w:ind w:left="1440" w:hanging="720"/>
        <w:rPr>
          <w:lang w:val="en-US"/>
        </w:rPr>
      </w:pPr>
      <w:r>
        <w:rPr>
          <w:lang w:val="en-US"/>
        </w:rPr>
        <w:t>R</w:t>
      </w:r>
      <w:r w:rsidRPr="008C199F">
        <w:rPr>
          <w:lang w:val="en-US"/>
        </w:rPr>
        <w:t>eport on the resources used from the Treasury Fund and the status of that Fund</w:t>
      </w:r>
      <w:r>
        <w:rPr>
          <w:lang w:val="en-US"/>
        </w:rPr>
        <w:t xml:space="preserve"> </w:t>
      </w:r>
    </w:p>
    <w:p w14:paraId="34CAE51F" w14:textId="3972012D" w:rsidR="001E57FF" w:rsidRDefault="001E57FF" w:rsidP="001E57FF">
      <w:pPr>
        <w:pStyle w:val="ListParagraph"/>
        <w:numPr>
          <w:ilvl w:val="0"/>
          <w:numId w:val="20"/>
        </w:numPr>
        <w:ind w:hanging="720"/>
        <w:rPr>
          <w:lang w:val="en-US"/>
        </w:rPr>
      </w:pPr>
      <w:r>
        <w:rPr>
          <w:lang w:val="en-US"/>
        </w:rPr>
        <w:t>Presentation by the Secretariat for Administration and Finance</w:t>
      </w:r>
    </w:p>
    <w:p w14:paraId="02C3EB9E" w14:textId="77777777" w:rsidR="00BE59C2" w:rsidRDefault="00BE59C2" w:rsidP="00BE59C2">
      <w:pPr>
        <w:pStyle w:val="ListParagraph"/>
        <w:ind w:left="2160"/>
        <w:rPr>
          <w:lang w:val="en-US"/>
        </w:rPr>
      </w:pPr>
    </w:p>
    <w:p w14:paraId="0992D6CF" w14:textId="106C55A4" w:rsidR="00227643" w:rsidRPr="00DE2DD6" w:rsidRDefault="009207D2" w:rsidP="00227643">
      <w:pPr>
        <w:pStyle w:val="ListParagraph"/>
        <w:numPr>
          <w:ilvl w:val="0"/>
          <w:numId w:val="9"/>
        </w:numPr>
        <w:tabs>
          <w:tab w:val="clear" w:pos="1260"/>
        </w:tabs>
        <w:ind w:left="1440" w:hanging="720"/>
        <w:rPr>
          <w:lang w:val="en-US"/>
        </w:rPr>
      </w:pPr>
      <w:r w:rsidRPr="009207D2">
        <w:rPr>
          <w:lang w:val="en-US"/>
        </w:rPr>
        <w:t xml:space="preserve">Direct and indirect cost recovery </w:t>
      </w:r>
    </w:p>
    <w:p w14:paraId="3CB8C71D" w14:textId="653211BF" w:rsidR="005925B7" w:rsidRPr="005925B7" w:rsidRDefault="00083973" w:rsidP="005925B7">
      <w:pPr>
        <w:pStyle w:val="ListParagraph"/>
        <w:numPr>
          <w:ilvl w:val="3"/>
          <w:numId w:val="14"/>
        </w:numPr>
        <w:ind w:left="2160" w:right="-209" w:hanging="720"/>
        <w:contextualSpacing/>
        <w:rPr>
          <w:bCs/>
          <w:lang w:val="en-US"/>
        </w:rPr>
      </w:pPr>
      <w:r w:rsidRPr="005925B7">
        <w:rPr>
          <w:lang w:val="en-US"/>
        </w:rPr>
        <w:t>Consideration</w:t>
      </w:r>
      <w:r w:rsidR="00F81E4D" w:rsidRPr="005925B7">
        <w:rPr>
          <w:bCs/>
          <w:lang w:val="en"/>
        </w:rPr>
        <w:t xml:space="preserve"> of the </w:t>
      </w:r>
      <w:r w:rsidR="000B7AF8" w:rsidRPr="005925B7">
        <w:rPr>
          <w:bCs/>
          <w:lang w:val="en"/>
        </w:rPr>
        <w:t>propos</w:t>
      </w:r>
      <w:r w:rsidR="00382F19" w:rsidRPr="005925B7">
        <w:rPr>
          <w:bCs/>
          <w:lang w:val="en"/>
        </w:rPr>
        <w:t xml:space="preserve">ed modification to the General Standards </w:t>
      </w:r>
      <w:r w:rsidR="00F81E4D" w:rsidRPr="005925B7">
        <w:rPr>
          <w:bCs/>
          <w:lang w:val="en"/>
        </w:rPr>
        <w:t xml:space="preserve">and draft resolution </w:t>
      </w:r>
      <w:r w:rsidR="005925B7" w:rsidRPr="005925B7">
        <w:rPr>
          <w:bCs/>
          <w:lang w:val="en-US"/>
        </w:rPr>
        <w:t>(</w:t>
      </w:r>
      <w:hyperlink r:id="rId8" w:history="1">
        <w:r w:rsidR="005925B7" w:rsidRPr="005925B7">
          <w:rPr>
            <w:color w:val="0000FF"/>
            <w:u w:val="single"/>
            <w:lang w:val="en-US"/>
          </w:rPr>
          <w:t>CAAP/GT</w:t>
        </w:r>
        <w:r w:rsidR="005925B7" w:rsidRPr="005925B7">
          <w:rPr>
            <w:color w:val="0000FF"/>
            <w:u w:val="single"/>
            <w:lang w:val="en-US"/>
          </w:rPr>
          <w:t>/</w:t>
        </w:r>
        <w:r w:rsidR="005925B7" w:rsidRPr="005925B7">
          <w:rPr>
            <w:color w:val="0000FF"/>
            <w:u w:val="single"/>
            <w:lang w:val="en-US"/>
          </w:rPr>
          <w:t>RTPP-253/22</w:t>
        </w:r>
      </w:hyperlink>
      <w:r w:rsidR="005925B7" w:rsidRPr="005925B7">
        <w:rPr>
          <w:lang w:val="en-US"/>
        </w:rPr>
        <w:t>) (</w:t>
      </w:r>
      <w:hyperlink r:id="rId9" w:history="1">
        <w:r w:rsidR="005925B7" w:rsidRPr="005925B7">
          <w:rPr>
            <w:color w:val="0000FF"/>
            <w:u w:val="single"/>
            <w:lang w:val="en-US"/>
          </w:rPr>
          <w:t>CAAP/GT/</w:t>
        </w:r>
        <w:r w:rsidR="005925B7" w:rsidRPr="005925B7">
          <w:rPr>
            <w:color w:val="0000FF"/>
            <w:u w:val="single"/>
            <w:lang w:val="en-US"/>
          </w:rPr>
          <w:t>R</w:t>
        </w:r>
        <w:r w:rsidR="005925B7" w:rsidRPr="005925B7">
          <w:rPr>
            <w:color w:val="0000FF"/>
            <w:u w:val="single"/>
            <w:lang w:val="en-US"/>
          </w:rPr>
          <w:t>TPP-248/22 rev. 1</w:t>
        </w:r>
      </w:hyperlink>
      <w:r w:rsidR="005925B7" w:rsidRPr="005925B7">
        <w:rPr>
          <w:lang w:val="en-US"/>
        </w:rPr>
        <w:t>)</w:t>
      </w:r>
    </w:p>
    <w:p w14:paraId="3D1637D0" w14:textId="17BB6733" w:rsidR="00493145" w:rsidRPr="005925B7" w:rsidRDefault="00493145" w:rsidP="005925B7">
      <w:pPr>
        <w:pStyle w:val="ListParagraph"/>
        <w:ind w:left="2160"/>
        <w:rPr>
          <w:lang w:val="en-US"/>
        </w:rPr>
      </w:pPr>
    </w:p>
    <w:p w14:paraId="110A5E4A" w14:textId="2C5DBA24" w:rsidR="008255E7" w:rsidRPr="00DE2DD6" w:rsidRDefault="008255E7" w:rsidP="00D775D6">
      <w:pPr>
        <w:pStyle w:val="ListParagraph"/>
        <w:numPr>
          <w:ilvl w:val="0"/>
          <w:numId w:val="9"/>
        </w:numPr>
        <w:tabs>
          <w:tab w:val="clear" w:pos="1260"/>
        </w:tabs>
        <w:ind w:left="1440" w:hanging="720"/>
        <w:rPr>
          <w:lang w:val="en-US"/>
        </w:rPr>
      </w:pPr>
      <w:r w:rsidRPr="00DE2DD6">
        <w:rPr>
          <w:lang w:val="en-US"/>
        </w:rPr>
        <w:t>Other business</w:t>
      </w:r>
    </w:p>
    <w:p w14:paraId="29133F41" w14:textId="11E1B654" w:rsidR="00FF2C7C" w:rsidRDefault="00FF2C7C" w:rsidP="008255E7">
      <w:pPr>
        <w:rPr>
          <w:lang w:val="en-US"/>
        </w:rPr>
      </w:pPr>
    </w:p>
    <w:p w14:paraId="1B1C6885" w14:textId="2BE26C0B" w:rsidR="003C548E" w:rsidRDefault="003C548E" w:rsidP="008255E7">
      <w:pPr>
        <w:rPr>
          <w:lang w:val="en-US"/>
        </w:rPr>
      </w:pPr>
    </w:p>
    <w:p w14:paraId="03BBCB10" w14:textId="65F2BE47" w:rsidR="003C548E" w:rsidRPr="003C548E" w:rsidRDefault="00B035FB" w:rsidP="003C548E">
      <w:pPr>
        <w:ind w:left="2160" w:right="-209"/>
        <w:contextualSpacing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8745" distR="118745" simplePos="0" relativeHeight="251659264" behindDoc="0" locked="1" layoutInCell="1" allowOverlap="1" wp14:anchorId="02535010" wp14:editId="39058BFE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0C920EC" w14:textId="32705FAF" w:rsidR="00B035FB" w:rsidRPr="00B035FB" w:rsidRDefault="00B035FB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53501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50C920EC" w14:textId="32705FAF" w:rsidR="00B035FB" w:rsidRPr="00B035FB" w:rsidRDefault="00B035FB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1D0CA8">
        <w:rPr>
          <w:bCs/>
          <w:noProof/>
        </w:rPr>
        <mc:AlternateContent>
          <mc:Choice Requires="wps">
            <w:drawing>
              <wp:anchor distT="0" distB="0" distL="118745" distR="118745" simplePos="0" relativeHeight="251660288" behindDoc="0" locked="1" layoutInCell="1" allowOverlap="1" wp14:anchorId="2C7AA67A" wp14:editId="20EE3D48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F8C0C32" w14:textId="3AA26CF2" w:rsidR="001D0CA8" w:rsidRPr="001D0CA8" w:rsidRDefault="001D0CA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CP46123E01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AA67A" id="Text Box 2" o:spid="_x0000_s1027" type="#_x0000_t202" style="position:absolute;left:0;text-align:left;margin-left:-7.2pt;margin-top:10in;width:266.4pt;height:18pt;z-index:251660288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" filled="f" stroked="f">
                <v:stroke joinstyle="round"/>
                <v:textbox>
                  <w:txbxContent>
                    <w:p w14:paraId="7F8C0C32" w14:textId="3AA26CF2" w:rsidR="001D0CA8" w:rsidRPr="001D0CA8" w:rsidRDefault="001D0CA8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CP46123E01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3C548E" w:rsidRPr="003C548E" w:rsidSect="00FF2C7C">
      <w:headerReference w:type="default" r:id="rId10"/>
      <w:footerReference w:type="default" r:id="rId11"/>
      <w:pgSz w:w="12240" w:h="15840" w:code="1"/>
      <w:pgMar w:top="2160" w:right="1570" w:bottom="1296" w:left="1699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B9F49" w14:textId="77777777" w:rsidR="00CA46D7" w:rsidRDefault="00CA46D7" w:rsidP="006C0081">
      <w:r>
        <w:separator/>
      </w:r>
    </w:p>
  </w:endnote>
  <w:endnote w:type="continuationSeparator" w:id="0">
    <w:p w14:paraId="01E6F63D" w14:textId="77777777" w:rsidR="00CA46D7" w:rsidRDefault="00CA46D7" w:rsidP="006C0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93660" w14:textId="4BC46B2F" w:rsidR="001D0CA8" w:rsidRDefault="001D0CA8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EBA4C7A" wp14:editId="0EDAF945">
          <wp:simplePos x="0" y="0"/>
          <wp:positionH relativeFrom="column">
            <wp:posOffset>5388610</wp:posOffset>
          </wp:positionH>
          <wp:positionV relativeFrom="paragraph">
            <wp:posOffset>-601345</wp:posOffset>
          </wp:positionV>
          <wp:extent cx="712800" cy="712800"/>
          <wp:effectExtent l="0" t="0" r="0" b="0"/>
          <wp:wrapNone/>
          <wp:docPr id="3" name="Picture 3" descr="Qr cod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Qr cod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800" cy="7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E702D" w14:textId="77777777" w:rsidR="00CA46D7" w:rsidRDefault="00CA46D7" w:rsidP="006C0081">
      <w:r>
        <w:separator/>
      </w:r>
    </w:p>
  </w:footnote>
  <w:footnote w:type="continuationSeparator" w:id="0">
    <w:p w14:paraId="429B55B3" w14:textId="77777777" w:rsidR="00CA46D7" w:rsidRDefault="00CA46D7" w:rsidP="006C00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1E607" w14:textId="77777777" w:rsidR="001D0CA8" w:rsidRDefault="001D0C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325B"/>
    <w:multiLevelType w:val="hybridMultilevel"/>
    <w:tmpl w:val="51766AA8"/>
    <w:lvl w:ilvl="0" w:tplc="B82E5DA0">
      <w:numFmt w:val="bullet"/>
      <w:lvlText w:val="•"/>
      <w:lvlJc w:val="left"/>
      <w:pPr>
        <w:ind w:left="2160" w:hanging="360"/>
      </w:pPr>
      <w:rPr>
        <w:rFonts w:ascii="Times New Roman" w:eastAsia="SimSu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51A5702"/>
    <w:multiLevelType w:val="hybridMultilevel"/>
    <w:tmpl w:val="63808B2C"/>
    <w:lvl w:ilvl="0" w:tplc="0F4417D2">
      <w:start w:val="9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A134CC84">
      <w:numFmt w:val="bullet"/>
      <w:lvlText w:val="-"/>
      <w:lvlJc w:val="left"/>
      <w:pPr>
        <w:ind w:left="5760" w:hanging="360"/>
      </w:pPr>
      <w:rPr>
        <w:rFonts w:ascii="Times New Roman" w:eastAsia="Times New Roman" w:hAnsi="Times New Roman" w:cs="Times New Roman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5FC4BBB"/>
    <w:multiLevelType w:val="hybridMultilevel"/>
    <w:tmpl w:val="FA4E27EA"/>
    <w:lvl w:ilvl="0" w:tplc="B3845FEA">
      <w:start w:val="19"/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AC15125"/>
    <w:multiLevelType w:val="hybridMultilevel"/>
    <w:tmpl w:val="FA4251BA"/>
    <w:lvl w:ilvl="0" w:tplc="B9580F80">
      <w:start w:val="21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E52022D"/>
    <w:multiLevelType w:val="hybridMultilevel"/>
    <w:tmpl w:val="3C669F9A"/>
    <w:lvl w:ilvl="0" w:tplc="B442BAFA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  <w:vanish w:val="0"/>
        <w:webHidden w:val="0"/>
        <w:specVanish w:val="0"/>
      </w:rPr>
    </w:lvl>
    <w:lvl w:ilvl="1" w:tplc="10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1B2E732B"/>
    <w:multiLevelType w:val="hybridMultilevel"/>
    <w:tmpl w:val="F300E2EC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090005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A36001"/>
    <w:multiLevelType w:val="hybridMultilevel"/>
    <w:tmpl w:val="21F4F5FA"/>
    <w:lvl w:ilvl="0" w:tplc="FA8EE5D8">
      <w:start w:val="19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E321186"/>
    <w:multiLevelType w:val="hybridMultilevel"/>
    <w:tmpl w:val="CA0A9DF8"/>
    <w:lvl w:ilvl="0" w:tplc="0F4417D2">
      <w:start w:val="9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24E05916"/>
    <w:multiLevelType w:val="hybridMultilevel"/>
    <w:tmpl w:val="E4C84DDA"/>
    <w:lvl w:ilvl="0" w:tplc="D67AC4F8">
      <w:start w:val="25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2437C64"/>
    <w:multiLevelType w:val="hybridMultilevel"/>
    <w:tmpl w:val="A8B2631A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EB312A1"/>
    <w:multiLevelType w:val="hybridMultilevel"/>
    <w:tmpl w:val="B2062CC4"/>
    <w:lvl w:ilvl="0" w:tplc="8EC223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31107C0A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2" w:tplc="1DEA0DB0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68A62A7A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A134CC84"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5" w:tplc="4268F7E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7046CB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10109B2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C464A56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3EFD3C78"/>
    <w:multiLevelType w:val="multilevel"/>
    <w:tmpl w:val="F14A5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5480332"/>
    <w:multiLevelType w:val="hybridMultilevel"/>
    <w:tmpl w:val="A6406DF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13" w15:restartNumberingAfterBreak="0">
    <w:nsid w:val="5AFA7EF7"/>
    <w:multiLevelType w:val="multilevel"/>
    <w:tmpl w:val="3A82F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724170A1"/>
    <w:multiLevelType w:val="hybridMultilevel"/>
    <w:tmpl w:val="62B8977C"/>
    <w:lvl w:ilvl="0" w:tplc="59C2F0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320568"/>
    <w:multiLevelType w:val="hybridMultilevel"/>
    <w:tmpl w:val="3BA207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3518796">
    <w:abstractNumId w:val="10"/>
  </w:num>
  <w:num w:numId="2" w16cid:durableId="1298341183">
    <w:abstractNumId w:val="11"/>
  </w:num>
  <w:num w:numId="3" w16cid:durableId="1623145040">
    <w:abstractNumId w:val="14"/>
  </w:num>
  <w:num w:numId="4" w16cid:durableId="313262207">
    <w:abstractNumId w:val="12"/>
  </w:num>
  <w:num w:numId="5" w16cid:durableId="1603491824">
    <w:abstractNumId w:val="9"/>
  </w:num>
  <w:num w:numId="6" w16cid:durableId="489449996">
    <w:abstractNumId w:val="7"/>
  </w:num>
  <w:num w:numId="7" w16cid:durableId="1233849345">
    <w:abstractNumId w:val="1"/>
  </w:num>
  <w:num w:numId="8" w16cid:durableId="227770324">
    <w:abstractNumId w:val="15"/>
  </w:num>
  <w:num w:numId="9" w16cid:durableId="46997957">
    <w:abstractNumId w:val="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48293199">
    <w:abstractNumId w:val="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30770819">
    <w:abstractNumId w:val="8"/>
  </w:num>
  <w:num w:numId="12" w16cid:durableId="202637613">
    <w:abstractNumId w:val="15"/>
  </w:num>
  <w:num w:numId="13" w16cid:durableId="142777279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1715348857">
    <w:abstractNumId w:val="4"/>
  </w:num>
  <w:num w:numId="15" w16cid:durableId="889927373">
    <w:abstractNumId w:val="3"/>
  </w:num>
  <w:num w:numId="16" w16cid:durableId="1581400865">
    <w:abstractNumId w:val="6"/>
  </w:num>
  <w:num w:numId="17" w16cid:durableId="1284310745">
    <w:abstractNumId w:val="13"/>
  </w:num>
  <w:num w:numId="18" w16cid:durableId="1322734335">
    <w:abstractNumId w:val="2"/>
  </w:num>
  <w:num w:numId="19" w16cid:durableId="253824292">
    <w:abstractNumId w:val="5"/>
  </w:num>
  <w:num w:numId="20" w16cid:durableId="1406604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4D0"/>
    <w:rsid w:val="00000A38"/>
    <w:rsid w:val="00000A84"/>
    <w:rsid w:val="00010856"/>
    <w:rsid w:val="0001421C"/>
    <w:rsid w:val="00014776"/>
    <w:rsid w:val="00021CCB"/>
    <w:rsid w:val="00023484"/>
    <w:rsid w:val="00056651"/>
    <w:rsid w:val="00061DFF"/>
    <w:rsid w:val="00083973"/>
    <w:rsid w:val="00087213"/>
    <w:rsid w:val="00096122"/>
    <w:rsid w:val="00096BE4"/>
    <w:rsid w:val="000A074A"/>
    <w:rsid w:val="000A6B9F"/>
    <w:rsid w:val="000B7AF8"/>
    <w:rsid w:val="000B7EE7"/>
    <w:rsid w:val="000C5311"/>
    <w:rsid w:val="000D1E76"/>
    <w:rsid w:val="000D2859"/>
    <w:rsid w:val="000D4B17"/>
    <w:rsid w:val="000E5286"/>
    <w:rsid w:val="00103F1E"/>
    <w:rsid w:val="00110711"/>
    <w:rsid w:val="0011367E"/>
    <w:rsid w:val="00117BC5"/>
    <w:rsid w:val="00171304"/>
    <w:rsid w:val="001922FC"/>
    <w:rsid w:val="0019314D"/>
    <w:rsid w:val="001C56F2"/>
    <w:rsid w:val="001D0CA8"/>
    <w:rsid w:val="001D125D"/>
    <w:rsid w:val="001E406D"/>
    <w:rsid w:val="001E57FF"/>
    <w:rsid w:val="001F4EE5"/>
    <w:rsid w:val="002059A8"/>
    <w:rsid w:val="00221670"/>
    <w:rsid w:val="00227643"/>
    <w:rsid w:val="0023146C"/>
    <w:rsid w:val="002507DE"/>
    <w:rsid w:val="00261C87"/>
    <w:rsid w:val="002731CC"/>
    <w:rsid w:val="002827BA"/>
    <w:rsid w:val="00287BEE"/>
    <w:rsid w:val="00287EF5"/>
    <w:rsid w:val="002977E2"/>
    <w:rsid w:val="002A2880"/>
    <w:rsid w:val="002B7777"/>
    <w:rsid w:val="002B78F2"/>
    <w:rsid w:val="002C0D85"/>
    <w:rsid w:val="002C2C65"/>
    <w:rsid w:val="002E2661"/>
    <w:rsid w:val="00300FC2"/>
    <w:rsid w:val="00316668"/>
    <w:rsid w:val="00332175"/>
    <w:rsid w:val="00343FCF"/>
    <w:rsid w:val="00351F16"/>
    <w:rsid w:val="0035590C"/>
    <w:rsid w:val="0037065D"/>
    <w:rsid w:val="00373E04"/>
    <w:rsid w:val="00382F19"/>
    <w:rsid w:val="00392143"/>
    <w:rsid w:val="003A4138"/>
    <w:rsid w:val="003A74D0"/>
    <w:rsid w:val="003B1712"/>
    <w:rsid w:val="003C1389"/>
    <w:rsid w:val="003C548E"/>
    <w:rsid w:val="003D1A25"/>
    <w:rsid w:val="003E4523"/>
    <w:rsid w:val="003E49B4"/>
    <w:rsid w:val="004151B1"/>
    <w:rsid w:val="004300BA"/>
    <w:rsid w:val="0044361B"/>
    <w:rsid w:val="00445754"/>
    <w:rsid w:val="00456AC1"/>
    <w:rsid w:val="00475532"/>
    <w:rsid w:val="00493145"/>
    <w:rsid w:val="004A6349"/>
    <w:rsid w:val="004B1036"/>
    <w:rsid w:val="004D55F3"/>
    <w:rsid w:val="004E0141"/>
    <w:rsid w:val="00501BA8"/>
    <w:rsid w:val="00502EE2"/>
    <w:rsid w:val="00511C6A"/>
    <w:rsid w:val="00512530"/>
    <w:rsid w:val="005178FD"/>
    <w:rsid w:val="00527F43"/>
    <w:rsid w:val="0053332A"/>
    <w:rsid w:val="005500CC"/>
    <w:rsid w:val="005506F5"/>
    <w:rsid w:val="00560AF5"/>
    <w:rsid w:val="00562795"/>
    <w:rsid w:val="00587363"/>
    <w:rsid w:val="0059242E"/>
    <w:rsid w:val="005925B7"/>
    <w:rsid w:val="00592A56"/>
    <w:rsid w:val="005B3FDA"/>
    <w:rsid w:val="005D1302"/>
    <w:rsid w:val="005D1937"/>
    <w:rsid w:val="005D67AB"/>
    <w:rsid w:val="005F5FE5"/>
    <w:rsid w:val="00637AE1"/>
    <w:rsid w:val="00637E67"/>
    <w:rsid w:val="00646026"/>
    <w:rsid w:val="006464C8"/>
    <w:rsid w:val="00655FD9"/>
    <w:rsid w:val="00670942"/>
    <w:rsid w:val="00692391"/>
    <w:rsid w:val="00692E89"/>
    <w:rsid w:val="006A02DE"/>
    <w:rsid w:val="006A414B"/>
    <w:rsid w:val="006B15AB"/>
    <w:rsid w:val="006C0081"/>
    <w:rsid w:val="006C4CD3"/>
    <w:rsid w:val="006C6C1C"/>
    <w:rsid w:val="006D6957"/>
    <w:rsid w:val="006F6DE5"/>
    <w:rsid w:val="00703CDC"/>
    <w:rsid w:val="007063FD"/>
    <w:rsid w:val="007119E3"/>
    <w:rsid w:val="00722764"/>
    <w:rsid w:val="007232F5"/>
    <w:rsid w:val="0072497B"/>
    <w:rsid w:val="00726855"/>
    <w:rsid w:val="00731704"/>
    <w:rsid w:val="0074170F"/>
    <w:rsid w:val="007437B1"/>
    <w:rsid w:val="007471CA"/>
    <w:rsid w:val="0075531B"/>
    <w:rsid w:val="00760E43"/>
    <w:rsid w:val="007A1283"/>
    <w:rsid w:val="007A2B69"/>
    <w:rsid w:val="007A6BCD"/>
    <w:rsid w:val="007A7DD0"/>
    <w:rsid w:val="007C45ED"/>
    <w:rsid w:val="007C4684"/>
    <w:rsid w:val="007C6FC0"/>
    <w:rsid w:val="007F1EFB"/>
    <w:rsid w:val="008101D3"/>
    <w:rsid w:val="008125E9"/>
    <w:rsid w:val="008137ED"/>
    <w:rsid w:val="00816DA0"/>
    <w:rsid w:val="008255E7"/>
    <w:rsid w:val="00841867"/>
    <w:rsid w:val="00845B8F"/>
    <w:rsid w:val="00846E9A"/>
    <w:rsid w:val="00855983"/>
    <w:rsid w:val="0085701D"/>
    <w:rsid w:val="008606EF"/>
    <w:rsid w:val="00861F15"/>
    <w:rsid w:val="0086612D"/>
    <w:rsid w:val="00874BEF"/>
    <w:rsid w:val="008A518D"/>
    <w:rsid w:val="008C199F"/>
    <w:rsid w:val="008D6505"/>
    <w:rsid w:val="008E650C"/>
    <w:rsid w:val="008F2AFC"/>
    <w:rsid w:val="00904BC9"/>
    <w:rsid w:val="009207D2"/>
    <w:rsid w:val="0094258B"/>
    <w:rsid w:val="00947822"/>
    <w:rsid w:val="00956053"/>
    <w:rsid w:val="0098166A"/>
    <w:rsid w:val="009A2A78"/>
    <w:rsid w:val="009A7942"/>
    <w:rsid w:val="009B03EB"/>
    <w:rsid w:val="009C3AD1"/>
    <w:rsid w:val="009C521A"/>
    <w:rsid w:val="009D3722"/>
    <w:rsid w:val="009E01FA"/>
    <w:rsid w:val="009E4400"/>
    <w:rsid w:val="009F0E36"/>
    <w:rsid w:val="009F202D"/>
    <w:rsid w:val="009F4F7D"/>
    <w:rsid w:val="00A03A77"/>
    <w:rsid w:val="00A24F6E"/>
    <w:rsid w:val="00A30CC8"/>
    <w:rsid w:val="00A5141D"/>
    <w:rsid w:val="00A60080"/>
    <w:rsid w:val="00A70EF3"/>
    <w:rsid w:val="00A9343A"/>
    <w:rsid w:val="00A9444B"/>
    <w:rsid w:val="00AA1CEC"/>
    <w:rsid w:val="00AB1F88"/>
    <w:rsid w:val="00AB264B"/>
    <w:rsid w:val="00AB4F17"/>
    <w:rsid w:val="00AB7993"/>
    <w:rsid w:val="00AC00FA"/>
    <w:rsid w:val="00AC0AA2"/>
    <w:rsid w:val="00AD560B"/>
    <w:rsid w:val="00AD6572"/>
    <w:rsid w:val="00AF1178"/>
    <w:rsid w:val="00AF121C"/>
    <w:rsid w:val="00AF1C55"/>
    <w:rsid w:val="00AF3833"/>
    <w:rsid w:val="00B035FB"/>
    <w:rsid w:val="00B15E23"/>
    <w:rsid w:val="00B23A7D"/>
    <w:rsid w:val="00B30683"/>
    <w:rsid w:val="00B421E2"/>
    <w:rsid w:val="00B51421"/>
    <w:rsid w:val="00B94AE2"/>
    <w:rsid w:val="00BA5C6F"/>
    <w:rsid w:val="00BB3697"/>
    <w:rsid w:val="00BB76D4"/>
    <w:rsid w:val="00BD23D9"/>
    <w:rsid w:val="00BE59C2"/>
    <w:rsid w:val="00BF3EFF"/>
    <w:rsid w:val="00C00E5E"/>
    <w:rsid w:val="00C10F2A"/>
    <w:rsid w:val="00C1275A"/>
    <w:rsid w:val="00C17634"/>
    <w:rsid w:val="00C26BFD"/>
    <w:rsid w:val="00C337B4"/>
    <w:rsid w:val="00C37027"/>
    <w:rsid w:val="00C47DA2"/>
    <w:rsid w:val="00C50A2B"/>
    <w:rsid w:val="00C703D2"/>
    <w:rsid w:val="00C704ED"/>
    <w:rsid w:val="00C8090A"/>
    <w:rsid w:val="00C8207C"/>
    <w:rsid w:val="00C8528C"/>
    <w:rsid w:val="00C869D8"/>
    <w:rsid w:val="00CA0959"/>
    <w:rsid w:val="00CA1705"/>
    <w:rsid w:val="00CA46D7"/>
    <w:rsid w:val="00CB2641"/>
    <w:rsid w:val="00CC7FAA"/>
    <w:rsid w:val="00CD6E79"/>
    <w:rsid w:val="00CE2982"/>
    <w:rsid w:val="00CF11BB"/>
    <w:rsid w:val="00D01FC1"/>
    <w:rsid w:val="00D20D48"/>
    <w:rsid w:val="00D33D6C"/>
    <w:rsid w:val="00D435D7"/>
    <w:rsid w:val="00D47623"/>
    <w:rsid w:val="00D60560"/>
    <w:rsid w:val="00D617B5"/>
    <w:rsid w:val="00D738AE"/>
    <w:rsid w:val="00D775D6"/>
    <w:rsid w:val="00D82AD4"/>
    <w:rsid w:val="00DA5A4E"/>
    <w:rsid w:val="00DB0C80"/>
    <w:rsid w:val="00DB4AAD"/>
    <w:rsid w:val="00DC3C0B"/>
    <w:rsid w:val="00DC5CD3"/>
    <w:rsid w:val="00DD75C5"/>
    <w:rsid w:val="00DE2DD6"/>
    <w:rsid w:val="00DF7073"/>
    <w:rsid w:val="00E03649"/>
    <w:rsid w:val="00E20833"/>
    <w:rsid w:val="00E20CDE"/>
    <w:rsid w:val="00E26401"/>
    <w:rsid w:val="00E45F4E"/>
    <w:rsid w:val="00E600AB"/>
    <w:rsid w:val="00E6150B"/>
    <w:rsid w:val="00E624E7"/>
    <w:rsid w:val="00E62BFC"/>
    <w:rsid w:val="00E8455B"/>
    <w:rsid w:val="00E92067"/>
    <w:rsid w:val="00E973C7"/>
    <w:rsid w:val="00EB769A"/>
    <w:rsid w:val="00EE3C96"/>
    <w:rsid w:val="00EF7619"/>
    <w:rsid w:val="00F0040D"/>
    <w:rsid w:val="00F11AC1"/>
    <w:rsid w:val="00F13876"/>
    <w:rsid w:val="00F15D8D"/>
    <w:rsid w:val="00F22EFF"/>
    <w:rsid w:val="00F27C0A"/>
    <w:rsid w:val="00F31154"/>
    <w:rsid w:val="00F3688E"/>
    <w:rsid w:val="00F52AA4"/>
    <w:rsid w:val="00F5454F"/>
    <w:rsid w:val="00F67D75"/>
    <w:rsid w:val="00F71954"/>
    <w:rsid w:val="00F7643C"/>
    <w:rsid w:val="00F76E51"/>
    <w:rsid w:val="00F81E4D"/>
    <w:rsid w:val="00F914C4"/>
    <w:rsid w:val="00F91508"/>
    <w:rsid w:val="00F91AA0"/>
    <w:rsid w:val="00FA685F"/>
    <w:rsid w:val="00FC018F"/>
    <w:rsid w:val="00FC637A"/>
    <w:rsid w:val="00FC63C7"/>
    <w:rsid w:val="00FE485B"/>
    <w:rsid w:val="00FF2C7C"/>
    <w:rsid w:val="00FF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D373C3A"/>
  <w15:docId w15:val="{8AFEF4EE-8ED9-40EE-BC78-819B5F9BE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74D0"/>
    <w:pPr>
      <w:snapToGrid w:val="0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3A74D0"/>
    <w:pPr>
      <w:tabs>
        <w:tab w:val="center" w:pos="2160"/>
        <w:tab w:val="left" w:pos="7200"/>
      </w:tabs>
    </w:pPr>
  </w:style>
  <w:style w:type="paragraph" w:customStyle="1" w:styleId="CPClassification">
    <w:name w:val="CP Classification"/>
    <w:basedOn w:val="Normal"/>
    <w:rsid w:val="003A74D0"/>
    <w:pPr>
      <w:tabs>
        <w:tab w:val="center" w:pos="2736"/>
        <w:tab w:val="left" w:pos="7200"/>
      </w:tabs>
      <w:ind w:left="7200" w:right="-504"/>
      <w:jc w:val="both"/>
    </w:pPr>
  </w:style>
  <w:style w:type="character" w:customStyle="1" w:styleId="tw4winMark">
    <w:name w:val="tw4winMark"/>
    <w:rsid w:val="003A74D0"/>
    <w:rPr>
      <w:rFonts w:ascii="Courier New" w:hAnsi="Courier New"/>
      <w:vanish/>
      <w:color w:val="800080"/>
      <w:sz w:val="24"/>
      <w:vertAlign w:val="subscript"/>
      <w:lang w:val="es-ES"/>
    </w:rPr>
  </w:style>
  <w:style w:type="character" w:styleId="Hyperlink">
    <w:name w:val="Hyperlink"/>
    <w:rsid w:val="002059A8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rsid w:val="002059A8"/>
    <w:pPr>
      <w:snapToGrid/>
      <w:spacing w:before="100" w:beforeAutospacing="1" w:after="100" w:afterAutospacing="1"/>
    </w:pPr>
    <w:rPr>
      <w:sz w:val="24"/>
      <w:szCs w:val="24"/>
      <w:lang w:val="en-US"/>
    </w:rPr>
  </w:style>
  <w:style w:type="character" w:styleId="FollowedHyperlink">
    <w:name w:val="FollowedHyperlink"/>
    <w:rsid w:val="002059A8"/>
    <w:rPr>
      <w:color w:val="800080"/>
      <w:u w:val="single"/>
    </w:rPr>
  </w:style>
  <w:style w:type="character" w:styleId="FootnoteReference">
    <w:name w:val="footnote reference"/>
    <w:uiPriority w:val="99"/>
    <w:rsid w:val="006C0081"/>
    <w:rPr>
      <w:vertAlign w:val="superscript"/>
    </w:rPr>
  </w:style>
  <w:style w:type="paragraph" w:styleId="ListParagraph">
    <w:name w:val="List Paragraph"/>
    <w:basedOn w:val="Normal"/>
    <w:uiPriority w:val="34"/>
    <w:qFormat/>
    <w:rsid w:val="00AF1C55"/>
    <w:pPr>
      <w:ind w:left="720"/>
    </w:pPr>
  </w:style>
  <w:style w:type="paragraph" w:styleId="FootnoteText">
    <w:name w:val="footnote text"/>
    <w:basedOn w:val="Normal"/>
    <w:link w:val="FootnoteTextChar"/>
    <w:rsid w:val="00C337B4"/>
    <w:rPr>
      <w:sz w:val="20"/>
      <w:szCs w:val="20"/>
    </w:rPr>
  </w:style>
  <w:style w:type="character" w:customStyle="1" w:styleId="FootnoteTextChar">
    <w:name w:val="Footnote Text Char"/>
    <w:link w:val="FootnoteText"/>
    <w:rsid w:val="00C337B4"/>
    <w:rPr>
      <w:lang w:val="es-ES"/>
    </w:rPr>
  </w:style>
  <w:style w:type="paragraph" w:styleId="Header">
    <w:name w:val="header"/>
    <w:basedOn w:val="Normal"/>
    <w:link w:val="HeaderChar"/>
    <w:unhideWhenUsed/>
    <w:rsid w:val="00B035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035F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B035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035FB"/>
    <w:rPr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E59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CAAP/gt/rtpp&amp;&amp;classNum=253&amp;&amp;lang=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cm.oas.org/IDMS/Redirectpage.aspx?class=CAAP/gt/rtpp&amp;&amp;classNum=248&amp;&amp;lang=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B231C-7744-4E5A-841B-CBCA8EB46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OAS</Company>
  <LinksUpToDate>false</LinksUpToDate>
  <CharactersWithSpaces>916</CharactersWithSpaces>
  <SharedDoc>false</SharedDoc>
  <HLinks>
    <vt:vector size="18" baseType="variant">
      <vt:variant>
        <vt:i4>589892</vt:i4>
      </vt:variant>
      <vt:variant>
        <vt:i4>6</vt:i4>
      </vt:variant>
      <vt:variant>
        <vt:i4>0</vt:i4>
      </vt:variant>
      <vt:variant>
        <vt:i4>5</vt:i4>
      </vt:variant>
      <vt:variant>
        <vt:lpwstr>http://scm.oas.org/doc_public/ENGLISH/HIST_19/CP40979E03.doc</vt:lpwstr>
      </vt:variant>
      <vt:variant>
        <vt:lpwstr/>
      </vt:variant>
      <vt:variant>
        <vt:i4>131151</vt:i4>
      </vt:variant>
      <vt:variant>
        <vt:i4>3</vt:i4>
      </vt:variant>
      <vt:variant>
        <vt:i4>0</vt:i4>
      </vt:variant>
      <vt:variant>
        <vt:i4>5</vt:i4>
      </vt:variant>
      <vt:variant>
        <vt:lpwstr>http://scm.oas.org/doc_public/ENGLISH/HIST_19/CP40893E06.doc</vt:lpwstr>
      </vt:variant>
      <vt:variant>
        <vt:lpwstr/>
      </vt:variant>
      <vt:variant>
        <vt:i4>589901</vt:i4>
      </vt:variant>
      <vt:variant>
        <vt:i4>0</vt:i4>
      </vt:variant>
      <vt:variant>
        <vt:i4>0</vt:i4>
      </vt:variant>
      <vt:variant>
        <vt:i4>5</vt:i4>
      </vt:variant>
      <vt:variant>
        <vt:lpwstr>http://scm.oas.org/doc_public/ENGLISH/HIST_19/CP40831E07.doc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Navarro, Ileana</dc:creator>
  <cp:lastModifiedBy>Loredo, Carmen</cp:lastModifiedBy>
  <cp:revision>10</cp:revision>
  <cp:lastPrinted>2011-09-14T16:55:00Z</cp:lastPrinted>
  <dcterms:created xsi:type="dcterms:W3CDTF">2022-06-29T16:47:00Z</dcterms:created>
  <dcterms:modified xsi:type="dcterms:W3CDTF">2022-06-29T18:21:00Z</dcterms:modified>
</cp:coreProperties>
</file>