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9241" w14:textId="369D9003" w:rsidR="00FF67A6" w:rsidRPr="00FF67A6" w:rsidRDefault="00FF67A6" w:rsidP="00FF67A6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>
        <w:rPr>
          <w:sz w:val="22"/>
        </w:rPr>
        <w:tab/>
        <w:t>PERMANENT COUNCIL OF THE</w:t>
      </w:r>
      <w:r>
        <w:rPr>
          <w:sz w:val="22"/>
        </w:rPr>
        <w:tab/>
      </w:r>
      <w:r w:rsidRPr="00FF67A6">
        <w:rPr>
          <w:sz w:val="22"/>
        </w:rPr>
        <w:t>OEA/Ser.G</w:t>
      </w:r>
    </w:p>
    <w:p w14:paraId="7C7B8D38" w14:textId="04E29074" w:rsidR="00FF67A6" w:rsidRPr="00FF67A6" w:rsidRDefault="00FF67A6" w:rsidP="00FF67A6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>
        <w:rPr>
          <w:sz w:val="22"/>
        </w:rPr>
        <w:tab/>
        <w:t>ORGANIZATION OF AMERICAN STATES</w:t>
      </w:r>
      <w:r>
        <w:rPr>
          <w:sz w:val="22"/>
        </w:rPr>
        <w:tab/>
      </w:r>
      <w:r w:rsidRPr="00FF67A6">
        <w:rPr>
          <w:sz w:val="22"/>
        </w:rPr>
        <w:t>CP/CAJP-3798/24</w:t>
      </w:r>
    </w:p>
    <w:p w14:paraId="2AE593BB" w14:textId="4722AE8B" w:rsidR="00FF67A6" w:rsidRPr="00A83405" w:rsidRDefault="00FF67A6" w:rsidP="00FF67A6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</w:rPr>
        <w:t>21 May 2024</w:t>
      </w:r>
    </w:p>
    <w:p w14:paraId="44614679" w14:textId="6DB245B3" w:rsidR="00FF67A6" w:rsidRPr="00FF67A6" w:rsidRDefault="00FF67A6" w:rsidP="00FF67A6">
      <w:pPr>
        <w:tabs>
          <w:tab w:val="left" w:pos="717"/>
          <w:tab w:val="center" w:pos="2880"/>
          <w:tab w:val="left" w:pos="7200"/>
        </w:tabs>
        <w:ind w:right="-760"/>
        <w:jc w:val="both"/>
        <w:rPr>
          <w:sz w:val="22"/>
          <w:szCs w:val="22"/>
        </w:rPr>
      </w:pPr>
      <w:r>
        <w:rPr>
          <w:sz w:val="22"/>
        </w:rPr>
        <w:tab/>
        <w:t>COMMITTEE ON JURIDICAL AND POLITICAL AFFAIRS</w:t>
      </w:r>
      <w:r w:rsidRPr="00A83405">
        <w:rPr>
          <w:sz w:val="22"/>
          <w:szCs w:val="22"/>
        </w:rPr>
        <w:tab/>
      </w:r>
      <w:r>
        <w:rPr>
          <w:sz w:val="22"/>
        </w:rPr>
        <w:t>Original: Spanish</w:t>
      </w:r>
    </w:p>
    <w:p w14:paraId="62D96C1E" w14:textId="3ECE215C" w:rsidR="00FF67A6" w:rsidRPr="00FF67A6" w:rsidRDefault="00FF67A6" w:rsidP="00FF67A6">
      <w:pPr>
        <w:tabs>
          <w:tab w:val="left" w:pos="717"/>
          <w:tab w:val="center" w:pos="3591"/>
          <w:tab w:val="left" w:pos="7200"/>
        </w:tabs>
        <w:ind w:right="-1120"/>
        <w:jc w:val="both"/>
        <w:rPr>
          <w:sz w:val="22"/>
          <w:szCs w:val="22"/>
        </w:rPr>
      </w:pPr>
    </w:p>
    <w:p w14:paraId="36DF0C42" w14:textId="77777777" w:rsidR="00FF67A6" w:rsidRDefault="00FF67A6" w:rsidP="00FF67A6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</w:rPr>
      </w:pPr>
    </w:p>
    <w:p w14:paraId="1B74F56C" w14:textId="77777777" w:rsidR="00FF67A6" w:rsidRDefault="00FF67A6" w:rsidP="00FF67A6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</w:rPr>
      </w:pPr>
    </w:p>
    <w:p w14:paraId="72477CA4" w14:textId="77777777" w:rsidR="00782A5E" w:rsidRDefault="00782A5E" w:rsidP="00FF67A6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</w:rPr>
      </w:pPr>
    </w:p>
    <w:p w14:paraId="25CEF595" w14:textId="379A978C" w:rsidR="00227869" w:rsidRPr="00F07B1F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>
        <w:t>DRAFT ORDER OF BUSINESS</w:t>
      </w:r>
      <w:r w:rsidR="00717E69" w:rsidRPr="00F07B1F">
        <w:rPr>
          <w:rStyle w:val="FootnoteReference"/>
          <w:szCs w:val="22"/>
          <w:u w:val="single"/>
          <w:vertAlign w:val="superscript"/>
          <w:lang w:val="es-MX"/>
        </w:rPr>
        <w:footnoteReference w:id="2"/>
      </w:r>
      <w:r>
        <w:rPr>
          <w:b/>
          <w:vertAlign w:val="superscript"/>
        </w:rPr>
        <w:t>/</w:t>
      </w:r>
    </w:p>
    <w:p w14:paraId="0FB0096F" w14:textId="77777777" w:rsidR="00227869" w:rsidRPr="00F07B1F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6F669E0F" w14:textId="4B9518E1" w:rsidR="00227869" w:rsidRPr="00F07B1F" w:rsidRDefault="00227869" w:rsidP="00FF67A6">
      <w:pPr>
        <w:ind w:left="2880"/>
        <w:jc w:val="both"/>
        <w:rPr>
          <w:sz w:val="22"/>
          <w:szCs w:val="22"/>
        </w:rPr>
      </w:pPr>
      <w:r>
        <w:rPr>
          <w:sz w:val="22"/>
          <w:u w:val="single"/>
        </w:rPr>
        <w:t>Date:</w:t>
      </w:r>
      <w:r>
        <w:rPr>
          <w:sz w:val="22"/>
        </w:rPr>
        <w:tab/>
        <w:t>May 23, 2024</w:t>
      </w:r>
    </w:p>
    <w:p w14:paraId="4ECA8685" w14:textId="0937E970" w:rsidR="00227869" w:rsidRPr="00F07B1F" w:rsidRDefault="00227869" w:rsidP="00FF67A6">
      <w:pPr>
        <w:ind w:left="2880"/>
        <w:jc w:val="both"/>
        <w:rPr>
          <w:sz w:val="22"/>
          <w:szCs w:val="22"/>
        </w:rPr>
      </w:pPr>
      <w:r>
        <w:rPr>
          <w:sz w:val="22"/>
          <w:u w:val="single"/>
        </w:rPr>
        <w:t>Time:</w:t>
      </w:r>
      <w:r>
        <w:rPr>
          <w:sz w:val="22"/>
        </w:rPr>
        <w:tab/>
        <w:t>2:30 p.m. – 5:30 p.m.</w:t>
      </w:r>
    </w:p>
    <w:p w14:paraId="4A976F1D" w14:textId="34A54538" w:rsidR="00227869" w:rsidRPr="00F07B1F" w:rsidRDefault="00227869" w:rsidP="00FF67A6">
      <w:pPr>
        <w:ind w:left="2880"/>
        <w:jc w:val="both"/>
        <w:rPr>
          <w:sz w:val="22"/>
          <w:szCs w:val="22"/>
        </w:rPr>
      </w:pPr>
      <w:r>
        <w:rPr>
          <w:sz w:val="22"/>
          <w:u w:val="single"/>
        </w:rPr>
        <w:t>Place:</w:t>
      </w:r>
      <w:r>
        <w:rPr>
          <w:sz w:val="22"/>
        </w:rPr>
        <w:tab/>
        <w:t xml:space="preserve">Simón Bolívar Room </w:t>
      </w:r>
    </w:p>
    <w:p w14:paraId="05AA69C4" w14:textId="77777777" w:rsidR="00782A5E" w:rsidRDefault="00782A5E" w:rsidP="00BA5547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14:paraId="1207846F" w14:textId="77777777" w:rsidR="00837F31" w:rsidRPr="00F07B1F" w:rsidRDefault="00837F31" w:rsidP="00BA5547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14:paraId="6A15213B" w14:textId="2A08F1EB" w:rsidR="008C6A5F" w:rsidRPr="00F07B1F" w:rsidRDefault="00773CF8" w:rsidP="0079467E">
      <w:pPr>
        <w:pStyle w:val="ListParagraph"/>
        <w:numPr>
          <w:ilvl w:val="0"/>
          <w:numId w:val="14"/>
        </w:numPr>
        <w:ind w:left="720" w:hanging="720"/>
        <w:rPr>
          <w:sz w:val="22"/>
          <w:szCs w:val="22"/>
        </w:rPr>
      </w:pPr>
      <w:r>
        <w:rPr>
          <w:sz w:val="22"/>
        </w:rPr>
        <w:t>Consideration and adoption of the order of business of the meeting (CP/CAJP-3798/24)</w:t>
      </w:r>
    </w:p>
    <w:p w14:paraId="01AC198D" w14:textId="77777777" w:rsidR="00837F31" w:rsidRDefault="00837F31" w:rsidP="00FF67A6">
      <w:pPr>
        <w:pStyle w:val="ListParagraph"/>
        <w:ind w:left="0"/>
        <w:jc w:val="both"/>
        <w:rPr>
          <w:sz w:val="22"/>
          <w:szCs w:val="22"/>
        </w:rPr>
      </w:pPr>
    </w:p>
    <w:p w14:paraId="3C720A27" w14:textId="2C486607" w:rsidR="00985693" w:rsidRPr="00985693" w:rsidRDefault="00985693" w:rsidP="00985693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>
        <w:rPr>
          <w:sz w:val="22"/>
        </w:rPr>
        <w:t xml:space="preserve">Consideration of the draft resolutions to be referred to the fifty-fourth regular session of the General Assembly </w:t>
      </w:r>
      <w:r w:rsidRPr="00F07B1F">
        <w:rPr>
          <w:rStyle w:val="FootnoteReference"/>
          <w:szCs w:val="22"/>
          <w:u w:val="single"/>
          <w:vertAlign w:val="superscript"/>
          <w:lang w:val="es-MX"/>
        </w:rPr>
        <w:footnoteReference w:id="3"/>
      </w:r>
      <w:r>
        <w:rPr>
          <w:b/>
          <w:vertAlign w:val="superscript"/>
        </w:rPr>
        <w:t>/</w:t>
      </w:r>
      <w:r w:rsidRPr="00F07B1F">
        <w:rPr>
          <w:rStyle w:val="FootnoteReference"/>
          <w:szCs w:val="22"/>
          <w:u w:val="single"/>
          <w:vertAlign w:val="superscript"/>
          <w:lang w:val="es-MX"/>
        </w:rPr>
        <w:footnoteReference w:id="4"/>
      </w:r>
      <w:r>
        <w:rPr>
          <w:b/>
          <w:vertAlign w:val="superscript"/>
        </w:rPr>
        <w:t xml:space="preserve">/ </w:t>
      </w:r>
    </w:p>
    <w:p w14:paraId="7DFC4B03" w14:textId="77777777" w:rsidR="00985693" w:rsidRPr="004D6FCB" w:rsidRDefault="00985693" w:rsidP="00FF67A6">
      <w:pPr>
        <w:pStyle w:val="ListParagraph"/>
        <w:ind w:left="0"/>
        <w:jc w:val="both"/>
        <w:rPr>
          <w:rFonts w:eastAsia="Calibri"/>
          <w:sz w:val="22"/>
          <w:szCs w:val="22"/>
          <w:lang w:eastAsia="en-US"/>
        </w:rPr>
      </w:pPr>
    </w:p>
    <w:p w14:paraId="23F2FB84" w14:textId="6D67AB55" w:rsidR="00552144" w:rsidRDefault="00552144" w:rsidP="00BD7A8C">
      <w:pPr>
        <w:pStyle w:val="ListParagraph"/>
        <w:numPr>
          <w:ilvl w:val="0"/>
          <w:numId w:val="54"/>
        </w:numPr>
        <w:jc w:val="both"/>
        <w:rPr>
          <w:sz w:val="22"/>
          <w:szCs w:val="22"/>
        </w:rPr>
      </w:pPr>
      <w:bookmarkStart w:id="0" w:name="_Hlk165230037"/>
      <w:r>
        <w:rPr>
          <w:sz w:val="22"/>
        </w:rPr>
        <w:t xml:space="preserve">Draft omnibus resolution “Strengthening Democracy” </w:t>
      </w:r>
      <w:r>
        <w:t>(</w:t>
      </w:r>
      <w:hyperlink r:id="rId11" w:history="1">
        <w:r>
          <w:rPr>
            <w:color w:val="3333FF"/>
            <w:sz w:val="22"/>
            <w:u w:val="single"/>
          </w:rPr>
          <w:t>CP/CAJP-3786/24</w:t>
        </w:r>
      </w:hyperlink>
      <w:r>
        <w:rPr>
          <w:color w:val="3333FF"/>
          <w:sz w:val="22"/>
          <w:u w:val="single"/>
        </w:rPr>
        <w:t xml:space="preserve"> </w:t>
      </w:r>
      <w:r>
        <w:rPr>
          <w:sz w:val="22"/>
        </w:rPr>
        <w:t xml:space="preserve">rev. 2) </w:t>
      </w:r>
    </w:p>
    <w:p w14:paraId="2DBD278B" w14:textId="77777777" w:rsidR="00552144" w:rsidRPr="00046CA7" w:rsidRDefault="00552144" w:rsidP="00FF67A6">
      <w:pPr>
        <w:pStyle w:val="ListParagraph"/>
        <w:ind w:left="0"/>
        <w:jc w:val="both"/>
        <w:rPr>
          <w:sz w:val="22"/>
          <w:szCs w:val="22"/>
        </w:rPr>
      </w:pPr>
    </w:p>
    <w:p w14:paraId="7D060914" w14:textId="15057AD6" w:rsidR="00552144" w:rsidRDefault="00552144" w:rsidP="00BD7A8C">
      <w:pPr>
        <w:pStyle w:val="ListParagraph"/>
        <w:numPr>
          <w:ilvl w:val="0"/>
          <w:numId w:val="54"/>
        </w:numPr>
        <w:jc w:val="both"/>
        <w:rPr>
          <w:sz w:val="22"/>
          <w:szCs w:val="22"/>
        </w:rPr>
      </w:pPr>
      <w:r>
        <w:rPr>
          <w:sz w:val="22"/>
        </w:rPr>
        <w:t xml:space="preserve">Draft omnibus resolution “Promotion and Protection of Human Rights” </w:t>
      </w:r>
      <w:r>
        <w:t>(</w:t>
      </w:r>
      <w:hyperlink r:id="rId12" w:history="1">
        <w:r>
          <w:rPr>
            <w:color w:val="3333FF"/>
            <w:sz w:val="22"/>
            <w:u w:val="single"/>
          </w:rPr>
          <w:t>CP/CAJP-3785/24</w:t>
        </w:r>
      </w:hyperlink>
      <w:r>
        <w:rPr>
          <w:color w:val="3333FF"/>
          <w:sz w:val="22"/>
          <w:u w:val="single"/>
        </w:rPr>
        <w:t xml:space="preserve"> </w:t>
      </w:r>
      <w:r>
        <w:rPr>
          <w:sz w:val="22"/>
        </w:rPr>
        <w:t>rev. 5)</w:t>
      </w:r>
    </w:p>
    <w:p w14:paraId="1E3DAAEF" w14:textId="77777777" w:rsidR="007368C0" w:rsidRDefault="007368C0" w:rsidP="00FF67A6">
      <w:pPr>
        <w:pStyle w:val="ListParagraph"/>
        <w:ind w:left="0"/>
        <w:jc w:val="both"/>
        <w:rPr>
          <w:sz w:val="22"/>
          <w:szCs w:val="22"/>
        </w:rPr>
      </w:pPr>
    </w:p>
    <w:p w14:paraId="7A6AA51D" w14:textId="5835446E" w:rsidR="007368C0" w:rsidRDefault="007368C0" w:rsidP="00BD7A8C">
      <w:pPr>
        <w:pStyle w:val="ListParagraph"/>
        <w:numPr>
          <w:ilvl w:val="0"/>
          <w:numId w:val="54"/>
        </w:numPr>
        <w:jc w:val="both"/>
        <w:rPr>
          <w:sz w:val="22"/>
          <w:szCs w:val="22"/>
        </w:rPr>
      </w:pPr>
      <w:r>
        <w:rPr>
          <w:sz w:val="22"/>
        </w:rPr>
        <w:t xml:space="preserve">Draft omnibus </w:t>
      </w:r>
      <w:r w:rsidR="001F429D">
        <w:rPr>
          <w:sz w:val="22"/>
        </w:rPr>
        <w:t>resolution “</w:t>
      </w:r>
      <w:r>
        <w:rPr>
          <w:sz w:val="22"/>
        </w:rPr>
        <w:t>International Law” (</w:t>
      </w:r>
      <w:hyperlink r:id="rId13" w:history="1">
        <w:r>
          <w:rPr>
            <w:color w:val="3333FF"/>
            <w:sz w:val="22"/>
            <w:u w:val="single"/>
          </w:rPr>
          <w:t>CP/CAJP-3787/24</w:t>
        </w:r>
      </w:hyperlink>
      <w:r>
        <w:t xml:space="preserve"> rev.</w:t>
      </w:r>
      <w:r>
        <w:rPr>
          <w:sz w:val="22"/>
        </w:rPr>
        <w:t xml:space="preserve"> 3)</w:t>
      </w:r>
    </w:p>
    <w:p w14:paraId="79127DD2" w14:textId="77777777" w:rsidR="007368C0" w:rsidRPr="00746810" w:rsidRDefault="007368C0" w:rsidP="00FF67A6">
      <w:pPr>
        <w:pStyle w:val="ListParagraph"/>
        <w:ind w:left="0"/>
        <w:jc w:val="both"/>
        <w:rPr>
          <w:sz w:val="22"/>
          <w:szCs w:val="22"/>
        </w:rPr>
      </w:pPr>
    </w:p>
    <w:p w14:paraId="6B973781" w14:textId="77777777" w:rsidR="00552144" w:rsidRDefault="00552144" w:rsidP="00552144">
      <w:pPr>
        <w:numPr>
          <w:ilvl w:val="0"/>
          <w:numId w:val="15"/>
        </w:numPr>
        <w:ind w:left="1440" w:right="-115" w:hanging="306"/>
        <w:jc w:val="both"/>
        <w:rPr>
          <w:rFonts w:eastAsia="Calibri"/>
          <w:sz w:val="22"/>
          <w:szCs w:val="22"/>
        </w:rPr>
      </w:pPr>
      <w:r>
        <w:rPr>
          <w:sz w:val="22"/>
        </w:rPr>
        <w:t>Statements by member states</w:t>
      </w:r>
    </w:p>
    <w:bookmarkEnd w:id="0"/>
    <w:p w14:paraId="2FE97379" w14:textId="77777777" w:rsidR="00B40D8C" w:rsidRDefault="00B40D8C" w:rsidP="00FF67A6">
      <w:pPr>
        <w:pStyle w:val="ListParagraph"/>
        <w:ind w:left="0"/>
        <w:jc w:val="both"/>
        <w:rPr>
          <w:sz w:val="22"/>
          <w:szCs w:val="22"/>
        </w:rPr>
      </w:pPr>
    </w:p>
    <w:p w14:paraId="5E060AA8" w14:textId="796A49AB" w:rsidR="00D11975" w:rsidRPr="00FF67A6" w:rsidRDefault="00F264C5" w:rsidP="00FF67A6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>
        <w:rPr>
          <w:sz w:val="22"/>
        </w:rPr>
        <w:t xml:space="preserve">Other business </w:t>
      </w:r>
      <w:r w:rsidR="00D119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0D96DDB" wp14:editId="38169AC8">
                <wp:simplePos x="0" y="0"/>
                <wp:positionH relativeFrom="margin">
                  <wp:align>left</wp:align>
                </wp:positionH>
                <wp:positionV relativeFrom="bottomMargin">
                  <wp:posOffset>1358900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29FDA4" w14:textId="72C13F86" w:rsidR="00633AF9" w:rsidRPr="00633AF9" w:rsidRDefault="00633AF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CP49872</w:t>
                            </w:r>
                            <w:r w:rsidR="001F429D">
                              <w:rPr>
                                <w:sz w:val="18"/>
                              </w:rPr>
                              <w:t>E0</w:t>
                            </w:r>
                            <w:r w:rsidR="00FF67A6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96D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07pt;width:266.4pt;height:18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RccQIAAOQEAAAOAAAAZHJzL2Uyb0RvYy54bWysVMFu2zAMvQ/YPwi6r06cpk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" filled="f" stroked="f">
                <v:stroke joinstyle="round"/>
                <v:textbox>
                  <w:txbxContent>
                    <w:p w14:paraId="5B29FDA4" w14:textId="72C13F86" w:rsidR="00633AF9" w:rsidRPr="00633AF9" w:rsidRDefault="00633AF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CP49872</w:t>
                      </w:r>
                      <w:r w:rsidR="001F429D">
                        <w:rPr>
                          <w:sz w:val="18"/>
                        </w:rPr>
                        <w:t>E0</w:t>
                      </w:r>
                      <w:r w:rsidR="00FF67A6"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D11975" w:rsidRPr="00FF67A6" w:rsidSect="00C15643">
      <w:headerReference w:type="default" r:id="rId14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6584" w14:textId="77777777" w:rsidR="008C1DB1" w:rsidRPr="00790446" w:rsidRDefault="008C1DB1" w:rsidP="00000073">
      <w:r w:rsidRPr="00790446">
        <w:separator/>
      </w:r>
    </w:p>
  </w:endnote>
  <w:endnote w:type="continuationSeparator" w:id="0">
    <w:p w14:paraId="61F6371F" w14:textId="77777777" w:rsidR="008C1DB1" w:rsidRPr="00790446" w:rsidRDefault="008C1DB1" w:rsidP="00000073">
      <w:r w:rsidRPr="00790446">
        <w:continuationSeparator/>
      </w:r>
    </w:p>
  </w:endnote>
  <w:endnote w:type="continuationNotice" w:id="1">
    <w:p w14:paraId="45CCEB1D" w14:textId="77777777" w:rsidR="008C1DB1" w:rsidRDefault="008C1D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9DD2" w14:textId="77777777" w:rsidR="008C1DB1" w:rsidRPr="00790446" w:rsidRDefault="008C1DB1" w:rsidP="00000073">
      <w:r w:rsidRPr="00790446">
        <w:separator/>
      </w:r>
    </w:p>
  </w:footnote>
  <w:footnote w:type="continuationSeparator" w:id="0">
    <w:p w14:paraId="4E2B0366" w14:textId="77777777" w:rsidR="008C1DB1" w:rsidRPr="00790446" w:rsidRDefault="008C1DB1" w:rsidP="00000073">
      <w:r w:rsidRPr="00790446">
        <w:continuationSeparator/>
      </w:r>
    </w:p>
  </w:footnote>
  <w:footnote w:type="continuationNotice" w:id="1">
    <w:p w14:paraId="013BC32D" w14:textId="77777777" w:rsidR="008C1DB1" w:rsidRDefault="008C1DB1"/>
  </w:footnote>
  <w:footnote w:id="2">
    <w:p w14:paraId="7A758B9A" w14:textId="63EED959" w:rsidR="00717E69" w:rsidRPr="0043660A" w:rsidRDefault="00717E69" w:rsidP="008A21E0">
      <w:pPr>
        <w:pStyle w:val="FootnoteText"/>
        <w:ind w:left="630" w:hanging="450"/>
        <w:rPr>
          <w:rFonts w:ascii="Times New Roman" w:hAnsi="Times New Roman"/>
          <w:noProof/>
        </w:rPr>
      </w:pPr>
      <w:r>
        <w:rPr>
          <w:rStyle w:val="FootnoteReference"/>
          <w:noProof/>
        </w:rPr>
        <w:footnoteRef/>
      </w:r>
      <w:r>
        <w:t>.</w:t>
      </w:r>
      <w:r>
        <w:rPr>
          <w:rFonts w:ascii="Times New Roman" w:hAnsi="Times New Roman"/>
        </w:rPr>
        <w:tab/>
      </w:r>
      <w:r>
        <w:t>The participation of civil society organizations in CAJP meetings is governed by paragraphs 13(a) and (b) of Permanent Council resolution</w:t>
      </w:r>
      <w:r>
        <w:rPr>
          <w:rFonts w:ascii="Times New Roman" w:hAnsi="Times New Roman"/>
        </w:rPr>
        <w:t xml:space="preserve"> </w:t>
      </w:r>
      <w:hyperlink r:id="rId1" w:history="1">
        <w:r>
          <w:rPr>
            <w:rStyle w:val="Hyperlink"/>
            <w:rFonts w:ascii="Times New Roman" w:hAnsi="Times New Roman"/>
          </w:rPr>
          <w:t>CP/RES.</w:t>
        </w:r>
      </w:hyperlink>
      <w:r w:rsidR="00FF67A6">
        <w:rPr>
          <w:rStyle w:val="Hyperlink"/>
          <w:rFonts w:ascii="Times New Roman" w:hAnsi="Times New Roman"/>
        </w:rPr>
        <w:t xml:space="preserve"> </w:t>
      </w:r>
      <w:hyperlink r:id="rId2" w:history="1">
        <w:r>
          <w:rPr>
            <w:rStyle w:val="Hyperlink"/>
            <w:rFonts w:ascii="Times New Roman" w:hAnsi="Times New Roman"/>
          </w:rPr>
          <w:t>759 (1217/99)</w:t>
        </w:r>
      </w:hyperlink>
      <w:r>
        <w:rPr>
          <w:rFonts w:ascii="Times New Roman" w:hAnsi="Times New Roman"/>
        </w:rPr>
        <w:t xml:space="preserve"> “Guidelines for the Participation of Civil Society Organizations in OAS Activities.” </w:t>
      </w:r>
    </w:p>
  </w:footnote>
  <w:footnote w:id="3">
    <w:p w14:paraId="0DEFF220" w14:textId="677325D9" w:rsidR="00985693" w:rsidRPr="0043660A" w:rsidRDefault="00985693" w:rsidP="00985693">
      <w:pPr>
        <w:pStyle w:val="FootnoteText"/>
        <w:ind w:left="630" w:hanging="450"/>
        <w:rPr>
          <w:rFonts w:ascii="Times New Roman" w:hAnsi="Times New Roman"/>
          <w:noProof/>
        </w:rPr>
      </w:pPr>
      <w:r>
        <w:rPr>
          <w:rStyle w:val="FootnoteReference"/>
          <w:noProof/>
        </w:rPr>
        <w:footnoteRef/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Draft resolutions and draft declarations under consideration by the CAJP: </w:t>
      </w:r>
      <w:hyperlink r:id="rId3" w:history="1">
        <w:r>
          <w:rPr>
            <w:rFonts w:ascii="Times New Roman" w:hAnsi="Times New Roman"/>
            <w:color w:val="0000FF"/>
            <w:u w:val="single"/>
          </w:rPr>
          <w:t>OAS ::</w:t>
        </w:r>
      </w:hyperlink>
      <w:hyperlink r:id="rId4" w:history="1">
        <w:r>
          <w:rPr>
            <w:rFonts w:ascii="Times New Roman" w:hAnsi="Times New Roman"/>
            <w:color w:val="0000FF"/>
            <w:u w:val="single"/>
          </w:rPr>
          <w:t>Work Plan:</w:t>
        </w:r>
      </w:hyperlink>
      <w:hyperlink r:id="rId5" w:history="1">
        <w:r>
          <w:rPr>
            <w:rFonts w:ascii="Times New Roman" w:hAnsi="Times New Roman"/>
            <w:color w:val="0000FF"/>
            <w:u w:val="single"/>
          </w:rPr>
          <w:t>Committee on Juridical and Political Affairs:</w:t>
        </w:r>
      </w:hyperlink>
      <w:r w:rsidR="00FF67A6">
        <w:rPr>
          <w:rFonts w:ascii="Times New Roman" w:hAnsi="Times New Roman"/>
          <w:color w:val="0000FF"/>
          <w:u w:val="single"/>
        </w:rPr>
        <w:t xml:space="preserve"> </w:t>
      </w:r>
      <w:hyperlink r:id="rId6" w:history="1">
        <w:r>
          <w:rPr>
            <w:rFonts w:ascii="Times New Roman" w:hAnsi="Times New Roman"/>
            <w:color w:val="0000FF"/>
            <w:u w:val="single"/>
          </w:rPr>
          <w:t>Permanent Council (oas.org)</w:t>
        </w:r>
      </w:hyperlink>
    </w:p>
  </w:footnote>
  <w:footnote w:id="4">
    <w:p w14:paraId="49287457" w14:textId="73D11388" w:rsidR="00985693" w:rsidRPr="00342BFC" w:rsidRDefault="00985693" w:rsidP="00985693">
      <w:pPr>
        <w:pStyle w:val="FootnoteText"/>
        <w:ind w:left="630" w:hanging="450"/>
        <w:rPr>
          <w:rFonts w:ascii="Times New Roman" w:hAnsi="Times New Roman"/>
          <w:noProof/>
        </w:rPr>
      </w:pPr>
      <w:r>
        <w:rPr>
          <w:rStyle w:val="FootnoteReference"/>
          <w:noProof/>
        </w:rPr>
        <w:footnoteRef/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Delegations proposing and co-sponsoring the items included in the draft resolutions and statements considered by the CAJP </w:t>
      </w:r>
      <w:hyperlink r:id="rId7" w:history="1">
        <w:r>
          <w:rPr>
            <w:rFonts w:ascii="Times New Roman" w:hAnsi="Times New Roman"/>
            <w:color w:val="0000FF"/>
            <w:u w:val="single"/>
          </w:rPr>
          <w:t>CP/CAJP/INF.1104/24</w:t>
        </w:r>
      </w:hyperlink>
      <w:r w:rsidR="00FF67A6" w:rsidRPr="00FF67A6">
        <w:rPr>
          <w:rFonts w:ascii="Times New Roman" w:hAnsi="Times New Roman"/>
          <w:color w:val="0000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/>
    <w:sdtContent>
      <w:p w14:paraId="4F6740F7" w14:textId="30DDBC62" w:rsidR="00ED3103" w:rsidRPr="00F056BB" w:rsidRDefault="00ED3103">
        <w:pPr>
          <w:pStyle w:val="Header"/>
          <w:jc w:val="center"/>
          <w:rPr>
            <w:sz w:val="22"/>
            <w:szCs w:val="22"/>
          </w:rPr>
        </w:pPr>
        <w:r>
          <w:rPr>
            <w:sz w:val="22"/>
          </w:rPr>
          <w:t xml:space="preserve">- </w:t>
        </w:r>
        <w:r w:rsidRPr="00F056BB">
          <w:rPr>
            <w:sz w:val="22"/>
          </w:rPr>
          <w:fldChar w:fldCharType="begin"/>
        </w:r>
        <w:r w:rsidRPr="00F056BB">
          <w:rPr>
            <w:sz w:val="22"/>
          </w:rPr>
          <w:instrText xml:space="preserve"> PAGE   \* MERGEFORMAT </w:instrText>
        </w:r>
        <w:r w:rsidRPr="00F056BB">
          <w:rPr>
            <w:sz w:val="22"/>
          </w:rPr>
          <w:fldChar w:fldCharType="separate"/>
        </w:r>
        <w:r w:rsidR="00F24257">
          <w:rPr>
            <w:sz w:val="22"/>
          </w:rPr>
          <w:t>2</w:t>
        </w:r>
        <w:r w:rsidRPr="00F056BB">
          <w:rPr>
            <w:sz w:val="22"/>
          </w:rPr>
          <w:fldChar w:fldCharType="end"/>
        </w:r>
        <w:r>
          <w:rPr>
            <w:sz w:val="22"/>
          </w:rPr>
          <w:t xml:space="preserve"> -</w:t>
        </w:r>
      </w:p>
    </w:sdtContent>
  </w:sdt>
  <w:p w14:paraId="47343300" w14:textId="06D3C647" w:rsidR="00ED3103" w:rsidRPr="00790446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377"/>
    <w:multiLevelType w:val="hybridMultilevel"/>
    <w:tmpl w:val="1D2475E6"/>
    <w:lvl w:ilvl="0" w:tplc="FFFFFFFF">
      <w:start w:val="1"/>
      <w:numFmt w:val="decimal"/>
      <w:lvlText w:val="%1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3491"/>
    <w:multiLevelType w:val="hybridMultilevel"/>
    <w:tmpl w:val="B36A73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F1011B"/>
    <w:multiLevelType w:val="hybridMultilevel"/>
    <w:tmpl w:val="2A6C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44E24BE"/>
    <w:multiLevelType w:val="hybridMultilevel"/>
    <w:tmpl w:val="63AAD49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4A36F0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33EB1"/>
    <w:multiLevelType w:val="hybridMultilevel"/>
    <w:tmpl w:val="B00674B4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9" w15:restartNumberingAfterBreak="0">
    <w:nsid w:val="1BFB324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1E9454C7"/>
    <w:multiLevelType w:val="hybridMultilevel"/>
    <w:tmpl w:val="3032391E"/>
    <w:lvl w:ilvl="0" w:tplc="04090019">
      <w:start w:val="1"/>
      <w:numFmt w:val="lowerLetter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1" w15:restartNumberingAfterBreak="0">
    <w:nsid w:val="21876151"/>
    <w:multiLevelType w:val="hybridMultilevel"/>
    <w:tmpl w:val="3D36AB24"/>
    <w:lvl w:ilvl="0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 w15:restartNumberingAfterBreak="0">
    <w:nsid w:val="29585EE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E9B3B7E"/>
    <w:multiLevelType w:val="multilevel"/>
    <w:tmpl w:val="136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EEF3146"/>
    <w:multiLevelType w:val="hybridMultilevel"/>
    <w:tmpl w:val="222EB0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6363E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8" w15:restartNumberingAfterBreak="0">
    <w:nsid w:val="36AB6FCA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50A52A9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DB604E"/>
    <w:multiLevelType w:val="hybridMultilevel"/>
    <w:tmpl w:val="C8FAAD52"/>
    <w:lvl w:ilvl="0" w:tplc="04090019">
      <w:start w:val="1"/>
      <w:numFmt w:val="lowerLetter"/>
      <w:lvlText w:val="%1."/>
      <w:lvlJc w:val="left"/>
      <w:pPr>
        <w:ind w:left="2157" w:hanging="360"/>
      </w:p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7" w15:restartNumberingAfterBreak="0">
    <w:nsid w:val="509F2D9C"/>
    <w:multiLevelType w:val="hybridMultilevel"/>
    <w:tmpl w:val="F1480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DB412F"/>
    <w:multiLevelType w:val="hybridMultilevel"/>
    <w:tmpl w:val="107C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E6C7EA">
      <w:start w:val="1"/>
      <w:numFmt w:val="lowerRoman"/>
      <w:lvlText w:val="%2."/>
      <w:lvlJc w:val="righ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D3A4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267E4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0C04AC"/>
    <w:multiLevelType w:val="hybridMultilevel"/>
    <w:tmpl w:val="EAA6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3B18C2"/>
    <w:multiLevelType w:val="hybridMultilevel"/>
    <w:tmpl w:val="2536CD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C212E9"/>
    <w:multiLevelType w:val="hybridMultilevel"/>
    <w:tmpl w:val="EA0C84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0C66FE"/>
    <w:multiLevelType w:val="hybridMultilevel"/>
    <w:tmpl w:val="CB7278A4"/>
    <w:lvl w:ilvl="0" w:tplc="EA4C0F0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D2FA0"/>
    <w:multiLevelType w:val="hybridMultilevel"/>
    <w:tmpl w:val="1BECAF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C555744"/>
    <w:multiLevelType w:val="hybridMultilevel"/>
    <w:tmpl w:val="16E48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0D4846"/>
    <w:multiLevelType w:val="hybridMultilevel"/>
    <w:tmpl w:val="E72E4CFE"/>
    <w:lvl w:ilvl="0" w:tplc="0409000F">
      <w:start w:val="1"/>
      <w:numFmt w:val="decimal"/>
      <w:lvlText w:val="%1."/>
      <w:lvlJc w:val="left"/>
      <w:pPr>
        <w:ind w:left="2266" w:hanging="360"/>
      </w:p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40" w15:restartNumberingAfterBreak="0">
    <w:nsid w:val="6E962ECB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ED0699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E1BA5"/>
    <w:multiLevelType w:val="hybridMultilevel"/>
    <w:tmpl w:val="B9BAB34E"/>
    <w:lvl w:ilvl="0" w:tplc="A41AE8C8">
      <w:start w:val="1"/>
      <w:numFmt w:val="upperRoman"/>
      <w:lvlText w:val="%1."/>
      <w:lvlJc w:val="right"/>
      <w:pPr>
        <w:ind w:left="10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43" w15:restartNumberingAfterBreak="0">
    <w:nsid w:val="73C10355"/>
    <w:multiLevelType w:val="hybridMultilevel"/>
    <w:tmpl w:val="119017CA"/>
    <w:lvl w:ilvl="0" w:tplc="4FD881E8">
      <w:start w:val="1"/>
      <w:numFmt w:val="lowerLetter"/>
      <w:lvlText w:val="%1."/>
      <w:lvlJc w:val="left"/>
      <w:pPr>
        <w:ind w:left="103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4" w15:restartNumberingAfterBreak="0">
    <w:nsid w:val="77F9520B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9A769B"/>
    <w:multiLevelType w:val="hybridMultilevel"/>
    <w:tmpl w:val="B41C3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3730D"/>
    <w:multiLevelType w:val="hybridMultilevel"/>
    <w:tmpl w:val="155A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24035D"/>
    <w:multiLevelType w:val="hybridMultilevel"/>
    <w:tmpl w:val="215C14EE"/>
    <w:lvl w:ilvl="0" w:tplc="7390B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5B130F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7A36ED"/>
    <w:multiLevelType w:val="hybridMultilevel"/>
    <w:tmpl w:val="C6D46E2E"/>
    <w:lvl w:ilvl="0" w:tplc="FFFFFFFF">
      <w:start w:val="1"/>
      <w:numFmt w:val="decimal"/>
      <w:lvlText w:val="%1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155B66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7F9419FA"/>
    <w:multiLevelType w:val="hybridMultilevel"/>
    <w:tmpl w:val="7C182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757683">
    <w:abstractNumId w:val="34"/>
  </w:num>
  <w:num w:numId="2" w16cid:durableId="1540587150">
    <w:abstractNumId w:val="48"/>
  </w:num>
  <w:num w:numId="3" w16cid:durableId="1045831904">
    <w:abstractNumId w:val="7"/>
  </w:num>
  <w:num w:numId="4" w16cid:durableId="728190024">
    <w:abstractNumId w:val="17"/>
  </w:num>
  <w:num w:numId="5" w16cid:durableId="485632975">
    <w:abstractNumId w:val="4"/>
  </w:num>
  <w:num w:numId="6" w16cid:durableId="1771508548">
    <w:abstractNumId w:val="15"/>
  </w:num>
  <w:num w:numId="7" w16cid:durableId="1663508596">
    <w:abstractNumId w:val="25"/>
  </w:num>
  <w:num w:numId="8" w16cid:durableId="1423642558">
    <w:abstractNumId w:val="20"/>
  </w:num>
  <w:num w:numId="9" w16cid:durableId="1286813869">
    <w:abstractNumId w:val="0"/>
  </w:num>
  <w:num w:numId="10" w16cid:durableId="1877355652">
    <w:abstractNumId w:val="23"/>
  </w:num>
  <w:num w:numId="11" w16cid:durableId="1437867886">
    <w:abstractNumId w:val="28"/>
  </w:num>
  <w:num w:numId="12" w16cid:durableId="969942809">
    <w:abstractNumId w:val="19"/>
  </w:num>
  <w:num w:numId="13" w16cid:durableId="990065038">
    <w:abstractNumId w:val="24"/>
  </w:num>
  <w:num w:numId="14" w16cid:durableId="481700041">
    <w:abstractNumId w:val="5"/>
  </w:num>
  <w:num w:numId="15" w16cid:durableId="1255549621">
    <w:abstractNumId w:val="11"/>
  </w:num>
  <w:num w:numId="16" w16cid:durableId="575743800">
    <w:abstractNumId w:val="22"/>
  </w:num>
  <w:num w:numId="17" w16cid:durableId="2024044780">
    <w:abstractNumId w:val="5"/>
  </w:num>
  <w:num w:numId="18" w16cid:durableId="72120217">
    <w:abstractNumId w:val="41"/>
  </w:num>
  <w:num w:numId="19" w16cid:durableId="1104114958">
    <w:abstractNumId w:val="49"/>
  </w:num>
  <w:num w:numId="20" w16cid:durableId="1015376104">
    <w:abstractNumId w:val="30"/>
  </w:num>
  <w:num w:numId="21" w16cid:durableId="445585800">
    <w:abstractNumId w:val="32"/>
  </w:num>
  <w:num w:numId="22" w16cid:durableId="1231428914">
    <w:abstractNumId w:val="6"/>
  </w:num>
  <w:num w:numId="23" w16cid:durableId="874972910">
    <w:abstractNumId w:val="8"/>
  </w:num>
  <w:num w:numId="24" w16cid:durableId="1207333596">
    <w:abstractNumId w:val="10"/>
  </w:num>
  <w:num w:numId="25" w16cid:durableId="852374885">
    <w:abstractNumId w:val="43"/>
  </w:num>
  <w:num w:numId="26" w16cid:durableId="1482383422">
    <w:abstractNumId w:val="39"/>
  </w:num>
  <w:num w:numId="27" w16cid:durableId="1741176300">
    <w:abstractNumId w:val="27"/>
  </w:num>
  <w:num w:numId="28" w16cid:durableId="252011468">
    <w:abstractNumId w:val="13"/>
  </w:num>
  <w:num w:numId="29" w16cid:durableId="386799830">
    <w:abstractNumId w:val="31"/>
  </w:num>
  <w:num w:numId="30" w16cid:durableId="1816558283">
    <w:abstractNumId w:val="12"/>
  </w:num>
  <w:num w:numId="31" w16cid:durableId="1307930614">
    <w:abstractNumId w:val="9"/>
  </w:num>
  <w:num w:numId="32" w16cid:durableId="326522400">
    <w:abstractNumId w:val="52"/>
  </w:num>
  <w:num w:numId="33" w16cid:durableId="831071371">
    <w:abstractNumId w:val="45"/>
  </w:num>
  <w:num w:numId="34" w16cid:durableId="1516193931">
    <w:abstractNumId w:val="2"/>
  </w:num>
  <w:num w:numId="35" w16cid:durableId="1423136582">
    <w:abstractNumId w:val="42"/>
  </w:num>
  <w:num w:numId="36" w16cid:durableId="1965692416">
    <w:abstractNumId w:val="40"/>
  </w:num>
  <w:num w:numId="37" w16cid:durableId="1949964345">
    <w:abstractNumId w:val="51"/>
  </w:num>
  <w:num w:numId="38" w16cid:durableId="234318424">
    <w:abstractNumId w:val="21"/>
  </w:num>
  <w:num w:numId="39" w16cid:durableId="1831873392">
    <w:abstractNumId w:val="44"/>
  </w:num>
  <w:num w:numId="40" w16cid:durableId="746804971">
    <w:abstractNumId w:val="26"/>
  </w:num>
  <w:num w:numId="41" w16cid:durableId="1719624476">
    <w:abstractNumId w:val="38"/>
  </w:num>
  <w:num w:numId="42" w16cid:durableId="1537691433">
    <w:abstractNumId w:val="16"/>
  </w:num>
  <w:num w:numId="43" w16cid:durableId="1743521529">
    <w:abstractNumId w:val="46"/>
  </w:num>
  <w:num w:numId="44" w16cid:durableId="1988783501">
    <w:abstractNumId w:val="37"/>
  </w:num>
  <w:num w:numId="45" w16cid:durableId="729882240">
    <w:abstractNumId w:val="35"/>
  </w:num>
  <w:num w:numId="46" w16cid:durableId="2095927696">
    <w:abstractNumId w:val="18"/>
  </w:num>
  <w:num w:numId="47" w16cid:durableId="1860774738">
    <w:abstractNumId w:val="3"/>
  </w:num>
  <w:num w:numId="48" w16cid:durableId="1227956751">
    <w:abstractNumId w:val="29"/>
  </w:num>
  <w:num w:numId="49" w16cid:durableId="1532917850">
    <w:abstractNumId w:val="50"/>
  </w:num>
  <w:num w:numId="50" w16cid:durableId="1849638641">
    <w:abstractNumId w:val="1"/>
  </w:num>
  <w:num w:numId="51" w16cid:durableId="1058941336">
    <w:abstractNumId w:val="33"/>
  </w:num>
  <w:num w:numId="52" w16cid:durableId="1285188827">
    <w:abstractNumId w:val="36"/>
  </w:num>
  <w:num w:numId="53" w16cid:durableId="68119300">
    <w:abstractNumId w:val="47"/>
  </w:num>
  <w:num w:numId="54" w16cid:durableId="492334458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0715C"/>
    <w:rsid w:val="000076D1"/>
    <w:rsid w:val="00014AEA"/>
    <w:rsid w:val="00020E86"/>
    <w:rsid w:val="00023C97"/>
    <w:rsid w:val="00025301"/>
    <w:rsid w:val="00025906"/>
    <w:rsid w:val="000323C6"/>
    <w:rsid w:val="00036EF9"/>
    <w:rsid w:val="00042E90"/>
    <w:rsid w:val="00043F0E"/>
    <w:rsid w:val="000527B5"/>
    <w:rsid w:val="00052817"/>
    <w:rsid w:val="00056D05"/>
    <w:rsid w:val="00057B4C"/>
    <w:rsid w:val="00060BA3"/>
    <w:rsid w:val="000667CB"/>
    <w:rsid w:val="00070336"/>
    <w:rsid w:val="00075E21"/>
    <w:rsid w:val="0009134E"/>
    <w:rsid w:val="00091637"/>
    <w:rsid w:val="00091FCC"/>
    <w:rsid w:val="000930E2"/>
    <w:rsid w:val="00093588"/>
    <w:rsid w:val="000960F2"/>
    <w:rsid w:val="0009775C"/>
    <w:rsid w:val="000977BB"/>
    <w:rsid w:val="00097C7E"/>
    <w:rsid w:val="000A277F"/>
    <w:rsid w:val="000A621E"/>
    <w:rsid w:val="000B529D"/>
    <w:rsid w:val="000B5F51"/>
    <w:rsid w:val="000C4F8B"/>
    <w:rsid w:val="000C6D43"/>
    <w:rsid w:val="000D7053"/>
    <w:rsid w:val="000E1670"/>
    <w:rsid w:val="000E37F7"/>
    <w:rsid w:val="000E6223"/>
    <w:rsid w:val="000F09E0"/>
    <w:rsid w:val="000F0A3D"/>
    <w:rsid w:val="000F1516"/>
    <w:rsid w:val="000F3687"/>
    <w:rsid w:val="000F5072"/>
    <w:rsid w:val="000F5988"/>
    <w:rsid w:val="000F6DC7"/>
    <w:rsid w:val="001013F2"/>
    <w:rsid w:val="001053B7"/>
    <w:rsid w:val="001118CF"/>
    <w:rsid w:val="0011676A"/>
    <w:rsid w:val="00117414"/>
    <w:rsid w:val="00127087"/>
    <w:rsid w:val="00127EC0"/>
    <w:rsid w:val="00132259"/>
    <w:rsid w:val="001369D5"/>
    <w:rsid w:val="001379DA"/>
    <w:rsid w:val="00143264"/>
    <w:rsid w:val="00151FEC"/>
    <w:rsid w:val="001551D0"/>
    <w:rsid w:val="001577E5"/>
    <w:rsid w:val="001624FE"/>
    <w:rsid w:val="00170F7F"/>
    <w:rsid w:val="001713D6"/>
    <w:rsid w:val="00174D1D"/>
    <w:rsid w:val="00176996"/>
    <w:rsid w:val="001803D5"/>
    <w:rsid w:val="00180B8C"/>
    <w:rsid w:val="00180F6D"/>
    <w:rsid w:val="001844FD"/>
    <w:rsid w:val="00185E5B"/>
    <w:rsid w:val="00186DC0"/>
    <w:rsid w:val="001918B2"/>
    <w:rsid w:val="00191FC1"/>
    <w:rsid w:val="001924E8"/>
    <w:rsid w:val="001966B2"/>
    <w:rsid w:val="00196731"/>
    <w:rsid w:val="00196FAA"/>
    <w:rsid w:val="001A329C"/>
    <w:rsid w:val="001A3568"/>
    <w:rsid w:val="001A3802"/>
    <w:rsid w:val="001A6488"/>
    <w:rsid w:val="001A7760"/>
    <w:rsid w:val="001A7C30"/>
    <w:rsid w:val="001B38E1"/>
    <w:rsid w:val="001C3DA7"/>
    <w:rsid w:val="001C5D12"/>
    <w:rsid w:val="001C621F"/>
    <w:rsid w:val="001D0457"/>
    <w:rsid w:val="001D0701"/>
    <w:rsid w:val="001D48FD"/>
    <w:rsid w:val="001E0B60"/>
    <w:rsid w:val="001E3C99"/>
    <w:rsid w:val="001F14DA"/>
    <w:rsid w:val="001F1924"/>
    <w:rsid w:val="001F21FF"/>
    <w:rsid w:val="001F2789"/>
    <w:rsid w:val="001F429D"/>
    <w:rsid w:val="001F4626"/>
    <w:rsid w:val="001F6B6E"/>
    <w:rsid w:val="001F742D"/>
    <w:rsid w:val="001F7AAA"/>
    <w:rsid w:val="00207EB5"/>
    <w:rsid w:val="00211D93"/>
    <w:rsid w:val="0021364F"/>
    <w:rsid w:val="002240A0"/>
    <w:rsid w:val="00224C63"/>
    <w:rsid w:val="00227869"/>
    <w:rsid w:val="00230967"/>
    <w:rsid w:val="00233D6E"/>
    <w:rsid w:val="00233E32"/>
    <w:rsid w:val="00241904"/>
    <w:rsid w:val="0024321C"/>
    <w:rsid w:val="00250C45"/>
    <w:rsid w:val="00251F98"/>
    <w:rsid w:val="002535C1"/>
    <w:rsid w:val="00253CD1"/>
    <w:rsid w:val="002561A7"/>
    <w:rsid w:val="0026061B"/>
    <w:rsid w:val="00264064"/>
    <w:rsid w:val="002642D1"/>
    <w:rsid w:val="00271F0B"/>
    <w:rsid w:val="00272CA5"/>
    <w:rsid w:val="0027370D"/>
    <w:rsid w:val="00274A81"/>
    <w:rsid w:val="0027661C"/>
    <w:rsid w:val="002776F6"/>
    <w:rsid w:val="002A1847"/>
    <w:rsid w:val="002A2899"/>
    <w:rsid w:val="002A6C78"/>
    <w:rsid w:val="002B1754"/>
    <w:rsid w:val="002B3E5E"/>
    <w:rsid w:val="002B44F8"/>
    <w:rsid w:val="002B63E8"/>
    <w:rsid w:val="002C66A1"/>
    <w:rsid w:val="002D5C61"/>
    <w:rsid w:val="002D7661"/>
    <w:rsid w:val="002D7ABF"/>
    <w:rsid w:val="002E2D9A"/>
    <w:rsid w:val="002E3362"/>
    <w:rsid w:val="002F0305"/>
    <w:rsid w:val="002F3C8A"/>
    <w:rsid w:val="002F555B"/>
    <w:rsid w:val="002F63BB"/>
    <w:rsid w:val="002F7FAD"/>
    <w:rsid w:val="003028DF"/>
    <w:rsid w:val="0030653E"/>
    <w:rsid w:val="003114E1"/>
    <w:rsid w:val="00313B8D"/>
    <w:rsid w:val="003147EC"/>
    <w:rsid w:val="00317400"/>
    <w:rsid w:val="00327FCB"/>
    <w:rsid w:val="003316A8"/>
    <w:rsid w:val="00333305"/>
    <w:rsid w:val="0033397C"/>
    <w:rsid w:val="0033584A"/>
    <w:rsid w:val="00340F2A"/>
    <w:rsid w:val="00340F48"/>
    <w:rsid w:val="00342344"/>
    <w:rsid w:val="00344FC1"/>
    <w:rsid w:val="003518CE"/>
    <w:rsid w:val="00357C9B"/>
    <w:rsid w:val="00360082"/>
    <w:rsid w:val="003670E0"/>
    <w:rsid w:val="00367159"/>
    <w:rsid w:val="00371C1C"/>
    <w:rsid w:val="00371E05"/>
    <w:rsid w:val="0037242D"/>
    <w:rsid w:val="00376C2B"/>
    <w:rsid w:val="003805F9"/>
    <w:rsid w:val="00383EBB"/>
    <w:rsid w:val="00387166"/>
    <w:rsid w:val="00390E6F"/>
    <w:rsid w:val="00392BAF"/>
    <w:rsid w:val="003955A9"/>
    <w:rsid w:val="00396DC1"/>
    <w:rsid w:val="00397E48"/>
    <w:rsid w:val="003A0F87"/>
    <w:rsid w:val="003A247E"/>
    <w:rsid w:val="003A3B37"/>
    <w:rsid w:val="003A47D2"/>
    <w:rsid w:val="003B4333"/>
    <w:rsid w:val="003B590A"/>
    <w:rsid w:val="003C04E5"/>
    <w:rsid w:val="003C13D4"/>
    <w:rsid w:val="003D510A"/>
    <w:rsid w:val="003D5951"/>
    <w:rsid w:val="003D7976"/>
    <w:rsid w:val="003E01F5"/>
    <w:rsid w:val="003E0610"/>
    <w:rsid w:val="003F749E"/>
    <w:rsid w:val="0040131F"/>
    <w:rsid w:val="00401D2F"/>
    <w:rsid w:val="00401E9C"/>
    <w:rsid w:val="00402961"/>
    <w:rsid w:val="00402C27"/>
    <w:rsid w:val="00402EDD"/>
    <w:rsid w:val="00403560"/>
    <w:rsid w:val="00415C7E"/>
    <w:rsid w:val="00421394"/>
    <w:rsid w:val="004236E9"/>
    <w:rsid w:val="00423A60"/>
    <w:rsid w:val="0042626F"/>
    <w:rsid w:val="004270B0"/>
    <w:rsid w:val="00432987"/>
    <w:rsid w:val="004354A9"/>
    <w:rsid w:val="0043660A"/>
    <w:rsid w:val="004377F0"/>
    <w:rsid w:val="00444058"/>
    <w:rsid w:val="00444511"/>
    <w:rsid w:val="00446E81"/>
    <w:rsid w:val="004503E8"/>
    <w:rsid w:val="00451F0F"/>
    <w:rsid w:val="00453963"/>
    <w:rsid w:val="00455C4C"/>
    <w:rsid w:val="00460ED9"/>
    <w:rsid w:val="00461602"/>
    <w:rsid w:val="00461900"/>
    <w:rsid w:val="004623ED"/>
    <w:rsid w:val="004624B6"/>
    <w:rsid w:val="00462A4A"/>
    <w:rsid w:val="004662CD"/>
    <w:rsid w:val="004669FB"/>
    <w:rsid w:val="004744A5"/>
    <w:rsid w:val="0048012E"/>
    <w:rsid w:val="004842CD"/>
    <w:rsid w:val="00485F55"/>
    <w:rsid w:val="004906BC"/>
    <w:rsid w:val="004A1AD9"/>
    <w:rsid w:val="004A75E7"/>
    <w:rsid w:val="004B0C1E"/>
    <w:rsid w:val="004B1CF2"/>
    <w:rsid w:val="004B47B9"/>
    <w:rsid w:val="004B4DF4"/>
    <w:rsid w:val="004B5A2F"/>
    <w:rsid w:val="004B714C"/>
    <w:rsid w:val="004B71E6"/>
    <w:rsid w:val="004C1633"/>
    <w:rsid w:val="004C1B2A"/>
    <w:rsid w:val="004C22A5"/>
    <w:rsid w:val="004C271D"/>
    <w:rsid w:val="004C316C"/>
    <w:rsid w:val="004C4EB7"/>
    <w:rsid w:val="004C6325"/>
    <w:rsid w:val="004D27F3"/>
    <w:rsid w:val="004D5C2F"/>
    <w:rsid w:val="004D661D"/>
    <w:rsid w:val="004D6FCB"/>
    <w:rsid w:val="004F1FA1"/>
    <w:rsid w:val="004F4C29"/>
    <w:rsid w:val="004F5C50"/>
    <w:rsid w:val="004F6A23"/>
    <w:rsid w:val="005027E0"/>
    <w:rsid w:val="00503C8C"/>
    <w:rsid w:val="005102E2"/>
    <w:rsid w:val="0051409F"/>
    <w:rsid w:val="005162A8"/>
    <w:rsid w:val="0051693E"/>
    <w:rsid w:val="00517345"/>
    <w:rsid w:val="0051741B"/>
    <w:rsid w:val="0052117B"/>
    <w:rsid w:val="00523762"/>
    <w:rsid w:val="005239EB"/>
    <w:rsid w:val="00532194"/>
    <w:rsid w:val="00533803"/>
    <w:rsid w:val="00533B43"/>
    <w:rsid w:val="005343FF"/>
    <w:rsid w:val="00534807"/>
    <w:rsid w:val="0053529A"/>
    <w:rsid w:val="00535ABD"/>
    <w:rsid w:val="00541E3C"/>
    <w:rsid w:val="00551BAC"/>
    <w:rsid w:val="00552144"/>
    <w:rsid w:val="00553C02"/>
    <w:rsid w:val="005564C2"/>
    <w:rsid w:val="00556BD5"/>
    <w:rsid w:val="00557033"/>
    <w:rsid w:val="005611BE"/>
    <w:rsid w:val="0056466B"/>
    <w:rsid w:val="00566019"/>
    <w:rsid w:val="00567831"/>
    <w:rsid w:val="005700DF"/>
    <w:rsid w:val="00576C80"/>
    <w:rsid w:val="005825F1"/>
    <w:rsid w:val="0058284C"/>
    <w:rsid w:val="00582887"/>
    <w:rsid w:val="00584928"/>
    <w:rsid w:val="00593DF9"/>
    <w:rsid w:val="00597723"/>
    <w:rsid w:val="005A2C54"/>
    <w:rsid w:val="005A31A3"/>
    <w:rsid w:val="005B2399"/>
    <w:rsid w:val="005B3B2E"/>
    <w:rsid w:val="005B7C10"/>
    <w:rsid w:val="005C6BDB"/>
    <w:rsid w:val="005C7347"/>
    <w:rsid w:val="005D39E6"/>
    <w:rsid w:val="005E275C"/>
    <w:rsid w:val="005E3816"/>
    <w:rsid w:val="005E3F5A"/>
    <w:rsid w:val="005F1A0A"/>
    <w:rsid w:val="005F4216"/>
    <w:rsid w:val="005F5CC2"/>
    <w:rsid w:val="00600F87"/>
    <w:rsid w:val="00601867"/>
    <w:rsid w:val="006124FD"/>
    <w:rsid w:val="006128F7"/>
    <w:rsid w:val="00613B3F"/>
    <w:rsid w:val="00615ED2"/>
    <w:rsid w:val="00616C69"/>
    <w:rsid w:val="0062283E"/>
    <w:rsid w:val="006269D8"/>
    <w:rsid w:val="00627341"/>
    <w:rsid w:val="00633AF9"/>
    <w:rsid w:val="006509BD"/>
    <w:rsid w:val="00654785"/>
    <w:rsid w:val="0065566F"/>
    <w:rsid w:val="00656CF7"/>
    <w:rsid w:val="00664964"/>
    <w:rsid w:val="00665C72"/>
    <w:rsid w:val="00665ED9"/>
    <w:rsid w:val="00670214"/>
    <w:rsid w:val="006723A0"/>
    <w:rsid w:val="00674A60"/>
    <w:rsid w:val="00680AC9"/>
    <w:rsid w:val="00682894"/>
    <w:rsid w:val="006970D9"/>
    <w:rsid w:val="006A354D"/>
    <w:rsid w:val="006A5F49"/>
    <w:rsid w:val="006A790B"/>
    <w:rsid w:val="006B0E3A"/>
    <w:rsid w:val="006B2757"/>
    <w:rsid w:val="006B2A2E"/>
    <w:rsid w:val="006B2D4A"/>
    <w:rsid w:val="006B6B99"/>
    <w:rsid w:val="006B7050"/>
    <w:rsid w:val="006B706C"/>
    <w:rsid w:val="006C2C49"/>
    <w:rsid w:val="006D4D18"/>
    <w:rsid w:val="006E1C77"/>
    <w:rsid w:val="006F0BDA"/>
    <w:rsid w:val="006F293C"/>
    <w:rsid w:val="00700D7D"/>
    <w:rsid w:val="007049E8"/>
    <w:rsid w:val="00705AAB"/>
    <w:rsid w:val="0071092A"/>
    <w:rsid w:val="00717308"/>
    <w:rsid w:val="00717880"/>
    <w:rsid w:val="00717E69"/>
    <w:rsid w:val="00720FC3"/>
    <w:rsid w:val="00727FC9"/>
    <w:rsid w:val="007353DE"/>
    <w:rsid w:val="007368C0"/>
    <w:rsid w:val="007447AF"/>
    <w:rsid w:val="007467A3"/>
    <w:rsid w:val="00746810"/>
    <w:rsid w:val="007562FF"/>
    <w:rsid w:val="00763240"/>
    <w:rsid w:val="00763974"/>
    <w:rsid w:val="00765F06"/>
    <w:rsid w:val="00770077"/>
    <w:rsid w:val="007703C9"/>
    <w:rsid w:val="00773CF8"/>
    <w:rsid w:val="0077481A"/>
    <w:rsid w:val="00774C40"/>
    <w:rsid w:val="007818F5"/>
    <w:rsid w:val="00782A5E"/>
    <w:rsid w:val="00790446"/>
    <w:rsid w:val="007909FB"/>
    <w:rsid w:val="00791994"/>
    <w:rsid w:val="00793D87"/>
    <w:rsid w:val="0079467E"/>
    <w:rsid w:val="00797716"/>
    <w:rsid w:val="007A0E44"/>
    <w:rsid w:val="007A1B5D"/>
    <w:rsid w:val="007A364B"/>
    <w:rsid w:val="007A3E87"/>
    <w:rsid w:val="007A7243"/>
    <w:rsid w:val="007B303B"/>
    <w:rsid w:val="007B66A4"/>
    <w:rsid w:val="007C4B69"/>
    <w:rsid w:val="007C6CB7"/>
    <w:rsid w:val="007D1A11"/>
    <w:rsid w:val="007D2B81"/>
    <w:rsid w:val="007D56B8"/>
    <w:rsid w:val="007E0010"/>
    <w:rsid w:val="007E6EB9"/>
    <w:rsid w:val="007E7296"/>
    <w:rsid w:val="007F3EEF"/>
    <w:rsid w:val="007F4C19"/>
    <w:rsid w:val="00800CF7"/>
    <w:rsid w:val="00800EC1"/>
    <w:rsid w:val="008042A4"/>
    <w:rsid w:val="00810FF2"/>
    <w:rsid w:val="00811DB4"/>
    <w:rsid w:val="00815DEC"/>
    <w:rsid w:val="00820CEB"/>
    <w:rsid w:val="0082377F"/>
    <w:rsid w:val="0082655D"/>
    <w:rsid w:val="00826EBA"/>
    <w:rsid w:val="008277AB"/>
    <w:rsid w:val="00830821"/>
    <w:rsid w:val="00832E3F"/>
    <w:rsid w:val="00833CCD"/>
    <w:rsid w:val="0083746F"/>
    <w:rsid w:val="00837F31"/>
    <w:rsid w:val="00840676"/>
    <w:rsid w:val="0084497B"/>
    <w:rsid w:val="00844C67"/>
    <w:rsid w:val="008465B8"/>
    <w:rsid w:val="0085022B"/>
    <w:rsid w:val="008524A3"/>
    <w:rsid w:val="0085285A"/>
    <w:rsid w:val="008529DC"/>
    <w:rsid w:val="00860BE4"/>
    <w:rsid w:val="00861F79"/>
    <w:rsid w:val="00862642"/>
    <w:rsid w:val="00862F15"/>
    <w:rsid w:val="00864CEA"/>
    <w:rsid w:val="00867813"/>
    <w:rsid w:val="00872FE1"/>
    <w:rsid w:val="008744AB"/>
    <w:rsid w:val="008774D9"/>
    <w:rsid w:val="008776EE"/>
    <w:rsid w:val="008801AE"/>
    <w:rsid w:val="0088076F"/>
    <w:rsid w:val="00881D1B"/>
    <w:rsid w:val="00882183"/>
    <w:rsid w:val="00884973"/>
    <w:rsid w:val="008919F2"/>
    <w:rsid w:val="00892B43"/>
    <w:rsid w:val="00894BC2"/>
    <w:rsid w:val="008A21E0"/>
    <w:rsid w:val="008A416E"/>
    <w:rsid w:val="008A57EB"/>
    <w:rsid w:val="008A6CB0"/>
    <w:rsid w:val="008B13C6"/>
    <w:rsid w:val="008B1427"/>
    <w:rsid w:val="008B1AF6"/>
    <w:rsid w:val="008C0E69"/>
    <w:rsid w:val="008C1DB1"/>
    <w:rsid w:val="008C4EA8"/>
    <w:rsid w:val="008C6A5F"/>
    <w:rsid w:val="008D0B43"/>
    <w:rsid w:val="008D4878"/>
    <w:rsid w:val="008D4A24"/>
    <w:rsid w:val="008E30A9"/>
    <w:rsid w:val="008E4F6E"/>
    <w:rsid w:val="008E5351"/>
    <w:rsid w:val="008E6305"/>
    <w:rsid w:val="008E68FE"/>
    <w:rsid w:val="008F0A69"/>
    <w:rsid w:val="008F2922"/>
    <w:rsid w:val="008F411B"/>
    <w:rsid w:val="008F50EC"/>
    <w:rsid w:val="008F63D0"/>
    <w:rsid w:val="008F6536"/>
    <w:rsid w:val="00902E2E"/>
    <w:rsid w:val="00906216"/>
    <w:rsid w:val="00906795"/>
    <w:rsid w:val="009105E9"/>
    <w:rsid w:val="00913C0F"/>
    <w:rsid w:val="00913F17"/>
    <w:rsid w:val="009141C3"/>
    <w:rsid w:val="00914DAE"/>
    <w:rsid w:val="00921273"/>
    <w:rsid w:val="009229BC"/>
    <w:rsid w:val="0092465E"/>
    <w:rsid w:val="009256AF"/>
    <w:rsid w:val="00944DB6"/>
    <w:rsid w:val="0094580B"/>
    <w:rsid w:val="00950B68"/>
    <w:rsid w:val="0096067E"/>
    <w:rsid w:val="009638D4"/>
    <w:rsid w:val="009641E0"/>
    <w:rsid w:val="0096425A"/>
    <w:rsid w:val="0097021E"/>
    <w:rsid w:val="00975128"/>
    <w:rsid w:val="0097703E"/>
    <w:rsid w:val="00980F08"/>
    <w:rsid w:val="00985693"/>
    <w:rsid w:val="00985C2F"/>
    <w:rsid w:val="00987D16"/>
    <w:rsid w:val="00992A66"/>
    <w:rsid w:val="00992B8B"/>
    <w:rsid w:val="0099747F"/>
    <w:rsid w:val="009A05FC"/>
    <w:rsid w:val="009A0714"/>
    <w:rsid w:val="009A1E90"/>
    <w:rsid w:val="009A30B6"/>
    <w:rsid w:val="009A30CE"/>
    <w:rsid w:val="009A55B2"/>
    <w:rsid w:val="009A74FD"/>
    <w:rsid w:val="009B38AF"/>
    <w:rsid w:val="009B3E60"/>
    <w:rsid w:val="009B7BF3"/>
    <w:rsid w:val="009C1B8B"/>
    <w:rsid w:val="009C5B8F"/>
    <w:rsid w:val="009C7996"/>
    <w:rsid w:val="009D37D7"/>
    <w:rsid w:val="009D440C"/>
    <w:rsid w:val="009E059E"/>
    <w:rsid w:val="009E2E55"/>
    <w:rsid w:val="009E3476"/>
    <w:rsid w:val="009E6789"/>
    <w:rsid w:val="009E7DB0"/>
    <w:rsid w:val="009F3343"/>
    <w:rsid w:val="009F3603"/>
    <w:rsid w:val="009F4983"/>
    <w:rsid w:val="009F6349"/>
    <w:rsid w:val="00A00559"/>
    <w:rsid w:val="00A017FE"/>
    <w:rsid w:val="00A07275"/>
    <w:rsid w:val="00A1365A"/>
    <w:rsid w:val="00A146A8"/>
    <w:rsid w:val="00A20224"/>
    <w:rsid w:val="00A22935"/>
    <w:rsid w:val="00A23178"/>
    <w:rsid w:val="00A2446F"/>
    <w:rsid w:val="00A258DD"/>
    <w:rsid w:val="00A2710A"/>
    <w:rsid w:val="00A44A39"/>
    <w:rsid w:val="00A4569C"/>
    <w:rsid w:val="00A45E1D"/>
    <w:rsid w:val="00A47370"/>
    <w:rsid w:val="00A5145B"/>
    <w:rsid w:val="00A552B4"/>
    <w:rsid w:val="00A60EE4"/>
    <w:rsid w:val="00A61DA4"/>
    <w:rsid w:val="00A66557"/>
    <w:rsid w:val="00A71A1B"/>
    <w:rsid w:val="00A741DC"/>
    <w:rsid w:val="00A83405"/>
    <w:rsid w:val="00A83604"/>
    <w:rsid w:val="00A84149"/>
    <w:rsid w:val="00A9057A"/>
    <w:rsid w:val="00A97F19"/>
    <w:rsid w:val="00AA748C"/>
    <w:rsid w:val="00AB0B8A"/>
    <w:rsid w:val="00AB43C1"/>
    <w:rsid w:val="00AB4E50"/>
    <w:rsid w:val="00AB634F"/>
    <w:rsid w:val="00AC10EB"/>
    <w:rsid w:val="00AC2C81"/>
    <w:rsid w:val="00AD097F"/>
    <w:rsid w:val="00AD2518"/>
    <w:rsid w:val="00AD42D9"/>
    <w:rsid w:val="00AD55BD"/>
    <w:rsid w:val="00AE1D24"/>
    <w:rsid w:val="00AF00D2"/>
    <w:rsid w:val="00AF3656"/>
    <w:rsid w:val="00B02C92"/>
    <w:rsid w:val="00B06389"/>
    <w:rsid w:val="00B0682F"/>
    <w:rsid w:val="00B06C59"/>
    <w:rsid w:val="00B108DA"/>
    <w:rsid w:val="00B22B33"/>
    <w:rsid w:val="00B30330"/>
    <w:rsid w:val="00B325D6"/>
    <w:rsid w:val="00B40ACF"/>
    <w:rsid w:val="00B40D8C"/>
    <w:rsid w:val="00B43DB5"/>
    <w:rsid w:val="00B460E7"/>
    <w:rsid w:val="00B4671D"/>
    <w:rsid w:val="00B47990"/>
    <w:rsid w:val="00B5049C"/>
    <w:rsid w:val="00B525F4"/>
    <w:rsid w:val="00B55D41"/>
    <w:rsid w:val="00B61043"/>
    <w:rsid w:val="00B6227A"/>
    <w:rsid w:val="00B6606D"/>
    <w:rsid w:val="00B67725"/>
    <w:rsid w:val="00B721A0"/>
    <w:rsid w:val="00B74148"/>
    <w:rsid w:val="00B7545D"/>
    <w:rsid w:val="00B90B4A"/>
    <w:rsid w:val="00B939A7"/>
    <w:rsid w:val="00BA0466"/>
    <w:rsid w:val="00BA06B4"/>
    <w:rsid w:val="00BA1823"/>
    <w:rsid w:val="00BA26E4"/>
    <w:rsid w:val="00BA5547"/>
    <w:rsid w:val="00BA5B70"/>
    <w:rsid w:val="00BA7617"/>
    <w:rsid w:val="00BA7A92"/>
    <w:rsid w:val="00BB7C4C"/>
    <w:rsid w:val="00BC0335"/>
    <w:rsid w:val="00BC0A73"/>
    <w:rsid w:val="00BC0F03"/>
    <w:rsid w:val="00BC4697"/>
    <w:rsid w:val="00BD17F1"/>
    <w:rsid w:val="00BD30C1"/>
    <w:rsid w:val="00BD7A8C"/>
    <w:rsid w:val="00BE43A4"/>
    <w:rsid w:val="00BE607E"/>
    <w:rsid w:val="00BF0128"/>
    <w:rsid w:val="00BF3ADF"/>
    <w:rsid w:val="00BF43E1"/>
    <w:rsid w:val="00BF5CCD"/>
    <w:rsid w:val="00C00287"/>
    <w:rsid w:val="00C01A72"/>
    <w:rsid w:val="00C02CCC"/>
    <w:rsid w:val="00C032BE"/>
    <w:rsid w:val="00C03468"/>
    <w:rsid w:val="00C05DD6"/>
    <w:rsid w:val="00C12D07"/>
    <w:rsid w:val="00C151BB"/>
    <w:rsid w:val="00C15643"/>
    <w:rsid w:val="00C171E8"/>
    <w:rsid w:val="00C175AE"/>
    <w:rsid w:val="00C2299A"/>
    <w:rsid w:val="00C26C86"/>
    <w:rsid w:val="00C473B1"/>
    <w:rsid w:val="00C477FF"/>
    <w:rsid w:val="00C52273"/>
    <w:rsid w:val="00C5370A"/>
    <w:rsid w:val="00C550C3"/>
    <w:rsid w:val="00C62BC3"/>
    <w:rsid w:val="00C6312E"/>
    <w:rsid w:val="00C63202"/>
    <w:rsid w:val="00C70E23"/>
    <w:rsid w:val="00C7451F"/>
    <w:rsid w:val="00C7522C"/>
    <w:rsid w:val="00C81556"/>
    <w:rsid w:val="00C8208F"/>
    <w:rsid w:val="00C83C48"/>
    <w:rsid w:val="00C84922"/>
    <w:rsid w:val="00C854C4"/>
    <w:rsid w:val="00C867EF"/>
    <w:rsid w:val="00C87240"/>
    <w:rsid w:val="00C92552"/>
    <w:rsid w:val="00C9400B"/>
    <w:rsid w:val="00C9490B"/>
    <w:rsid w:val="00C94CEE"/>
    <w:rsid w:val="00C97E10"/>
    <w:rsid w:val="00CA035C"/>
    <w:rsid w:val="00CA280C"/>
    <w:rsid w:val="00CA3EF4"/>
    <w:rsid w:val="00CA6901"/>
    <w:rsid w:val="00CA7E38"/>
    <w:rsid w:val="00CB22CC"/>
    <w:rsid w:val="00CB5F1D"/>
    <w:rsid w:val="00CB769D"/>
    <w:rsid w:val="00CD1F3E"/>
    <w:rsid w:val="00CD2F1F"/>
    <w:rsid w:val="00CD30B9"/>
    <w:rsid w:val="00CD3235"/>
    <w:rsid w:val="00CD45CE"/>
    <w:rsid w:val="00CE3208"/>
    <w:rsid w:val="00CE6669"/>
    <w:rsid w:val="00CF1DBA"/>
    <w:rsid w:val="00CF21C5"/>
    <w:rsid w:val="00CF3B0E"/>
    <w:rsid w:val="00CF751E"/>
    <w:rsid w:val="00D00C76"/>
    <w:rsid w:val="00D01723"/>
    <w:rsid w:val="00D03E2D"/>
    <w:rsid w:val="00D06BA6"/>
    <w:rsid w:val="00D11975"/>
    <w:rsid w:val="00D1277B"/>
    <w:rsid w:val="00D139F6"/>
    <w:rsid w:val="00D140A8"/>
    <w:rsid w:val="00D170C5"/>
    <w:rsid w:val="00D202B7"/>
    <w:rsid w:val="00D2322F"/>
    <w:rsid w:val="00D3011E"/>
    <w:rsid w:val="00D32740"/>
    <w:rsid w:val="00D32BC7"/>
    <w:rsid w:val="00D33568"/>
    <w:rsid w:val="00D4242C"/>
    <w:rsid w:val="00D4256D"/>
    <w:rsid w:val="00D510A1"/>
    <w:rsid w:val="00D52018"/>
    <w:rsid w:val="00D53299"/>
    <w:rsid w:val="00D55F2C"/>
    <w:rsid w:val="00D6167E"/>
    <w:rsid w:val="00D61708"/>
    <w:rsid w:val="00D61DA3"/>
    <w:rsid w:val="00D649BB"/>
    <w:rsid w:val="00D70692"/>
    <w:rsid w:val="00D81CD5"/>
    <w:rsid w:val="00D86200"/>
    <w:rsid w:val="00D86B08"/>
    <w:rsid w:val="00D91A22"/>
    <w:rsid w:val="00D92216"/>
    <w:rsid w:val="00D92951"/>
    <w:rsid w:val="00D92A3C"/>
    <w:rsid w:val="00D92B9C"/>
    <w:rsid w:val="00D94A6B"/>
    <w:rsid w:val="00D9506C"/>
    <w:rsid w:val="00D961E5"/>
    <w:rsid w:val="00DA3458"/>
    <w:rsid w:val="00DA53BD"/>
    <w:rsid w:val="00DB1F68"/>
    <w:rsid w:val="00DB2491"/>
    <w:rsid w:val="00DB27C7"/>
    <w:rsid w:val="00DB445A"/>
    <w:rsid w:val="00DB6F64"/>
    <w:rsid w:val="00DC6693"/>
    <w:rsid w:val="00DC7380"/>
    <w:rsid w:val="00DD1ACB"/>
    <w:rsid w:val="00DD3570"/>
    <w:rsid w:val="00DE389E"/>
    <w:rsid w:val="00DE3972"/>
    <w:rsid w:val="00DE5B09"/>
    <w:rsid w:val="00DF1259"/>
    <w:rsid w:val="00DF1BA3"/>
    <w:rsid w:val="00DF634B"/>
    <w:rsid w:val="00E02BB7"/>
    <w:rsid w:val="00E074AF"/>
    <w:rsid w:val="00E10715"/>
    <w:rsid w:val="00E14A21"/>
    <w:rsid w:val="00E17122"/>
    <w:rsid w:val="00E21B54"/>
    <w:rsid w:val="00E228E2"/>
    <w:rsid w:val="00E33230"/>
    <w:rsid w:val="00E34C01"/>
    <w:rsid w:val="00E50B6C"/>
    <w:rsid w:val="00E54C2F"/>
    <w:rsid w:val="00E551E6"/>
    <w:rsid w:val="00E56817"/>
    <w:rsid w:val="00E57A7E"/>
    <w:rsid w:val="00E6214C"/>
    <w:rsid w:val="00E63E9C"/>
    <w:rsid w:val="00E65560"/>
    <w:rsid w:val="00E665EB"/>
    <w:rsid w:val="00E72F6D"/>
    <w:rsid w:val="00E773D3"/>
    <w:rsid w:val="00E84158"/>
    <w:rsid w:val="00E84D85"/>
    <w:rsid w:val="00E95388"/>
    <w:rsid w:val="00E97394"/>
    <w:rsid w:val="00EA3E5D"/>
    <w:rsid w:val="00EB1899"/>
    <w:rsid w:val="00EB70BE"/>
    <w:rsid w:val="00ED1F8C"/>
    <w:rsid w:val="00ED3103"/>
    <w:rsid w:val="00ED34B6"/>
    <w:rsid w:val="00ED44F7"/>
    <w:rsid w:val="00ED5322"/>
    <w:rsid w:val="00EE0316"/>
    <w:rsid w:val="00EE1F9C"/>
    <w:rsid w:val="00EE22A4"/>
    <w:rsid w:val="00EE231A"/>
    <w:rsid w:val="00EF636E"/>
    <w:rsid w:val="00F0073F"/>
    <w:rsid w:val="00F007D4"/>
    <w:rsid w:val="00F019A7"/>
    <w:rsid w:val="00F056BB"/>
    <w:rsid w:val="00F05A6E"/>
    <w:rsid w:val="00F07961"/>
    <w:rsid w:val="00F07B1F"/>
    <w:rsid w:val="00F15E1C"/>
    <w:rsid w:val="00F222FF"/>
    <w:rsid w:val="00F23EB6"/>
    <w:rsid w:val="00F24257"/>
    <w:rsid w:val="00F25713"/>
    <w:rsid w:val="00F264C5"/>
    <w:rsid w:val="00F332E7"/>
    <w:rsid w:val="00F34DA8"/>
    <w:rsid w:val="00F40F9F"/>
    <w:rsid w:val="00F51671"/>
    <w:rsid w:val="00F52A1B"/>
    <w:rsid w:val="00F55510"/>
    <w:rsid w:val="00F70A16"/>
    <w:rsid w:val="00F743C2"/>
    <w:rsid w:val="00F75C80"/>
    <w:rsid w:val="00F8151D"/>
    <w:rsid w:val="00F81C93"/>
    <w:rsid w:val="00F82A08"/>
    <w:rsid w:val="00F83EB8"/>
    <w:rsid w:val="00F87817"/>
    <w:rsid w:val="00F900AE"/>
    <w:rsid w:val="00F9157F"/>
    <w:rsid w:val="00F96C0B"/>
    <w:rsid w:val="00FA000F"/>
    <w:rsid w:val="00FA166E"/>
    <w:rsid w:val="00FA4FF6"/>
    <w:rsid w:val="00FA6F3C"/>
    <w:rsid w:val="00FA7B14"/>
    <w:rsid w:val="00FB6322"/>
    <w:rsid w:val="00FC5526"/>
    <w:rsid w:val="00FC7581"/>
    <w:rsid w:val="00FE3F7D"/>
    <w:rsid w:val="00FE57AF"/>
    <w:rsid w:val="00FE698F"/>
    <w:rsid w:val="00FF24E1"/>
    <w:rsid w:val="00FF3ECE"/>
    <w:rsid w:val="00FF4EDD"/>
    <w:rsid w:val="00FF67A6"/>
    <w:rsid w:val="00FF684E"/>
    <w:rsid w:val="00FF7F32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9D864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94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n-US" w:eastAsia="es-ES"/>
    </w:rPr>
  </w:style>
  <w:style w:type="character" w:styleId="FollowedHyperlink">
    <w:name w:val="FollowedHyperlink"/>
    <w:rsid w:val="001E4E96"/>
    <w:rPr>
      <w:color w:val="800080"/>
      <w:u w:val="single"/>
      <w:lang w:val="en-U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n-U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n-U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n-U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character" w:styleId="CommentReference">
    <w:name w:val="annotation reference"/>
    <w:rsid w:val="00682894"/>
    <w:rPr>
      <w:sz w:val="16"/>
      <w:szCs w:val="16"/>
      <w:lang w:val="en-U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n-U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eastAsia="es-ES_tradnl"/>
    </w:rPr>
  </w:style>
  <w:style w:type="character" w:customStyle="1" w:styleId="FootnoteTextChar1">
    <w:name w:val="Footnote Text Char1"/>
    <w:rsid w:val="00FE3F7D"/>
    <w:rPr>
      <w:lang w:val="en-U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765F06"/>
    <w:rPr>
      <w:sz w:val="24"/>
      <w:szCs w:val="24"/>
      <w:lang w:eastAsia="es-ES"/>
    </w:rPr>
  </w:style>
  <w:style w:type="paragraph" w:styleId="NormalWeb">
    <w:name w:val="Normal (Web)"/>
    <w:basedOn w:val="Normal"/>
    <w:rsid w:val="00151FE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E87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5F421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99"/>
    <w:qFormat/>
    <w:locked/>
    <w:rsid w:val="00D92A3C"/>
    <w:rPr>
      <w:sz w:val="24"/>
      <w:szCs w:val="24"/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6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6901"/>
    <w:rPr>
      <w:b/>
      <w:bCs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IDMS/Redirectpage.aspx?class=CP/CAJP&amp;classNum=3787&amp;lang=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IDMS/Redirectpage.aspx?class=CP/CAJP&amp;classNum=3785&amp;lang=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CP/CAJP&amp;classNum=3786&amp;lang=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as.org/en/council/CAJP/documentation/AG/Default.asp?q=&amp;e=&amp;evento=" TargetMode="External"/><Relationship Id="rId7" Type="http://schemas.openxmlformats.org/officeDocument/2006/relationships/hyperlink" Target="http://scm.oas.org/IDMS/Redirectpage.aspx?class=CP/CAJP/INF&amp;&amp;classNum=1104&amp;&amp;lang=f" TargetMode="External"/><Relationship Id="rId2" Type="http://schemas.openxmlformats.org/officeDocument/2006/relationships/hyperlink" Target="https://www.oas.org/legal/english/CoopRelations/CoopRelations3.htm" TargetMode="External"/><Relationship Id="rId1" Type="http://schemas.openxmlformats.org/officeDocument/2006/relationships/hyperlink" Target="https://www.oas.org/legal/english/CoopRelations/CoopRelations3.htm" TargetMode="External"/><Relationship Id="rId6" Type="http://schemas.openxmlformats.org/officeDocument/2006/relationships/hyperlink" Target="https://www.oas.org/en/council/CAJP/documentation/AG/Default.asp?q=&amp;e=&amp;evento=" TargetMode="External"/><Relationship Id="rId5" Type="http://schemas.openxmlformats.org/officeDocument/2006/relationships/hyperlink" Target="https://www.oas.org/en/council/CAJP/documentation/AG/Default.asp?q=&amp;e=&amp;evento=" TargetMode="External"/><Relationship Id="rId4" Type="http://schemas.openxmlformats.org/officeDocument/2006/relationships/hyperlink" Target="https://www.oas.org/en/council/CAJP/documentation/AG/Default.asp?q=&amp;e=&amp;evento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7" ma:contentTypeDescription="Create a new document." ma:contentTypeScope="" ma:versionID="3514d2423504c5f324211d35d5fa823f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32f7c1f8a2a18ad700e81fec8d58d1ab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F293-5286-43BD-B752-7C451B3BD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78268-6C34-4F3D-83CB-49AF6758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B44AB-1C75-40B1-9352-3E6116FFF3DD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4.xml><?xml version="1.0" encoding="utf-8"?>
<ds:datastoreItem xmlns:ds="http://schemas.openxmlformats.org/officeDocument/2006/customXml" ds:itemID="{67CEAE67-FB5D-472C-942D-F02D3DE6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653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AAristizabal@oas.org</dc:creator>
  <cp:keywords/>
  <cp:lastModifiedBy>Palmer, Margaret</cp:lastModifiedBy>
  <cp:revision>3</cp:revision>
  <cp:lastPrinted>2017-02-03T19:23:00Z</cp:lastPrinted>
  <dcterms:created xsi:type="dcterms:W3CDTF">2024-05-22T17:35:00Z</dcterms:created>
  <dcterms:modified xsi:type="dcterms:W3CDTF">2024-05-22T17:50:00Z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