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47" w:rsidRPr="00A845B8" w:rsidRDefault="006C7647" w:rsidP="006C7647">
      <w:pPr>
        <w:pStyle w:val="CPClassification"/>
        <w:tabs>
          <w:tab w:val="clear" w:pos="2736"/>
          <w:tab w:val="center" w:pos="2880"/>
        </w:tabs>
        <w:ind w:left="0" w:right="-29"/>
        <w:rPr>
          <w:sz w:val="24"/>
          <w:szCs w:val="24"/>
          <w:lang w:val="fr-FR"/>
        </w:rPr>
      </w:pPr>
      <w:r w:rsidRPr="00A845B8">
        <w:rPr>
          <w:caps/>
          <w:sz w:val="24"/>
          <w:szCs w:val="24"/>
          <w:lang w:val="fr-FR"/>
        </w:rPr>
        <w:tab/>
        <w:t xml:space="preserve">CONSEIL PERMANENT DE </w:t>
      </w:r>
      <w:r w:rsidRPr="00A845B8">
        <w:rPr>
          <w:sz w:val="24"/>
          <w:szCs w:val="24"/>
          <w:lang w:val="fr-FR"/>
        </w:rPr>
        <w:tab/>
        <w:t>OEA/Ser.G</w:t>
      </w:r>
    </w:p>
    <w:p w:rsidR="006C7647" w:rsidRPr="00A845B8" w:rsidRDefault="006C7647" w:rsidP="00752C4E">
      <w:pPr>
        <w:pStyle w:val="CPClassification"/>
        <w:tabs>
          <w:tab w:val="clear" w:pos="2736"/>
          <w:tab w:val="center" w:pos="2880"/>
        </w:tabs>
        <w:ind w:left="0" w:right="-1559"/>
        <w:rPr>
          <w:sz w:val="24"/>
          <w:szCs w:val="24"/>
          <w:lang w:val="fr-FR"/>
        </w:rPr>
      </w:pPr>
      <w:r w:rsidRPr="00A845B8">
        <w:rPr>
          <w:sz w:val="24"/>
          <w:szCs w:val="24"/>
          <w:lang w:val="fr-FR"/>
        </w:rPr>
        <w:tab/>
        <w:t xml:space="preserve">L’ORGANISATION DES  ÉTATS AMÉRICAINS </w:t>
      </w:r>
      <w:r w:rsidRPr="00A845B8">
        <w:rPr>
          <w:sz w:val="24"/>
          <w:szCs w:val="24"/>
          <w:lang w:val="fr-FR"/>
        </w:rPr>
        <w:tab/>
        <w:t>CP/CAAP/INF. 224/19 rev. 1</w:t>
      </w:r>
    </w:p>
    <w:p w:rsidR="006C7647" w:rsidRPr="00A845B8" w:rsidRDefault="006C7647" w:rsidP="006C7647">
      <w:pPr>
        <w:pStyle w:val="CPClassification"/>
        <w:tabs>
          <w:tab w:val="clear" w:pos="2736"/>
          <w:tab w:val="center" w:pos="2700"/>
        </w:tabs>
        <w:ind w:left="0" w:right="-29"/>
        <w:rPr>
          <w:sz w:val="24"/>
          <w:szCs w:val="24"/>
          <w:lang w:val="fr-FR"/>
        </w:rPr>
      </w:pPr>
      <w:r w:rsidRPr="00A845B8">
        <w:rPr>
          <w:sz w:val="24"/>
          <w:szCs w:val="24"/>
          <w:lang w:val="fr-FR"/>
        </w:rPr>
        <w:tab/>
      </w:r>
      <w:r w:rsidRPr="00A845B8">
        <w:rPr>
          <w:sz w:val="24"/>
          <w:szCs w:val="24"/>
          <w:lang w:val="fr-FR"/>
        </w:rPr>
        <w:tab/>
        <w:t xml:space="preserve">14 </w:t>
      </w:r>
      <w:r w:rsidR="00C53588" w:rsidRPr="00A845B8">
        <w:rPr>
          <w:sz w:val="24"/>
          <w:szCs w:val="24"/>
          <w:lang w:val="fr-FR"/>
        </w:rPr>
        <w:t>juin</w:t>
      </w:r>
      <w:r w:rsidRPr="00A845B8">
        <w:rPr>
          <w:sz w:val="24"/>
          <w:szCs w:val="24"/>
          <w:lang w:val="fr-FR"/>
        </w:rPr>
        <w:t xml:space="preserve"> 2019</w:t>
      </w:r>
    </w:p>
    <w:p w:rsidR="006C7647" w:rsidRPr="00A845B8" w:rsidRDefault="006C7647" w:rsidP="006C7647">
      <w:pPr>
        <w:pStyle w:val="CPClassification"/>
        <w:tabs>
          <w:tab w:val="clear" w:pos="2736"/>
          <w:tab w:val="center" w:pos="2880"/>
        </w:tabs>
        <w:ind w:left="0" w:right="-509"/>
        <w:rPr>
          <w:sz w:val="24"/>
          <w:szCs w:val="24"/>
          <w:lang w:val="fr-FR"/>
        </w:rPr>
      </w:pPr>
      <w:r w:rsidRPr="00A845B8">
        <w:rPr>
          <w:caps/>
          <w:sz w:val="24"/>
          <w:szCs w:val="24"/>
          <w:lang w:val="fr-FR"/>
        </w:rPr>
        <w:tab/>
        <w:t>COM</w:t>
      </w:r>
      <w:r w:rsidR="00C53588" w:rsidRPr="00A845B8">
        <w:rPr>
          <w:caps/>
          <w:sz w:val="24"/>
          <w:szCs w:val="24"/>
          <w:lang w:val="fr-FR"/>
        </w:rPr>
        <w:t>MISSION  DES QUESTIONS ADMINISTRATIVES</w:t>
      </w:r>
      <w:r w:rsidRPr="00A845B8">
        <w:rPr>
          <w:sz w:val="24"/>
          <w:szCs w:val="24"/>
          <w:lang w:val="fr-FR"/>
        </w:rPr>
        <w:tab/>
        <w:t>Original: espa</w:t>
      </w:r>
      <w:r w:rsidR="00C53588" w:rsidRPr="00A845B8">
        <w:rPr>
          <w:sz w:val="24"/>
          <w:szCs w:val="24"/>
          <w:lang w:val="fr-FR"/>
        </w:rPr>
        <w:t>gnol</w:t>
      </w:r>
    </w:p>
    <w:p w:rsidR="006C7647" w:rsidRPr="00752C4E" w:rsidRDefault="006C7647" w:rsidP="006C7647">
      <w:pPr>
        <w:tabs>
          <w:tab w:val="center" w:pos="2880"/>
        </w:tabs>
        <w:rPr>
          <w:rFonts w:ascii="Times New Roman" w:hAnsi="Times New Roman"/>
          <w:sz w:val="24"/>
          <w:szCs w:val="24"/>
          <w:lang w:val="pt-BR"/>
        </w:rPr>
      </w:pPr>
      <w:r w:rsidRPr="00A845B8">
        <w:rPr>
          <w:rFonts w:ascii="Times New Roman" w:hAnsi="Times New Roman"/>
          <w:sz w:val="24"/>
          <w:szCs w:val="24"/>
          <w:lang w:val="fr-FR"/>
        </w:rPr>
        <w:tab/>
      </w:r>
      <w:r w:rsidR="00C53588" w:rsidRPr="00752C4E">
        <w:rPr>
          <w:rFonts w:ascii="Times New Roman" w:hAnsi="Times New Roman"/>
          <w:sz w:val="24"/>
          <w:szCs w:val="24"/>
          <w:lang w:val="pt-BR"/>
        </w:rPr>
        <w:t>ET BUDGÉTAIRES</w:t>
      </w:r>
    </w:p>
    <w:p w:rsidR="006C7647" w:rsidRPr="00752C4E" w:rsidRDefault="006C7647" w:rsidP="006C7647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C7647" w:rsidRPr="00752C4E" w:rsidRDefault="006C7647" w:rsidP="006C7647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C7647" w:rsidRPr="00752C4E" w:rsidRDefault="006C7647" w:rsidP="006C7647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C7647" w:rsidRPr="00752C4E" w:rsidRDefault="006C7647" w:rsidP="006C7647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C7647" w:rsidRPr="00752C4E" w:rsidRDefault="006C7647" w:rsidP="006C7647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C7647" w:rsidRPr="00752C4E" w:rsidRDefault="006C7647" w:rsidP="006C7647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C7647" w:rsidRPr="00752C4E" w:rsidRDefault="006C7647" w:rsidP="006C7647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752C4E">
        <w:rPr>
          <w:rFonts w:ascii="Times New Roman" w:hAnsi="Times New Roman"/>
          <w:sz w:val="24"/>
          <w:szCs w:val="24"/>
          <w:lang w:val="pt-BR"/>
        </w:rPr>
        <w:t xml:space="preserve">A </w:t>
      </w:r>
      <w:r w:rsidR="00C53588" w:rsidRPr="00752C4E">
        <w:rPr>
          <w:rFonts w:ascii="Times New Roman" w:hAnsi="Times New Roman"/>
          <w:sz w:val="24"/>
          <w:szCs w:val="24"/>
          <w:lang w:val="pt-BR"/>
        </w:rPr>
        <w:t>N N O N C E</w:t>
      </w:r>
    </w:p>
    <w:p w:rsidR="006C7647" w:rsidRPr="00752C4E" w:rsidRDefault="006C7647" w:rsidP="006C7647">
      <w:pPr>
        <w:rPr>
          <w:rFonts w:ascii="Times New Roman" w:hAnsi="Times New Roman"/>
          <w:sz w:val="24"/>
          <w:szCs w:val="24"/>
          <w:lang w:val="pt-BR"/>
        </w:rPr>
      </w:pPr>
    </w:p>
    <w:p w:rsidR="006C7647" w:rsidRPr="00752C4E" w:rsidRDefault="006C7647" w:rsidP="006C7647">
      <w:pPr>
        <w:rPr>
          <w:rFonts w:ascii="Times New Roman" w:hAnsi="Times New Roman"/>
          <w:sz w:val="24"/>
          <w:szCs w:val="24"/>
          <w:lang w:val="pt-BR"/>
        </w:rPr>
      </w:pPr>
    </w:p>
    <w:p w:rsidR="006C7647" w:rsidRPr="00A845B8" w:rsidRDefault="006C7647" w:rsidP="006C7647">
      <w:pPr>
        <w:pStyle w:val="BodyText"/>
        <w:spacing w:line="48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 w:rsidRPr="00A845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BFA9DF" wp14:editId="15E4992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47" w:rsidRPr="005711CD" w:rsidRDefault="006C7647" w:rsidP="006C764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52C4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CP41230F04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FA9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Wz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" filled="f" stroked="f">
                <v:textbox>
                  <w:txbxContent>
                    <w:p w:rsidR="006C7647" w:rsidRPr="005711CD" w:rsidRDefault="006C7647" w:rsidP="006C764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52C4E">
                        <w:rPr>
                          <w:rFonts w:ascii="Times New Roman" w:hAnsi="Times New Roman"/>
                          <w:noProof/>
                          <w:sz w:val="18"/>
                        </w:rPr>
                        <w:t>CP41230F04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845B8">
        <w:rPr>
          <w:rFonts w:ascii="Times New Roman" w:hAnsi="Times New Roman"/>
          <w:sz w:val="24"/>
          <w:szCs w:val="24"/>
          <w:lang w:val="fr-FR"/>
        </w:rPr>
        <w:t xml:space="preserve">La </w:t>
      </w:r>
      <w:r w:rsidR="00C53588" w:rsidRPr="00A845B8">
        <w:rPr>
          <w:rFonts w:ascii="Times New Roman" w:hAnsi="Times New Roman"/>
          <w:sz w:val="24"/>
          <w:szCs w:val="24"/>
          <w:lang w:val="fr-FR"/>
        </w:rPr>
        <w:t xml:space="preserve">Secrétariat du Conseil permanent </w:t>
      </w:r>
      <w:r w:rsidR="00A845B8" w:rsidRPr="00A845B8">
        <w:rPr>
          <w:rFonts w:ascii="Times New Roman" w:hAnsi="Times New Roman"/>
          <w:sz w:val="24"/>
          <w:szCs w:val="24"/>
          <w:lang w:val="fr-FR"/>
        </w:rPr>
        <w:t>présente</w:t>
      </w:r>
      <w:r w:rsidR="00C53588" w:rsidRPr="00A845B8">
        <w:rPr>
          <w:rFonts w:ascii="Times New Roman" w:hAnsi="Times New Roman"/>
          <w:sz w:val="24"/>
          <w:szCs w:val="24"/>
          <w:lang w:val="fr-FR"/>
        </w:rPr>
        <w:t xml:space="preserve"> ses compliments aux missions permanentes et </w:t>
      </w:r>
      <w:r w:rsidR="00A845B8" w:rsidRPr="00A845B8">
        <w:rPr>
          <w:rFonts w:ascii="Times New Roman" w:hAnsi="Times New Roman"/>
          <w:sz w:val="24"/>
          <w:szCs w:val="24"/>
          <w:lang w:val="fr-FR"/>
        </w:rPr>
        <w:t>suite</w:t>
      </w:r>
      <w:r w:rsidR="00C53588" w:rsidRPr="00A845B8">
        <w:rPr>
          <w:rFonts w:ascii="Times New Roman" w:hAnsi="Times New Roman"/>
          <w:sz w:val="24"/>
          <w:szCs w:val="24"/>
          <w:lang w:val="fr-FR"/>
        </w:rPr>
        <w:t xml:space="preserve"> aux instructions de la Présiden</w:t>
      </w:r>
      <w:r w:rsidR="007B18D3">
        <w:rPr>
          <w:rFonts w:ascii="Times New Roman" w:hAnsi="Times New Roman"/>
          <w:sz w:val="24"/>
          <w:szCs w:val="24"/>
          <w:lang w:val="fr-FR"/>
        </w:rPr>
        <w:t>te</w:t>
      </w:r>
      <w:r w:rsidR="00C53588" w:rsidRPr="00A845B8">
        <w:rPr>
          <w:rFonts w:ascii="Times New Roman" w:hAnsi="Times New Roman"/>
          <w:sz w:val="24"/>
          <w:szCs w:val="24"/>
          <w:lang w:val="fr-FR"/>
        </w:rPr>
        <w:t xml:space="preserve"> de la Commiss</w:t>
      </w:r>
      <w:r w:rsidR="0026309E" w:rsidRPr="00A845B8">
        <w:rPr>
          <w:rFonts w:ascii="Times New Roman" w:hAnsi="Times New Roman"/>
          <w:sz w:val="24"/>
          <w:szCs w:val="24"/>
          <w:lang w:val="fr-FR"/>
        </w:rPr>
        <w:t>ion des questions administrativ</w:t>
      </w:r>
      <w:r w:rsidR="00C53588" w:rsidRPr="00A845B8">
        <w:rPr>
          <w:rFonts w:ascii="Times New Roman" w:hAnsi="Times New Roman"/>
          <w:sz w:val="24"/>
          <w:szCs w:val="24"/>
          <w:lang w:val="fr-FR"/>
        </w:rPr>
        <w:t>es et budgétaire</w:t>
      </w:r>
      <w:r w:rsidR="0026309E" w:rsidRPr="00A845B8">
        <w:rPr>
          <w:rFonts w:ascii="Times New Roman" w:hAnsi="Times New Roman"/>
          <w:sz w:val="24"/>
          <w:szCs w:val="24"/>
          <w:lang w:val="fr-FR"/>
        </w:rPr>
        <w:t>s (CAAP), l’Ambassadrice Paula María Bertol, Représentante permanente de l’A</w:t>
      </w:r>
      <w:r w:rsidR="00660F57" w:rsidRPr="00A845B8">
        <w:rPr>
          <w:rFonts w:ascii="Times New Roman" w:hAnsi="Times New Roman"/>
          <w:sz w:val="24"/>
          <w:szCs w:val="24"/>
          <w:lang w:val="fr-FR"/>
        </w:rPr>
        <w:t>r</w:t>
      </w:r>
      <w:r w:rsidR="0026309E" w:rsidRPr="00A845B8">
        <w:rPr>
          <w:rFonts w:ascii="Times New Roman" w:hAnsi="Times New Roman"/>
          <w:sz w:val="24"/>
          <w:szCs w:val="24"/>
          <w:lang w:val="fr-FR"/>
        </w:rPr>
        <w:t xml:space="preserve">gentine près l’Organisation, il prend la liberté de </w:t>
      </w:r>
      <w:r w:rsidRPr="00A845B8">
        <w:rPr>
          <w:rFonts w:ascii="Times New Roman" w:hAnsi="Times New Roman"/>
          <w:sz w:val="24"/>
          <w:szCs w:val="24"/>
          <w:lang w:val="fr-FR"/>
        </w:rPr>
        <w:t>l</w:t>
      </w:r>
      <w:r w:rsidR="0026309E" w:rsidRPr="00A845B8">
        <w:rPr>
          <w:rFonts w:ascii="Times New Roman" w:hAnsi="Times New Roman"/>
          <w:sz w:val="24"/>
          <w:szCs w:val="24"/>
          <w:lang w:val="fr-FR"/>
        </w:rPr>
        <w:t xml:space="preserve">es informer que la </w:t>
      </w:r>
      <w:r w:rsidR="00A845B8" w:rsidRPr="00A845B8">
        <w:rPr>
          <w:rFonts w:ascii="Times New Roman" w:hAnsi="Times New Roman"/>
          <w:sz w:val="24"/>
          <w:szCs w:val="24"/>
          <w:lang w:val="fr-FR"/>
        </w:rPr>
        <w:t>réunion</w:t>
      </w:r>
      <w:r w:rsidR="0026309E" w:rsidRPr="00A845B8">
        <w:rPr>
          <w:rFonts w:ascii="Times New Roman" w:hAnsi="Times New Roman"/>
          <w:sz w:val="24"/>
          <w:szCs w:val="24"/>
          <w:lang w:val="fr-FR"/>
        </w:rPr>
        <w:t xml:space="preserve"> informelle</w:t>
      </w:r>
      <w:r w:rsidR="00660F57" w:rsidRPr="00A845B8">
        <w:rPr>
          <w:rFonts w:ascii="Times New Roman" w:hAnsi="Times New Roman"/>
          <w:sz w:val="24"/>
          <w:szCs w:val="24"/>
          <w:lang w:val="fr-FR"/>
        </w:rPr>
        <w:t xml:space="preserve">  d</w:t>
      </w:r>
      <w:r w:rsidR="0026309E" w:rsidRPr="00A845B8">
        <w:rPr>
          <w:rFonts w:ascii="Times New Roman" w:hAnsi="Times New Roman"/>
          <w:sz w:val="24"/>
          <w:szCs w:val="24"/>
          <w:lang w:val="fr-FR"/>
        </w:rPr>
        <w:t xml:space="preserve">e la CAAP prévue </w:t>
      </w:r>
      <w:r w:rsidR="007B18D3">
        <w:rPr>
          <w:rFonts w:ascii="Times New Roman" w:hAnsi="Times New Roman"/>
          <w:sz w:val="24"/>
          <w:szCs w:val="24"/>
          <w:lang w:val="fr-FR"/>
        </w:rPr>
        <w:t xml:space="preserve">pour </w:t>
      </w:r>
      <w:r w:rsidR="0026309E" w:rsidRPr="00A845B8">
        <w:rPr>
          <w:rFonts w:ascii="Times New Roman" w:hAnsi="Times New Roman"/>
          <w:sz w:val="24"/>
          <w:szCs w:val="24"/>
          <w:lang w:val="fr-FR"/>
        </w:rPr>
        <w:t xml:space="preserve">le lundi 17 juin à 10 h 30 dans la Salle Padilha Vidal, a été annulée. </w:t>
      </w:r>
    </w:p>
    <w:p w:rsidR="006C7647" w:rsidRPr="00A845B8" w:rsidRDefault="006C7647" w:rsidP="006C7647">
      <w:pPr>
        <w:pStyle w:val="BodyText"/>
        <w:spacing w:after="0"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</w:p>
    <w:p w:rsidR="006C7647" w:rsidRPr="00A845B8" w:rsidRDefault="00660F57" w:rsidP="006C7647">
      <w:pPr>
        <w:pStyle w:val="BodyText"/>
        <w:spacing w:line="48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 w:rsidRPr="00A845B8">
        <w:rPr>
          <w:rFonts w:ascii="Times New Roman" w:hAnsi="Times New Roman"/>
          <w:sz w:val="24"/>
          <w:szCs w:val="24"/>
          <w:lang w:val="fr-FR"/>
        </w:rPr>
        <w:t xml:space="preserve">Une </w:t>
      </w:r>
      <w:r w:rsidR="00A845B8" w:rsidRPr="00A845B8">
        <w:rPr>
          <w:rFonts w:ascii="Times New Roman" w:hAnsi="Times New Roman"/>
          <w:sz w:val="24"/>
          <w:szCs w:val="24"/>
          <w:lang w:val="fr-FR"/>
        </w:rPr>
        <w:t>réunion</w:t>
      </w:r>
      <w:r w:rsidRPr="00A845B8">
        <w:rPr>
          <w:rFonts w:ascii="Times New Roman" w:hAnsi="Times New Roman"/>
          <w:sz w:val="24"/>
          <w:szCs w:val="24"/>
          <w:lang w:val="fr-FR"/>
        </w:rPr>
        <w:t xml:space="preserve"> officielle de la CAAP a été </w:t>
      </w:r>
      <w:r w:rsidR="00A845B8" w:rsidRPr="00A845B8">
        <w:rPr>
          <w:rFonts w:ascii="Times New Roman" w:hAnsi="Times New Roman"/>
          <w:sz w:val="24"/>
          <w:szCs w:val="24"/>
          <w:lang w:val="fr-FR"/>
        </w:rPr>
        <w:t>programmée</w:t>
      </w:r>
      <w:r w:rsidRPr="00A845B8">
        <w:rPr>
          <w:rFonts w:ascii="Times New Roman" w:hAnsi="Times New Roman"/>
          <w:sz w:val="24"/>
          <w:szCs w:val="24"/>
          <w:lang w:val="fr-FR"/>
        </w:rPr>
        <w:t xml:space="preserve"> pour le </w:t>
      </w:r>
      <w:r w:rsidR="006C7647" w:rsidRPr="00A845B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6C7647" w:rsidRPr="00A845B8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mar</w:t>
      </w:r>
      <w:r w:rsidRPr="00A845B8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di 18 juin de 10 heures à 17 h 30 dans la Salle Gustavo </w:t>
      </w:r>
      <w:r w:rsidR="00A845B8" w:rsidRPr="00A845B8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Guerrero</w:t>
      </w:r>
      <w:r w:rsidRPr="00A845B8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.</w:t>
      </w:r>
      <w:r w:rsidR="006C7647" w:rsidRPr="00A845B8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  <w:r w:rsidR="006C7647" w:rsidRPr="00A845B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845B8">
        <w:rPr>
          <w:rFonts w:ascii="Times New Roman" w:hAnsi="Times New Roman"/>
          <w:sz w:val="24"/>
          <w:szCs w:val="24"/>
          <w:lang w:val="fr-FR"/>
        </w:rPr>
        <w:t>L’ordre du jour ser</w:t>
      </w:r>
      <w:r w:rsidR="00A845B8" w:rsidRPr="00A845B8">
        <w:rPr>
          <w:rFonts w:ascii="Times New Roman" w:hAnsi="Times New Roman"/>
          <w:sz w:val="24"/>
          <w:szCs w:val="24"/>
          <w:lang w:val="fr-FR"/>
        </w:rPr>
        <w:t>a</w:t>
      </w:r>
      <w:r w:rsidRPr="00A845B8">
        <w:rPr>
          <w:rFonts w:ascii="Times New Roman" w:hAnsi="Times New Roman"/>
          <w:sz w:val="24"/>
          <w:szCs w:val="24"/>
          <w:lang w:val="fr-FR"/>
        </w:rPr>
        <w:t xml:space="preserve"> distribué </w:t>
      </w:r>
      <w:r w:rsidR="00A845B8" w:rsidRPr="00A845B8">
        <w:rPr>
          <w:rFonts w:ascii="Times New Roman" w:hAnsi="Times New Roman"/>
          <w:sz w:val="24"/>
          <w:szCs w:val="24"/>
          <w:lang w:val="fr-FR"/>
        </w:rPr>
        <w:t>dans les meilleurs délais.</w:t>
      </w:r>
      <w:r w:rsidRPr="00A845B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372C5" w:rsidRPr="00A845B8" w:rsidRDefault="007372C5">
      <w:pPr>
        <w:rPr>
          <w:sz w:val="24"/>
          <w:szCs w:val="24"/>
          <w:lang w:val="fr-FR"/>
        </w:rPr>
      </w:pPr>
    </w:p>
    <w:sectPr w:rsidR="007372C5" w:rsidRPr="00A845B8" w:rsidSect="00EE4233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47"/>
    <w:rsid w:val="0026309E"/>
    <w:rsid w:val="00660F57"/>
    <w:rsid w:val="00695566"/>
    <w:rsid w:val="006C7647"/>
    <w:rsid w:val="006F4D3B"/>
    <w:rsid w:val="007234AF"/>
    <w:rsid w:val="007372C5"/>
    <w:rsid w:val="00752C4E"/>
    <w:rsid w:val="007B18D3"/>
    <w:rsid w:val="00A845B8"/>
    <w:rsid w:val="00C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8AF8-59A2-4239-B425-0EE9FFA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C7647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basedOn w:val="DefaultParagraphFont"/>
    <w:link w:val="BodyText"/>
    <w:uiPriority w:val="99"/>
    <w:rsid w:val="006C7647"/>
    <w:rPr>
      <w:rFonts w:ascii="CG Times" w:eastAsia="Calibri" w:hAnsi="CG Times" w:cs="Times New Roman"/>
    </w:rPr>
  </w:style>
  <w:style w:type="paragraph" w:customStyle="1" w:styleId="CPClassification">
    <w:name w:val="CP Classification"/>
    <w:basedOn w:val="Normal"/>
    <w:rsid w:val="006C7647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</dc:creator>
  <cp:lastModifiedBy>Salas, Soledad</cp:lastModifiedBy>
  <cp:revision>2</cp:revision>
  <dcterms:created xsi:type="dcterms:W3CDTF">2019-06-15T16:09:00Z</dcterms:created>
  <dcterms:modified xsi:type="dcterms:W3CDTF">2019-06-15T16:45:00Z</dcterms:modified>
</cp:coreProperties>
</file>