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389F" w14:textId="2F8FBEE7" w:rsidR="00900740" w:rsidRPr="00900740" w:rsidRDefault="00900740" w:rsidP="00900740">
      <w:pPr>
        <w:tabs>
          <w:tab w:val="center" w:pos="2880"/>
          <w:tab w:val="left" w:pos="7200"/>
        </w:tabs>
        <w:spacing w:after="0" w:line="240" w:lineRule="auto"/>
        <w:jc w:val="both"/>
        <w:rPr>
          <w:rFonts w:ascii="Times New Roman" w:hAnsi="Times New Roman"/>
          <w:lang w:val="fr-FR"/>
        </w:rPr>
      </w:pPr>
      <w:r w:rsidRPr="00900740">
        <w:rPr>
          <w:rFonts w:ascii="Times New Roman" w:hAnsi="Times New Roman"/>
          <w:lang w:val="fr-CA"/>
        </w:rPr>
        <w:tab/>
        <w:t>CONSEIL PERMANENT DE</w:t>
      </w:r>
      <w:r w:rsidRPr="00900740">
        <w:rPr>
          <w:rFonts w:ascii="Times New Roman" w:hAnsi="Times New Roman"/>
          <w:lang w:val="fr-CA"/>
        </w:rPr>
        <w:tab/>
      </w:r>
      <w:r w:rsidRPr="00900740">
        <w:rPr>
          <w:rFonts w:ascii="Times New Roman" w:hAnsi="Times New Roman"/>
          <w:lang w:val="fr-FR"/>
        </w:rPr>
        <w:t>OEA/Ser.G</w:t>
      </w:r>
    </w:p>
    <w:p w14:paraId="435AFB1C" w14:textId="1DF67027" w:rsidR="00900740" w:rsidRPr="00900740" w:rsidRDefault="00900740" w:rsidP="00900740">
      <w:pPr>
        <w:tabs>
          <w:tab w:val="center" w:pos="2880"/>
          <w:tab w:val="left" w:pos="7200"/>
        </w:tabs>
        <w:spacing w:after="0" w:line="240" w:lineRule="auto"/>
        <w:jc w:val="both"/>
        <w:rPr>
          <w:rFonts w:ascii="Times New Roman" w:hAnsi="Times New Roman"/>
          <w:lang w:val="fr-FR"/>
        </w:rPr>
      </w:pPr>
      <w:r w:rsidRPr="00900740">
        <w:rPr>
          <w:rFonts w:ascii="Times New Roman" w:hAnsi="Times New Roman"/>
          <w:lang w:val="fr-CA"/>
        </w:rPr>
        <w:tab/>
        <w:t>L’ORGANISATION DES ÉTATS AMÉRICAINS</w:t>
      </w:r>
      <w:r w:rsidRPr="00900740">
        <w:rPr>
          <w:rFonts w:ascii="Times New Roman" w:hAnsi="Times New Roman"/>
          <w:lang w:val="fr-CA"/>
        </w:rPr>
        <w:tab/>
      </w:r>
      <w:r w:rsidRPr="00900740">
        <w:rPr>
          <w:rFonts w:ascii="Times New Roman" w:hAnsi="Times New Roman"/>
          <w:lang w:val="fr-FR"/>
        </w:rPr>
        <w:t>CP/CSH-2048/21</w:t>
      </w:r>
    </w:p>
    <w:p w14:paraId="146048BA" w14:textId="4EC3F58C" w:rsidR="00900740" w:rsidRPr="00900740" w:rsidRDefault="00900740" w:rsidP="00900740">
      <w:pPr>
        <w:tabs>
          <w:tab w:val="center" w:pos="2880"/>
          <w:tab w:val="left" w:pos="7200"/>
        </w:tabs>
        <w:spacing w:after="0" w:line="240" w:lineRule="auto"/>
        <w:jc w:val="both"/>
        <w:rPr>
          <w:rFonts w:ascii="Times New Roman" w:hAnsi="Times New Roman"/>
          <w:lang w:val="fr-CA"/>
        </w:rPr>
      </w:pPr>
      <w:r w:rsidRPr="00900740">
        <w:rPr>
          <w:rFonts w:ascii="Times New Roman" w:hAnsi="Times New Roman"/>
          <w:lang w:val="fr-CA"/>
        </w:rPr>
        <w:tab/>
      </w:r>
      <w:r w:rsidRPr="00900740">
        <w:rPr>
          <w:rFonts w:ascii="Times New Roman" w:hAnsi="Times New Roman"/>
          <w:lang w:val="fr-CA"/>
        </w:rPr>
        <w:tab/>
      </w:r>
      <w:r w:rsidRPr="00900740">
        <w:rPr>
          <w:rFonts w:ascii="Times New Roman" w:hAnsi="Times New Roman"/>
          <w:lang w:val="fr-CA"/>
        </w:rPr>
        <w:t>20 avril 2021</w:t>
      </w:r>
    </w:p>
    <w:p w14:paraId="4CD2BC18" w14:textId="0FB404F3" w:rsidR="00900740" w:rsidRPr="00900740" w:rsidRDefault="00900740" w:rsidP="00900740">
      <w:pPr>
        <w:tabs>
          <w:tab w:val="left" w:pos="717"/>
          <w:tab w:val="center" w:pos="2880"/>
          <w:tab w:val="left" w:pos="7200"/>
        </w:tabs>
        <w:spacing w:after="0" w:line="240" w:lineRule="auto"/>
        <w:ind w:right="-760"/>
        <w:jc w:val="both"/>
        <w:rPr>
          <w:rFonts w:ascii="Times New Roman" w:hAnsi="Times New Roman"/>
          <w:lang w:val="fr-FR"/>
        </w:rPr>
      </w:pPr>
      <w:r w:rsidRPr="00900740">
        <w:rPr>
          <w:rFonts w:ascii="Times New Roman" w:hAnsi="Times New Roman"/>
          <w:lang w:val="fr-CA"/>
        </w:rPr>
        <w:t>COMMISSION SUR LA SÉCURITÉ CONTINENTALE</w:t>
      </w:r>
      <w:r w:rsidRPr="00900740">
        <w:rPr>
          <w:rFonts w:ascii="Times New Roman" w:hAnsi="Times New Roman"/>
          <w:lang w:val="fr-CA"/>
        </w:rPr>
        <w:tab/>
      </w:r>
      <w:r w:rsidRPr="00900740">
        <w:rPr>
          <w:rFonts w:ascii="Times New Roman" w:hAnsi="Times New Roman"/>
          <w:lang w:val="fr-FR"/>
        </w:rPr>
        <w:t>Original: espagnol</w:t>
      </w:r>
    </w:p>
    <w:p w14:paraId="4B86CB38" w14:textId="33C4BF94" w:rsidR="00900740" w:rsidRPr="00900740" w:rsidRDefault="00900740" w:rsidP="00900740">
      <w:pPr>
        <w:tabs>
          <w:tab w:val="left" w:pos="717"/>
          <w:tab w:val="center" w:pos="3681"/>
          <w:tab w:val="left" w:pos="7200"/>
        </w:tabs>
        <w:spacing w:after="0" w:line="240" w:lineRule="auto"/>
        <w:ind w:right="-1120"/>
        <w:jc w:val="both"/>
        <w:rPr>
          <w:rFonts w:ascii="Times New Roman" w:hAnsi="Times New Roman"/>
          <w:lang w:val="fr-FR"/>
        </w:rPr>
      </w:pPr>
    </w:p>
    <w:p w14:paraId="617CA5AC" w14:textId="2D14BD6F" w:rsidR="00900740" w:rsidRPr="00900740" w:rsidRDefault="00900740" w:rsidP="00900740">
      <w:pPr>
        <w:tabs>
          <w:tab w:val="left" w:pos="6489"/>
        </w:tabs>
        <w:spacing w:after="0" w:line="240" w:lineRule="auto"/>
        <w:jc w:val="both"/>
        <w:rPr>
          <w:rFonts w:ascii="Times New Roman" w:hAnsi="Times New Roman"/>
          <w:lang w:val="fr-FR"/>
        </w:rPr>
      </w:pPr>
    </w:p>
    <w:p w14:paraId="1B177A7B" w14:textId="77777777" w:rsidR="006C6AAD" w:rsidRPr="00900740" w:rsidRDefault="006C6AAD" w:rsidP="006C6AAD">
      <w:pPr>
        <w:spacing w:after="0" w:line="240" w:lineRule="auto"/>
        <w:rPr>
          <w:rFonts w:ascii="Times New Roman" w:hAnsi="Times New Roman"/>
          <w:noProof/>
          <w:lang w:val="fr-FR"/>
        </w:rPr>
      </w:pPr>
    </w:p>
    <w:p w14:paraId="6EC28025" w14:textId="77777777" w:rsidR="006C6AAD" w:rsidRPr="00900740" w:rsidRDefault="006C6AAD" w:rsidP="006C6AAD">
      <w:pPr>
        <w:spacing w:after="0" w:line="240" w:lineRule="auto"/>
        <w:rPr>
          <w:rFonts w:ascii="Times New Roman" w:hAnsi="Times New Roman"/>
          <w:lang w:val="fr-FR"/>
        </w:rPr>
      </w:pPr>
    </w:p>
    <w:p w14:paraId="36BB05E0" w14:textId="77777777" w:rsidR="006C6AAD" w:rsidRPr="00900740" w:rsidRDefault="006C6AAD" w:rsidP="006C6AAD">
      <w:pPr>
        <w:spacing w:after="0" w:line="240" w:lineRule="auto"/>
        <w:jc w:val="center"/>
        <w:rPr>
          <w:rFonts w:ascii="Times New Roman" w:hAnsi="Times New Roman"/>
          <w:lang w:val="pt-BR"/>
        </w:rPr>
      </w:pPr>
      <w:r w:rsidRPr="00900740">
        <w:rPr>
          <w:rFonts w:ascii="Times New Roman" w:hAnsi="Times New Roman"/>
          <w:lang w:val="pt-BR"/>
        </w:rPr>
        <w:t>A V I S</w:t>
      </w:r>
    </w:p>
    <w:p w14:paraId="3FDD34B9" w14:textId="77777777" w:rsidR="006C6AAD" w:rsidRPr="00900740" w:rsidRDefault="006C6AAD" w:rsidP="006C6AAD">
      <w:pPr>
        <w:spacing w:after="0" w:line="240" w:lineRule="auto"/>
        <w:rPr>
          <w:rFonts w:ascii="Times New Roman" w:hAnsi="Times New Roman"/>
          <w:lang w:val="pt-BR"/>
        </w:rPr>
      </w:pPr>
    </w:p>
    <w:p w14:paraId="243C6896" w14:textId="5A406D17" w:rsidR="006C6AAD" w:rsidRPr="00900740" w:rsidRDefault="006C6AAD" w:rsidP="006C6AAD">
      <w:pPr>
        <w:pStyle w:val="PlainText"/>
        <w:jc w:val="center"/>
        <w:rPr>
          <w:rFonts w:ascii="Times New Roman" w:hAnsi="Times New Roman" w:cs="Times New Roman"/>
          <w:szCs w:val="22"/>
          <w:lang w:val="fr-CA"/>
        </w:rPr>
      </w:pPr>
      <w:r w:rsidRPr="00900740">
        <w:rPr>
          <w:rFonts w:ascii="Times New Roman" w:hAnsi="Times New Roman"/>
          <w:szCs w:val="22"/>
          <w:lang w:val="fr-CA"/>
        </w:rPr>
        <w:t xml:space="preserve">(Liens vers la réunion virtuelle de la CSH convoquée pour le </w:t>
      </w:r>
      <w:r w:rsidR="00900740" w:rsidRPr="00900740">
        <w:rPr>
          <w:rFonts w:ascii="Times New Roman" w:hAnsi="Times New Roman"/>
          <w:szCs w:val="22"/>
          <w:lang w:val="fr-CA"/>
        </w:rPr>
        <w:t>22</w:t>
      </w:r>
      <w:r w:rsidRPr="00900740">
        <w:rPr>
          <w:rFonts w:ascii="Times New Roman" w:hAnsi="Times New Roman"/>
          <w:szCs w:val="22"/>
          <w:lang w:val="fr-CA"/>
        </w:rPr>
        <w:t xml:space="preserve"> avril 2021)</w:t>
      </w:r>
    </w:p>
    <w:p w14:paraId="1C4B10F0" w14:textId="77777777" w:rsidR="00900740" w:rsidRPr="00900740" w:rsidRDefault="00900740" w:rsidP="00900740">
      <w:pPr>
        <w:spacing w:after="0" w:line="240" w:lineRule="auto"/>
        <w:rPr>
          <w:rFonts w:ascii="Times New Roman" w:hAnsi="Times New Roman"/>
          <w:noProof/>
          <w:lang w:val="fr-FR"/>
        </w:rPr>
      </w:pPr>
    </w:p>
    <w:p w14:paraId="58100C66" w14:textId="5A9CDCB6" w:rsidR="006C6AAD" w:rsidRPr="00900740" w:rsidRDefault="006C6AAD" w:rsidP="006C6AAD">
      <w:pPr>
        <w:pStyle w:val="BodyTextIndent3"/>
        <w:spacing w:line="360" w:lineRule="auto"/>
        <w:ind w:left="0" w:firstLine="720"/>
        <w:rPr>
          <w:lang w:val="fr-CA"/>
        </w:rPr>
      </w:pPr>
      <w:r w:rsidRPr="00900740">
        <w:rPr>
          <w:lang w:val="fr-CA"/>
        </w:rPr>
        <w:t>Le Secrétariat du Conseil permanent présente ses compliments aux missions permanentes et, sur les instructions de la Présidente de la Commission sur la sécurité continentale (CSH), a le plaisir de leur transmettre les liens vers la réunion virtuelle de la CSH convoquée pour le 22 avril 2021 à 10</w:t>
      </w:r>
      <w:r w:rsidR="00900740" w:rsidRPr="00900740">
        <w:rPr>
          <w:lang w:val="fr-CA"/>
        </w:rPr>
        <w:t xml:space="preserve"> heures </w:t>
      </w:r>
      <w:r w:rsidRPr="00900740">
        <w:rPr>
          <w:lang w:val="fr-CA"/>
        </w:rPr>
        <w:t xml:space="preserve">dans le but d’examiner les points inscrits au projet d'ordre du jour portant la cote </w:t>
      </w:r>
      <w:hyperlink r:id="rId8" w:history="1">
        <w:r w:rsidRPr="00900740">
          <w:rPr>
            <w:rStyle w:val="Hyperlink"/>
            <w:lang w:val="fr-CA"/>
          </w:rPr>
          <w:t>CP/CSH-2041/21 rev. 1</w:t>
        </w:r>
      </w:hyperlink>
      <w:r w:rsidRPr="00900740">
        <w:rPr>
          <w:lang w:val="fr-CA"/>
        </w:rPr>
        <w:t>:</w:t>
      </w:r>
    </w:p>
    <w:p w14:paraId="7AB877B3" w14:textId="77777777" w:rsidR="006C6AAD" w:rsidRPr="00900740" w:rsidRDefault="006C6AAD" w:rsidP="00900740">
      <w:pPr>
        <w:pStyle w:val="BodyTextIndent3"/>
        <w:spacing w:line="360" w:lineRule="auto"/>
        <w:ind w:left="0" w:firstLine="0"/>
        <w:rPr>
          <w:lang w:val="fr-CA"/>
        </w:rPr>
      </w:pPr>
    </w:p>
    <w:p w14:paraId="11D4F548" w14:textId="77777777" w:rsidR="006C6AAD" w:rsidRPr="00900740" w:rsidRDefault="006C6AAD" w:rsidP="00900740">
      <w:pPr>
        <w:pStyle w:val="ListParagraph"/>
        <w:numPr>
          <w:ilvl w:val="1"/>
          <w:numId w:val="1"/>
        </w:numPr>
        <w:spacing w:line="360" w:lineRule="auto"/>
        <w:ind w:hanging="720"/>
        <w:contextualSpacing/>
        <w:jc w:val="both"/>
        <w:rPr>
          <w:rStyle w:val="Hyperlink"/>
          <w:rFonts w:eastAsia="Calibri"/>
          <w:sz w:val="22"/>
          <w:szCs w:val="22"/>
          <w:lang w:val="fr-CA"/>
        </w:rPr>
      </w:pPr>
      <w:r w:rsidRPr="00900740">
        <w:rPr>
          <w:sz w:val="22"/>
          <w:szCs w:val="22"/>
          <w:lang w:val="fr-CA"/>
        </w:rPr>
        <w:t>Pour assister à la réunion comme participant (modalité réservée aux personnes qui prendront la parole) :</w:t>
      </w:r>
      <w:hyperlink r:id="rId9" w:history="1">
        <w:r w:rsidRPr="00900740">
          <w:rPr>
            <w:rStyle w:val="Hyperlink"/>
            <w:sz w:val="22"/>
            <w:szCs w:val="22"/>
            <w:lang w:val="fr-CA"/>
          </w:rPr>
          <w:t xml:space="preserve"> </w:t>
        </w:r>
        <w:hyperlink r:id="rId10" w:history="1">
          <w:r w:rsidRPr="00900740">
            <w:rPr>
              <w:rStyle w:val="Hyperlink"/>
              <w:sz w:val="22"/>
              <w:szCs w:val="22"/>
              <w:lang w:val="fr-CA"/>
            </w:rPr>
            <w:t>https://live.kudoway.com/ad/220119825894</w:t>
          </w:r>
        </w:hyperlink>
      </w:hyperlink>
    </w:p>
    <w:p w14:paraId="31D28A52" w14:textId="77777777" w:rsidR="006C6AAD" w:rsidRPr="00900740" w:rsidRDefault="006C6AAD" w:rsidP="00900740">
      <w:pPr>
        <w:pStyle w:val="BodyTextIndent3"/>
        <w:spacing w:line="360" w:lineRule="auto"/>
        <w:ind w:left="0" w:firstLine="0"/>
        <w:rPr>
          <w:rStyle w:val="Hyperlink"/>
          <w:rFonts w:eastAsia="Calibri"/>
          <w:color w:val="auto"/>
          <w:lang w:val="fr-CA"/>
        </w:rPr>
      </w:pPr>
    </w:p>
    <w:p w14:paraId="75114A58" w14:textId="2D4ABE7C" w:rsidR="006C6AAD" w:rsidRPr="00900740" w:rsidRDefault="006C6AAD" w:rsidP="00900740">
      <w:pPr>
        <w:pStyle w:val="ListParagraph"/>
        <w:numPr>
          <w:ilvl w:val="1"/>
          <w:numId w:val="1"/>
        </w:numPr>
        <w:spacing w:line="360" w:lineRule="auto"/>
        <w:ind w:hanging="720"/>
        <w:contextualSpacing/>
        <w:jc w:val="both"/>
        <w:rPr>
          <w:rStyle w:val="Hyperlink"/>
          <w:sz w:val="22"/>
          <w:szCs w:val="22"/>
          <w:lang w:val="fr-CA"/>
        </w:rPr>
      </w:pPr>
      <w:r w:rsidRPr="00900740">
        <w:rPr>
          <w:sz w:val="22"/>
          <w:szCs w:val="22"/>
          <w:lang w:val="fr-CA"/>
        </w:rPr>
        <w:t>Pour assister à la réunion comme spectateur (modalité réservée aux personnes qui regarderont et écouteront la réunion) :</w:t>
      </w:r>
      <w:r w:rsidRPr="00900740">
        <w:rPr>
          <w:sz w:val="22"/>
          <w:szCs w:val="22"/>
          <w:lang w:val="fr-FR"/>
        </w:rPr>
        <w:t xml:space="preserve"> </w:t>
      </w:r>
      <w:r w:rsidRPr="00900740">
        <w:rPr>
          <w:rStyle w:val="Hyperlink"/>
          <w:sz w:val="22"/>
          <w:szCs w:val="22"/>
          <w:lang w:val="fr-CA"/>
        </w:rPr>
        <w:t>https://live.kudoway.com/br/110113565542</w:t>
      </w:r>
    </w:p>
    <w:p w14:paraId="335E1B04" w14:textId="77777777" w:rsidR="006C6AAD" w:rsidRPr="00900740" w:rsidRDefault="006C6AAD" w:rsidP="00900740">
      <w:pPr>
        <w:pStyle w:val="BodyTextIndent3"/>
        <w:spacing w:line="360" w:lineRule="auto"/>
        <w:ind w:left="0" w:firstLine="0"/>
        <w:rPr>
          <w:lang w:val="fr-FR"/>
        </w:rPr>
      </w:pPr>
    </w:p>
    <w:p w14:paraId="3C3F2479" w14:textId="77777777" w:rsidR="006C6AAD" w:rsidRPr="00900740" w:rsidRDefault="006C6AAD" w:rsidP="006C6AAD">
      <w:pPr>
        <w:pStyle w:val="BodyTextIndent3"/>
        <w:spacing w:line="360" w:lineRule="auto"/>
        <w:ind w:left="0" w:firstLine="720"/>
        <w:rPr>
          <w:lang w:val="fr-CA"/>
        </w:rPr>
      </w:pPr>
      <w:r w:rsidRPr="00900740">
        <w:rPr>
          <w:lang w:val="fr-CA"/>
        </w:rPr>
        <w:t>La Présidente demande aux délégations de bien vouloir se connecter à la réunion 30 minutes avant le début pour mener des essais sur l’application et tenter de résoudre les éventuels problèmes techniques au moment de la connexion. Toute délégation rencontrant des difficultés techniques au moment de la connexion est priée de bien vouloir contacter M</w:t>
      </w:r>
      <w:r w:rsidRPr="00900740">
        <w:rPr>
          <w:vertAlign w:val="superscript"/>
          <w:lang w:val="fr-CA"/>
        </w:rPr>
        <w:t>me</w:t>
      </w:r>
      <w:r w:rsidRPr="00900740">
        <w:rPr>
          <w:lang w:val="fr-CA"/>
        </w:rPr>
        <w:t xml:space="preserve"> Gloria Uribe au 301-825-4993.</w:t>
      </w:r>
    </w:p>
    <w:p w14:paraId="5D66FC63" w14:textId="77777777" w:rsidR="006C6AAD" w:rsidRPr="00900740" w:rsidRDefault="006C6AAD" w:rsidP="006C6AAD">
      <w:pPr>
        <w:spacing w:line="360" w:lineRule="auto"/>
        <w:contextualSpacing/>
        <w:rPr>
          <w:rFonts w:ascii="Times New Roman" w:hAnsi="Times New Roman"/>
          <w:lang w:val="fr-CA"/>
        </w:rPr>
      </w:pPr>
    </w:p>
    <w:p w14:paraId="52ED5847" w14:textId="77777777" w:rsidR="006C6AAD" w:rsidRPr="00900740" w:rsidRDefault="006C6AAD" w:rsidP="006C6AAD">
      <w:pPr>
        <w:pStyle w:val="BodyTextIndent3"/>
        <w:spacing w:line="360" w:lineRule="auto"/>
        <w:ind w:left="0" w:firstLine="720"/>
        <w:rPr>
          <w:lang w:val="fr-CA"/>
        </w:rPr>
      </w:pPr>
      <w:r w:rsidRPr="00900740">
        <w:rPr>
          <w:lang w:val="fr-CA"/>
        </w:rPr>
        <w:t>Par ailleurs, afin d’identifier correctement les représentants des États membres et les observateurs, la Présidence leur demande de bien vouloir se connecter à la réunion virtuelle et à la séance de formation en saisissant le nom de leur pays et leurs prénoms et nom entre parenthèses. Par exemple : Guatemala (Mauricio Benard). Les membres du personnel du Secrétariat sont priés de bien vouloir accéder à la réunion en saisissant leurs prénoms et nom et leur qualité entre parenthèses. Par exemple : Juan Pérez (Informaticien).</w:t>
      </w:r>
    </w:p>
    <w:p w14:paraId="76606E5C" w14:textId="77777777" w:rsidR="006C6AAD" w:rsidRPr="00900740" w:rsidRDefault="006C6AAD" w:rsidP="006C6AAD">
      <w:pPr>
        <w:spacing w:after="0" w:line="240" w:lineRule="auto"/>
        <w:rPr>
          <w:rFonts w:ascii="Times New Roman" w:eastAsia="Times New Roman" w:hAnsi="Times New Roman"/>
          <w:snapToGrid w:val="0"/>
          <w:lang w:val="fr-CA" w:eastAsia="es-ES"/>
        </w:rPr>
      </w:pPr>
    </w:p>
    <w:p w14:paraId="1F62FF10" w14:textId="585FDE90" w:rsidR="00371D4E" w:rsidRPr="00900740" w:rsidRDefault="006C6AAD" w:rsidP="00900740">
      <w:pPr>
        <w:pStyle w:val="BodyTextIndent3"/>
        <w:spacing w:line="360" w:lineRule="auto"/>
        <w:ind w:left="0" w:firstLine="720"/>
        <w:rPr>
          <w:snapToGrid/>
          <w:lang w:val="fr-CA"/>
        </w:rPr>
      </w:pPr>
      <w:r w:rsidRPr="00900740">
        <w:rPr>
          <w:lang w:val="fr-CA"/>
        </w:rPr>
        <w:t xml:space="preserve">Les instructions et conditions techniques d’accès sont consultables en cliquant sur les liens suivants : </w:t>
      </w:r>
      <w:hyperlink r:id="rId11" w:history="1">
        <w:r w:rsidRPr="00900740">
          <w:rPr>
            <w:rStyle w:val="Hyperlink"/>
            <w:lang w:val="fr-CA"/>
          </w:rPr>
          <w:t>Manuel de bonnes pratiques pour les visioconférences</w:t>
        </w:r>
      </w:hyperlink>
      <w:r w:rsidRPr="00900740">
        <w:rPr>
          <w:lang w:val="fr-CA"/>
        </w:rPr>
        <w:t xml:space="preserve"> et </w:t>
      </w:r>
      <w:hyperlink r:id="rId12" w:history="1">
        <w:r w:rsidRPr="00900740">
          <w:rPr>
            <w:rStyle w:val="Hyperlink"/>
            <w:lang w:val="fr-CA"/>
          </w:rPr>
          <w:t xml:space="preserve">Manuel </w:t>
        </w:r>
        <w:r w:rsidRPr="00900740">
          <w:rPr>
            <w:rStyle w:val="Hyperlink"/>
            <w:lang w:val="fr-CA"/>
          </w:rPr>
          <w:t>Kudo</w:t>
        </w:r>
      </w:hyperlink>
      <w:r w:rsidRPr="00900740">
        <w:rPr>
          <w:rStyle w:val="Hyperlink"/>
          <w:lang w:val="fr-CA"/>
        </w:rPr>
        <w:t>.</w:t>
      </w:r>
      <w:r w:rsidR="005A3AD1" w:rsidRPr="00900740">
        <w:rPr>
          <w:lang w:val="fr-CA"/>
        </w:rPr>
        <w:pict w14:anchorId="16B7225D">
          <v:shapetype id="_x0000_t202" coordsize="21600,21600" o:spt="202" path="m,l,21600r21600,l21600,xe">
            <v:stroke joinstyle="miter"/>
            <v:path gradientshapeok="t" o:connecttype="rect"/>
          </v:shapetype>
          <v:shape id="Text Box 1" o:spid="_x0000_s1036" type="#_x0000_t202" style="position:absolute;left:0;text-align:left;margin-left:-7.2pt;margin-top:746.9pt;width:266.45pt;height:18.2pt;z-index:251659264;visibility:visible;mso-wrap-style:square;mso-height-percent:0;mso-wrap-distance-left:9pt;mso-wrap-distance-top:0;mso-wrap-distance-right:9pt;mso-wrap-distance-bottom:0;mso-position-horizontal-relative:text;mso-position-vertical-relative:page;mso-height-percent:0;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xm7bs4DAADACQAA&#10;HwAAAGNsaXBib2FyZC9kcmF3aW5ncy9kcmF3aW5nMS54bWzUVttu2zgQfV9g/4Hge2rJlyQ16hSu&#10;WxcLBKlhp+jzhKIsoRSpJWnH7tf3kJQv6y2KttuXRZBkqDk8mjkzHOrV612j2FZaVxs94fmLjDOp&#10;hSlqvZ7wj4/zq1vOnCddkDJaTvheOv767s8/XtF4bamtasHAoN2YJrzyvh33ek5UsiH3wrRSw1ca&#10;25DH0q57haVnMDeq18+y615DteZ3J6q35IltbP0LVMqIz7KYkd6SA6US4/MnXYxK/HdmGuvte9uu&#10;2oUNkYuH7cKyuphwKKepgUS81zk6GJa9i13rE8GutE3Am7Jkuwl/eXsz7I8420/4bT7K+rAjndx5&#10;JuAfDG4HL3MABBD9QZ4Ps+591YfvM4jq3fc5EGQKBsZZgK4N4entvzPODxk/hujemB3Lj7kHNPM7&#10;PERXxRq79h41ckkNyJb4ojIHateJ+ns0OeZD49Y6/16ahgVjwq0UPsZE23vnU0QHSEzWzGulou5K&#10;s2dUZRRqIqid8FKRh9m0KLnTa85IrXFyhLeRUZ+2Bsa35Cq2JQWsUXWR5LFmo4vIXkkq3umC+X2L&#10;xtE4YTy8rpEFZ0qCNlgR6alWP4JE0kqHHGRZIstjegdp/W4V6xlKU+wD8An/UStrIAx62LViXiPy&#10;e3J+QRbHGg8xIPwH/CmVQXhC1S1nlbFfTs9M501YHDN4kQtGBFL/e0MWmam/tIOW+RA9y3xcDEc3&#10;fSzsuefp3KM3zcxAPvQaIotmwHt1MEtrmk/GFlOb4ict8O4JR5GSOfNYYQ/mkJDTabSFaVry93rV&#10;YiKk9gzVetx9Itt2TeLR1A9mVVErv9UrCZu6Zbrxpqy7Rkp6BodyfuX3SsYCRtXDoWjI3scgYCyD&#10;EaEhlGAgyYXwqWVyDIAsHu9Y1RPijSwPWO8S9gDD/pN3WvpLXH5iBDQCQN6dOxvQFjEqCuO/tFez&#10;KXT/gqIhjuA87yokSL7WsXlLEmjgx7qRjj3IZ7Y0DWnOWtLGwZH18XOdDbJRNsRvH9YQ3tqLak5N&#10;rTDLclw0oiLrZKxj1EzSGfmMVP1k63+QziNZIB+CEn8vSAd4cEkq3Bnp740YSkK9oJO/my2Gg5vr&#10;0TwbhumPOgRnlFAX4VwtjzJLffVxlWTOUZ5v6Pw/1EEes4yZo/uDCsehs3Fy1S4xoFDn6EhTyYXj&#10;EkRSeilLXKu4PZIg8aNCzpRN7U5CSO3jdYPtER22lRjbP7Oxw8eyxHn5M5vTWcCO+Gaj/XFzU2uT&#10;roOLsIvPh5DLhI/Zd1kjkXDX9i6+XSKk+9YKH0jn67uvAAAA//8DAFBLAwQUAAYACAAAACEAtjsE&#10;IlQGAAALGgAAGgAAAGNsaXBib2FyZC90aGVtZS90aGVtZTEueG1s7FlLbxs3EL4X6H9Y7L2x3oqN&#10;yIGtR9zGToJISZEjpaV2GXOXC5Kyo1uRHAsUKJoWPTRAbz0UbQMkQC/pr3Gbok2B/IUOuQ+RElU7&#10;RgoYQSzA2J39Zjicmf2G5F65+iCm3hHmgrCk41cvVXwPJxMWkCTs+HdGg48u+56QKAkQZQnu+HMs&#10;/KvbH35wBW1NKEnHDPFgFOEYe2AoEVuo40dSplsbG2ICYiQusRQn8GzKeIwk3PJwI+DoGAaI6Uat&#10;UmltxIgk/jZYlMpQn8K/RAolmFA+VGawl6AYRr85nZIJ1tjgsKoQYi66lHtHiHZ8sBmw4xF+IH2P&#10;IiHhQcev6D9/Y/vKBtrKlahco2voDfRfrpcrBIc1PSYPx+WgjUaz0dop7WsAlau4frvf6rdKexqA&#10;JhOYaeaLabO5u7nba+ZYA5RdOmz32r161cIb9usrPu801c/Ca1Bmv7GCHwy6EEULr0EZvrmCbzTa&#10;tW7DwmtQhm+t4NuVnV6jbeE1KKIkOVxBV5qtereYbQmZMrrnhG82G4N2LTe+QEE1lNWlhpiyRK6r&#10;tRjdZ3wAAAWkSJLEk/MUT9EEarKLKBlz4u2TMILCS1HCBIgrtcqgUof/6tfQVzoiaAsjQ1v5BZ6I&#10;FZHyxxMTTlLZ8T8Bq74Bef3ip9cvnnknD5+fPPz15NGjk4e/ZIYsrT2UhKbWqx++/OfJZ97fz75/&#10;9fhrN16Y+D9+/vz3375yA2GmixC8/Obpn8+fvvz2i79+fOyA73A0NuEjEmPh3cDH3m0Ww8R0CGzP&#10;8Zi/mcYoQsTU2ElCgRKkRnHY78vIQt+YI4ocuF1sR/AuB4pxAa/N7lsODyM+k8Rh8XoUW8ADxugu&#10;484oXFdjGWEezZLQPTifmbjbCB25xu6ixMpvf5YCtxKXyW6ELTdvUZRIFOIES089Y4cYO2Z3jxAr&#10;rgdkwplgU+ndI94uIs6QjMjYqqaF0h6JIS9zl4OQbys2B3e9XUZds+7hIxsJbwWiDudHmFphvIZm&#10;EsUukyMUUzPg+0hGLieHcz4xcX0hIdMhpszrB1gIl85NDvM1kn4d6MWd9gM6j20kl+TQZXMfMWYi&#10;e+ywG6E4dWGHJIlM7MfiEEoUebeYdMEPmP2GqHvIA0rWpvsuwVa6T2eDO8CspkuLAlFPZtyRy2uY&#10;WfU7nNMpwppqgPgtPo9Jciq5L9F68/+ldSDSl989cczqohL6DifON2pvicbX4ZbJu8t4QC4+d/fQ&#10;LLmF4XVZbWDvqfs9dfvvPHWve5/fPmEvOBroWy0Vs6W6XrjHa9ftU0LpUM4p3hd66S6gMwUDECo9&#10;vT/F5T4ujeBSvckwgIULOdI6HmfyUyKjYYRSWN9XfWUkFLnpUHgpE7Ds12KnbYWns/iABdl2tVpV&#10;W9OMPASSC3mlWcphqyEzdKu92IKV5rW3od4qFw4o3TdxwhjMdqLucKJdCFWQ9MYcguZwQs/srXix&#10;6fDisjJfpGrFC3CtzAosnTxYcHX8ZgNUQAl2VIjiQOUpS3WRXZ3Mt5npdcG0KgDWEUUFLDK9qXxd&#10;Oz01u6zUzpBpywmj3GwndGR0DxMRCnBenUp6FjfeNNebi5Ra7qlQ6PGgtBZutC//lxfnzTXoLXMD&#10;TUymoIl33PFb9SaUzASlHX8K2364jFOoHaGWvIiGcGA2kTx74c/DLCkXsodElAVck07GBjGRmHuU&#10;xB1fTb9MA000h2jfqjUghAvr3CbQykVzDpJuJxlPp3gizbQbEhXp7BYYPuMK51Otfn6w0mQzSPcw&#10;Co69MZ3x2whKrNmuqgAGRMDpTzWLZkDgOLMkskX9LTWmnHbN80RdQ5kc0TRCeUcxyTyDayov3dF3&#10;ZQyMu3zOEFAjJHkjHIeqwZpBtbpp2TUyH9Z23dOVVOQM0lz0TItVVNd0s5g1QtEGlmJ5viZveFWE&#10;GDjN7PAZdS9T7mbBdUvrhLJLQMDL+Dm67hkaguHaYjDLNeXxKg0rzs6ldu8oJniKa2dpEgbrtwqz&#10;S3Ere4RzOBCeq/OD3nLVgmharCt1pF2fJg5Q6o3DaseHzwNwPvEAruADgw+ympLVlAyu4KsBtIvs&#10;qL/j5xeFBJ5nkhJTLyT1AtMoJI1C0iwkzULSKiQt39Nn4vAdRh2H+15x5A09LD8iz9cW9veb7X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sZu27OAwAAwAkAAB8AAAAAAAAAAAAAAAAAIAIAAGNsaXBib2FyZC9kcmF3aW5ncy9kcmF3&#10;aW5nMS54bWxQSwECLQAUAAYACAAAACEAtjsEIlQGAAALGgAAGgAAAAAAAAAAAAAAAAArBgAAY2xp&#10;cGJvYXJkL3RoZW1lL3RoZW1lMS54bWxQSwECLQAUAAYACAAAACEAnGZGQbsAAAAkAQAAKgAAAAAA&#10;AAAAAAAAAAC3DAAAY2xpcGJvYXJkL2RyYXdpbmdzL19yZWxzL2RyYXdpbmcxLnhtbC5yZWxzUEsF&#10;BgAAAAAFAAUAZwEAALoNAAAAAA==&#10;" filled="f" stroked="f">
            <v:stroke joinstyle="round"/>
            <v:textbox>
              <w:txbxContent>
                <w:p w14:paraId="0AAE0B6D" w14:textId="46EF97A8" w:rsidR="006C6AAD" w:rsidRDefault="006C6AAD" w:rsidP="006C6AA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w:t>
                  </w:r>
                  <w:r w:rsidR="00900740">
                    <w:rPr>
                      <w:rFonts w:ascii="Times New Roman" w:hAnsi="Times New Roman"/>
                      <w:noProof/>
                      <w:sz w:val="18"/>
                    </w:rPr>
                    <w:t>8</w:t>
                  </w:r>
                  <w:r>
                    <w:rPr>
                      <w:rFonts w:ascii="Times New Roman" w:hAnsi="Times New Roman"/>
                      <w:noProof/>
                      <w:sz w:val="18"/>
                    </w:rPr>
                    <w:t>75F04</w:t>
                  </w:r>
                  <w:r>
                    <w:rPr>
                      <w:rFonts w:ascii="Times New Roman" w:hAnsi="Times New Roman"/>
                      <w:sz w:val="18"/>
                    </w:rPr>
                    <w:fldChar w:fldCharType="end"/>
                  </w:r>
                </w:p>
              </w:txbxContent>
            </v:textbox>
            <w10:wrap anchory="page"/>
            <w10:anchorlock/>
          </v:shape>
        </w:pict>
      </w:r>
    </w:p>
    <w:sectPr w:rsidR="00371D4E" w:rsidRPr="00900740" w:rsidSect="00900740">
      <w:headerReference w:type="default" r:id="rId13"/>
      <w:type w:val="oddPage"/>
      <w:pgSz w:w="12240" w:h="15840" w:code="1"/>
      <w:pgMar w:top="1872" w:right="1570" w:bottom="720" w:left="1699" w:header="115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21C4" w14:textId="77777777" w:rsidR="003F421E" w:rsidRDefault="003F421E">
      <w:pPr>
        <w:spacing w:after="0" w:line="240" w:lineRule="auto"/>
      </w:pPr>
      <w:r>
        <w:separator/>
      </w:r>
    </w:p>
  </w:endnote>
  <w:endnote w:type="continuationSeparator" w:id="0">
    <w:p w14:paraId="35A98593" w14:textId="77777777" w:rsidR="003F421E" w:rsidRDefault="003F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4C37" w14:textId="77777777" w:rsidR="003F421E" w:rsidRDefault="003F421E">
      <w:pPr>
        <w:spacing w:after="0" w:line="240" w:lineRule="auto"/>
      </w:pPr>
      <w:r>
        <w:separator/>
      </w:r>
    </w:p>
  </w:footnote>
  <w:footnote w:type="continuationSeparator" w:id="0">
    <w:p w14:paraId="20DE3E8C" w14:textId="77777777" w:rsidR="003F421E" w:rsidRDefault="003F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8E0"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rPr>
        <w:noProof/>
      </w:rPr>
      <w:t>2</w:t>
    </w:r>
    <w:r>
      <w:rPr>
        <w:noProof/>
      </w:rPr>
      <w:fldChar w:fldCharType="end"/>
    </w:r>
    <w:r>
      <w:rPr>
        <w:noProof/>
      </w:rPr>
      <w:t xml:space="preserve"> -</w:t>
    </w:r>
  </w:p>
  <w:p w14:paraId="2150604B"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hyphenationZone w:val="425"/>
  <w:doNotHyphenateCaps/>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C0E89"/>
    <w:rsid w:val="000C1C21"/>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87E94"/>
    <w:rsid w:val="005904C8"/>
    <w:rsid w:val="00593947"/>
    <w:rsid w:val="00597E7F"/>
    <w:rsid w:val="005A0CD3"/>
    <w:rsid w:val="005A1418"/>
    <w:rsid w:val="005A1739"/>
    <w:rsid w:val="005A313F"/>
    <w:rsid w:val="005A3418"/>
    <w:rsid w:val="005A3464"/>
    <w:rsid w:val="005A3AD1"/>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AAD"/>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0740"/>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F447E"/>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33115606">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45&amp;lang=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fren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f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ad/220119825894" TargetMode="External"/><Relationship Id="rId4" Type="http://schemas.openxmlformats.org/officeDocument/2006/relationships/settings" Target="settings.xml"/><Relationship Id="rId9" Type="http://schemas.openxmlformats.org/officeDocument/2006/relationships/hyperlink" Target="https://live.kudoway.com/ad/2201164060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40C1-3949-42D4-828E-6CD0038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2023</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2369</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Palmer, Margaret</cp:lastModifiedBy>
  <cp:revision>7</cp:revision>
  <cp:lastPrinted>2018-06-13T21:24:00Z</cp:lastPrinted>
  <dcterms:created xsi:type="dcterms:W3CDTF">2021-04-20T21:28:00Z</dcterms:created>
  <dcterms:modified xsi:type="dcterms:W3CDTF">2021-04-21T17:38:00Z</dcterms:modified>
</cp:coreProperties>
</file>