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CE52" w14:textId="77777777" w:rsidR="00F83BA6" w:rsidRPr="002E19FA" w:rsidRDefault="00F83BA6" w:rsidP="00F83BA6">
      <w:pPr>
        <w:tabs>
          <w:tab w:val="center" w:pos="2880"/>
          <w:tab w:val="left" w:pos="7200"/>
        </w:tabs>
        <w:spacing w:after="0" w:line="240" w:lineRule="auto"/>
        <w:jc w:val="both"/>
        <w:rPr>
          <w:rFonts w:ascii="Times New Roman" w:hAnsi="Times New Roman"/>
          <w:lang w:val="fr-FR"/>
        </w:rPr>
      </w:pPr>
      <w:r w:rsidRPr="002E19FA">
        <w:rPr>
          <w:rFonts w:ascii="Times New Roman" w:hAnsi="Times New Roman"/>
          <w:lang w:val="fr-CA"/>
        </w:rPr>
        <w:tab/>
        <w:t xml:space="preserve">CONSEIL PERMANENT DE </w:t>
      </w:r>
      <w:r w:rsidRPr="002E19FA">
        <w:rPr>
          <w:rFonts w:ascii="Times New Roman" w:hAnsi="Times New Roman"/>
          <w:lang w:val="fr-CA"/>
        </w:rPr>
        <w:tab/>
      </w:r>
      <w:r w:rsidRPr="002E19FA">
        <w:rPr>
          <w:rFonts w:ascii="Times New Roman" w:hAnsi="Times New Roman"/>
          <w:lang w:val="fr-FR"/>
        </w:rPr>
        <w:t>OEA/</w:t>
      </w:r>
      <w:proofErr w:type="spellStart"/>
      <w:r w:rsidRPr="002E19FA">
        <w:rPr>
          <w:rFonts w:ascii="Times New Roman" w:hAnsi="Times New Roman"/>
          <w:lang w:val="fr-FR"/>
        </w:rPr>
        <w:t>Ser.G</w:t>
      </w:r>
      <w:proofErr w:type="spellEnd"/>
    </w:p>
    <w:p w14:paraId="0D001701" w14:textId="436DB7B0" w:rsidR="00F83BA6" w:rsidRPr="002E19FA" w:rsidRDefault="00F83BA6" w:rsidP="00F83BA6">
      <w:pPr>
        <w:tabs>
          <w:tab w:val="center" w:pos="2880"/>
          <w:tab w:val="left" w:pos="7200"/>
        </w:tabs>
        <w:spacing w:after="0" w:line="240" w:lineRule="auto"/>
        <w:jc w:val="both"/>
        <w:rPr>
          <w:rFonts w:ascii="Times New Roman" w:hAnsi="Times New Roman"/>
          <w:lang w:val="fr-FR"/>
        </w:rPr>
      </w:pPr>
      <w:r w:rsidRPr="002E19FA">
        <w:rPr>
          <w:rFonts w:ascii="Times New Roman" w:hAnsi="Times New Roman"/>
          <w:lang w:val="fr-CA"/>
        </w:rPr>
        <w:tab/>
        <w:t>L’ORGANISATION DES ÉTATS AMÉRICAINS</w:t>
      </w:r>
      <w:r w:rsidRPr="002E19FA">
        <w:rPr>
          <w:rFonts w:ascii="Times New Roman" w:hAnsi="Times New Roman"/>
          <w:lang w:val="fr-CA"/>
        </w:rPr>
        <w:tab/>
      </w:r>
      <w:r w:rsidRPr="002E19FA">
        <w:rPr>
          <w:rFonts w:ascii="Times New Roman" w:hAnsi="Times New Roman"/>
          <w:lang w:val="fr-FR"/>
        </w:rPr>
        <w:t>CP/CSH-20</w:t>
      </w:r>
      <w:r w:rsidR="00C9785D">
        <w:rPr>
          <w:rFonts w:ascii="Times New Roman" w:hAnsi="Times New Roman"/>
          <w:lang w:val="fr-FR"/>
        </w:rPr>
        <w:t>87</w:t>
      </w:r>
      <w:r w:rsidRPr="002E19FA">
        <w:rPr>
          <w:rFonts w:ascii="Times New Roman" w:hAnsi="Times New Roman"/>
          <w:lang w:val="fr-FR"/>
        </w:rPr>
        <w:t>/21</w:t>
      </w:r>
    </w:p>
    <w:p w14:paraId="577F3477" w14:textId="5206F229" w:rsidR="00F83BA6" w:rsidRPr="002E19FA" w:rsidRDefault="00F83BA6" w:rsidP="00F83BA6">
      <w:pPr>
        <w:tabs>
          <w:tab w:val="center" w:pos="2880"/>
          <w:tab w:val="left" w:pos="7200"/>
        </w:tabs>
        <w:spacing w:after="0" w:line="240" w:lineRule="auto"/>
        <w:jc w:val="both"/>
        <w:rPr>
          <w:rFonts w:ascii="Times New Roman" w:hAnsi="Times New Roman"/>
          <w:lang w:val="fr-CA"/>
        </w:rPr>
      </w:pPr>
      <w:r w:rsidRPr="002E19FA">
        <w:rPr>
          <w:rFonts w:ascii="Times New Roman" w:hAnsi="Times New Roman"/>
          <w:lang w:val="fr-CA"/>
        </w:rPr>
        <w:tab/>
      </w:r>
      <w:r w:rsidRPr="002E19FA">
        <w:rPr>
          <w:rFonts w:ascii="Times New Roman" w:hAnsi="Times New Roman"/>
          <w:lang w:val="fr-CA"/>
        </w:rPr>
        <w:tab/>
      </w:r>
      <w:r w:rsidR="00583783">
        <w:rPr>
          <w:rFonts w:ascii="Times New Roman" w:hAnsi="Times New Roman"/>
          <w:lang w:val="fr-CA"/>
        </w:rPr>
        <w:t>2</w:t>
      </w:r>
      <w:r w:rsidR="00C9785D">
        <w:rPr>
          <w:rFonts w:ascii="Times New Roman" w:hAnsi="Times New Roman"/>
          <w:lang w:val="fr-CA"/>
        </w:rPr>
        <w:t>7 juillet</w:t>
      </w:r>
      <w:r w:rsidRPr="002E19FA">
        <w:rPr>
          <w:rFonts w:ascii="Times New Roman" w:hAnsi="Times New Roman"/>
          <w:lang w:val="fr-CA"/>
        </w:rPr>
        <w:t xml:space="preserve"> 2021</w:t>
      </w:r>
    </w:p>
    <w:p w14:paraId="460C8E6D" w14:textId="77777777" w:rsidR="00F83BA6" w:rsidRPr="002E19FA" w:rsidRDefault="00F83BA6" w:rsidP="00F83BA6">
      <w:pPr>
        <w:tabs>
          <w:tab w:val="left" w:pos="717"/>
          <w:tab w:val="center" w:pos="2880"/>
          <w:tab w:val="left" w:pos="7200"/>
        </w:tabs>
        <w:spacing w:after="0" w:line="240" w:lineRule="auto"/>
        <w:ind w:right="-760"/>
        <w:jc w:val="both"/>
        <w:rPr>
          <w:rFonts w:ascii="Times New Roman" w:hAnsi="Times New Roman"/>
          <w:lang w:val="fr-FR"/>
        </w:rPr>
      </w:pPr>
      <w:r w:rsidRPr="002E19FA">
        <w:rPr>
          <w:rFonts w:ascii="Times New Roman" w:hAnsi="Times New Roman"/>
          <w:lang w:val="fr-CA"/>
        </w:rPr>
        <w:tab/>
        <w:t>COMMISSION SUR LA SÉCURITÉ CONTINENTALE</w:t>
      </w:r>
      <w:r w:rsidRPr="002E19FA">
        <w:rPr>
          <w:rFonts w:ascii="Times New Roman" w:hAnsi="Times New Roman"/>
          <w:lang w:val="fr-CA"/>
        </w:rPr>
        <w:tab/>
      </w:r>
      <w:r w:rsidRPr="002E19FA">
        <w:rPr>
          <w:rFonts w:ascii="Times New Roman" w:hAnsi="Times New Roman"/>
          <w:lang w:val="fr-FR"/>
        </w:rPr>
        <w:t>Original: espagnol</w:t>
      </w:r>
    </w:p>
    <w:p w14:paraId="6AC0B33A" w14:textId="77777777" w:rsidR="00F83BA6" w:rsidRPr="002E19FA" w:rsidRDefault="00F83BA6" w:rsidP="00F83BA6">
      <w:pPr>
        <w:tabs>
          <w:tab w:val="left" w:pos="717"/>
          <w:tab w:val="center" w:pos="2880"/>
          <w:tab w:val="left" w:pos="7200"/>
        </w:tabs>
        <w:spacing w:after="0" w:line="240" w:lineRule="auto"/>
        <w:jc w:val="both"/>
        <w:rPr>
          <w:rFonts w:ascii="Times New Roman" w:hAnsi="Times New Roman"/>
          <w:lang w:val="fr-CA"/>
        </w:rPr>
      </w:pPr>
    </w:p>
    <w:p w14:paraId="7DA8AAC8" w14:textId="77777777" w:rsidR="00F83BA6" w:rsidRPr="002E19FA" w:rsidRDefault="00F83BA6" w:rsidP="00F83BA6">
      <w:pPr>
        <w:spacing w:after="0" w:line="240" w:lineRule="auto"/>
        <w:rPr>
          <w:rFonts w:ascii="Times New Roman" w:hAnsi="Times New Roman"/>
          <w:lang w:val="fr-FR"/>
        </w:rPr>
      </w:pPr>
    </w:p>
    <w:p w14:paraId="4AACBE61" w14:textId="77777777" w:rsidR="00F83BA6" w:rsidRPr="002E19FA" w:rsidRDefault="00F83BA6" w:rsidP="00F83BA6">
      <w:pPr>
        <w:spacing w:after="0" w:line="240" w:lineRule="auto"/>
        <w:jc w:val="center"/>
        <w:rPr>
          <w:rFonts w:ascii="Times New Roman" w:hAnsi="Times New Roman"/>
          <w:lang w:val="fr-FR"/>
        </w:rPr>
      </w:pPr>
      <w:r w:rsidRPr="002E19FA">
        <w:rPr>
          <w:rFonts w:ascii="Times New Roman" w:hAnsi="Times New Roman"/>
          <w:lang w:val="fr-FR"/>
        </w:rPr>
        <w:t xml:space="preserve">A N </w:t>
      </w:r>
      <w:proofErr w:type="spellStart"/>
      <w:r w:rsidRPr="002E19FA">
        <w:rPr>
          <w:rFonts w:ascii="Times New Roman" w:hAnsi="Times New Roman"/>
          <w:lang w:val="fr-FR"/>
        </w:rPr>
        <w:t>N</w:t>
      </w:r>
      <w:proofErr w:type="spellEnd"/>
      <w:r w:rsidRPr="002E19FA">
        <w:rPr>
          <w:rFonts w:ascii="Times New Roman" w:hAnsi="Times New Roman"/>
          <w:lang w:val="fr-FR"/>
        </w:rPr>
        <w:t xml:space="preserve"> O N C E</w:t>
      </w:r>
    </w:p>
    <w:p w14:paraId="601075AA" w14:textId="77777777" w:rsidR="00F83BA6" w:rsidRPr="002E19FA" w:rsidRDefault="00F83BA6" w:rsidP="00F83BA6">
      <w:pPr>
        <w:spacing w:after="0" w:line="240" w:lineRule="auto"/>
        <w:rPr>
          <w:rFonts w:ascii="Times New Roman" w:hAnsi="Times New Roman"/>
          <w:lang w:val="fr-FR"/>
        </w:rPr>
      </w:pPr>
    </w:p>
    <w:p w14:paraId="727EE035" w14:textId="65CCE479" w:rsidR="00F83BA6" w:rsidRPr="002E19FA" w:rsidRDefault="00F83BA6" w:rsidP="00F83BA6">
      <w:pPr>
        <w:pStyle w:val="PlainText"/>
        <w:jc w:val="center"/>
        <w:rPr>
          <w:rFonts w:ascii="Times New Roman" w:hAnsi="Times New Roman" w:cs="Times New Roman"/>
          <w:szCs w:val="22"/>
          <w:lang w:val="fr-CA"/>
        </w:rPr>
      </w:pPr>
      <w:r w:rsidRPr="002E19FA">
        <w:rPr>
          <w:rFonts w:ascii="Times New Roman" w:hAnsi="Times New Roman" w:cs="Times New Roman"/>
          <w:szCs w:val="22"/>
          <w:lang w:val="fr-CA"/>
        </w:rPr>
        <w:t>(Liens pour la réunion virtuelle</w:t>
      </w:r>
      <w:r w:rsidR="009363D1" w:rsidRPr="002E19FA">
        <w:rPr>
          <w:rFonts w:ascii="Times New Roman" w:hAnsi="Times New Roman" w:cs="Times New Roman"/>
          <w:bCs/>
          <w:szCs w:val="22"/>
          <w:lang w:val="fr-CA"/>
        </w:rPr>
        <w:t xml:space="preserve"> de la CSH convoquée pour le </w:t>
      </w:r>
      <w:r w:rsidR="00C9785D">
        <w:rPr>
          <w:rFonts w:ascii="Times New Roman" w:hAnsi="Times New Roman" w:cs="Times New Roman"/>
          <w:bCs/>
          <w:szCs w:val="22"/>
          <w:lang w:val="fr-CA"/>
        </w:rPr>
        <w:t>29 juillet</w:t>
      </w:r>
      <w:r w:rsidR="00583783">
        <w:rPr>
          <w:rFonts w:ascii="Times New Roman" w:hAnsi="Times New Roman" w:cs="Times New Roman"/>
          <w:bCs/>
          <w:szCs w:val="22"/>
          <w:lang w:val="fr-CA"/>
        </w:rPr>
        <w:t xml:space="preserve"> </w:t>
      </w:r>
      <w:r w:rsidRPr="002E19FA">
        <w:rPr>
          <w:rFonts w:ascii="Times New Roman" w:hAnsi="Times New Roman" w:cs="Times New Roman"/>
          <w:bCs/>
          <w:szCs w:val="22"/>
          <w:lang w:val="fr-CA"/>
        </w:rPr>
        <w:t>2021</w:t>
      </w:r>
      <w:r w:rsidRPr="002E19FA">
        <w:rPr>
          <w:rFonts w:ascii="Times New Roman" w:hAnsi="Times New Roman" w:cs="Times New Roman"/>
          <w:szCs w:val="22"/>
          <w:lang w:val="fr-CA"/>
        </w:rPr>
        <w:t>)</w:t>
      </w:r>
    </w:p>
    <w:p w14:paraId="086C4F36" w14:textId="77777777" w:rsidR="00F83BA6" w:rsidRPr="002E19FA" w:rsidRDefault="00F83BA6" w:rsidP="00F83BA6">
      <w:pPr>
        <w:pStyle w:val="BodyTextIndent3"/>
        <w:spacing w:line="360" w:lineRule="auto"/>
        <w:ind w:left="0" w:firstLine="0"/>
        <w:rPr>
          <w:lang w:val="fr-CA"/>
        </w:rPr>
      </w:pPr>
    </w:p>
    <w:p w14:paraId="3E278B22" w14:textId="5C6F3C34" w:rsidR="00F83BA6" w:rsidRPr="002E19FA" w:rsidRDefault="00F83BA6" w:rsidP="00F83BA6">
      <w:pPr>
        <w:pStyle w:val="BodyTextIndent3"/>
        <w:spacing w:line="360" w:lineRule="auto"/>
        <w:ind w:left="0" w:firstLine="720"/>
        <w:rPr>
          <w:lang w:val="fr-CA"/>
        </w:rPr>
      </w:pPr>
      <w:r w:rsidRPr="002E19FA">
        <w:rPr>
          <w:lang w:val="fr-CA"/>
        </w:rPr>
        <w:t>Le Secrétariat du Conseil permanent présente ses compliments aux missions permanentes et, à la demande de la Présidente de la Commission sur la sécurité continentale (CSH), a l’honneur de leur transmettre les liens pour la réunion virtuelle de la CSH convo</w:t>
      </w:r>
      <w:r w:rsidR="009363D1" w:rsidRPr="002E19FA">
        <w:rPr>
          <w:lang w:val="fr-CA"/>
        </w:rPr>
        <w:t xml:space="preserve">quée pour le </w:t>
      </w:r>
      <w:r w:rsidR="00C9785D">
        <w:rPr>
          <w:lang w:val="fr-CA"/>
        </w:rPr>
        <w:t>29 juillet</w:t>
      </w:r>
      <w:r w:rsidR="00583783">
        <w:rPr>
          <w:lang w:val="fr-CA"/>
        </w:rPr>
        <w:t xml:space="preserve"> </w:t>
      </w:r>
      <w:r w:rsidRPr="002E19FA">
        <w:rPr>
          <w:lang w:val="fr-CA"/>
        </w:rPr>
        <w:t xml:space="preserve">2021 à 10 h 00, pour examiner les points contenus dans le projet d’ordre du jour, publié sous la cote </w:t>
      </w:r>
      <w:hyperlink r:id="rId8" w:history="1">
        <w:r w:rsidR="009363D1" w:rsidRPr="002E19FA">
          <w:rPr>
            <w:rStyle w:val="Hyperlink"/>
            <w:lang w:val="fr-FR"/>
          </w:rPr>
          <w:t>CP/C</w:t>
        </w:r>
        <w:r w:rsidR="009363D1" w:rsidRPr="002E19FA">
          <w:rPr>
            <w:rStyle w:val="Hyperlink"/>
            <w:lang w:val="fr-FR"/>
          </w:rPr>
          <w:t>S</w:t>
        </w:r>
        <w:r w:rsidR="009363D1" w:rsidRPr="002E19FA">
          <w:rPr>
            <w:rStyle w:val="Hyperlink"/>
            <w:lang w:val="fr-FR"/>
          </w:rPr>
          <w:t>H-20</w:t>
        </w:r>
        <w:r w:rsidR="00C9785D">
          <w:rPr>
            <w:rStyle w:val="Hyperlink"/>
            <w:lang w:val="fr-FR"/>
          </w:rPr>
          <w:t>86</w:t>
        </w:r>
        <w:r w:rsidR="009363D1" w:rsidRPr="002E19FA">
          <w:rPr>
            <w:rStyle w:val="Hyperlink"/>
            <w:lang w:val="fr-FR"/>
          </w:rPr>
          <w:t>/21</w:t>
        </w:r>
      </w:hyperlink>
      <w:r w:rsidRPr="002E19FA">
        <w:rPr>
          <w:lang w:val="fr-CA"/>
        </w:rPr>
        <w:t>:</w:t>
      </w:r>
    </w:p>
    <w:p w14:paraId="0E1159E4" w14:textId="77777777" w:rsidR="00F83BA6" w:rsidRPr="002E19FA" w:rsidRDefault="00F83BA6" w:rsidP="00F83BA6">
      <w:pPr>
        <w:pStyle w:val="BodyTextIndent3"/>
        <w:spacing w:line="360" w:lineRule="auto"/>
        <w:ind w:left="0" w:firstLine="0"/>
        <w:rPr>
          <w:lang w:val="fr-CA"/>
        </w:rPr>
      </w:pPr>
    </w:p>
    <w:p w14:paraId="4AB23EB1" w14:textId="45E6382F" w:rsidR="00583783" w:rsidRPr="0006714F" w:rsidRDefault="00F83BA6" w:rsidP="00583783">
      <w:pPr>
        <w:pStyle w:val="ListParagraph"/>
        <w:numPr>
          <w:ilvl w:val="1"/>
          <w:numId w:val="1"/>
        </w:numPr>
        <w:spacing w:line="360" w:lineRule="auto"/>
        <w:ind w:hanging="720"/>
        <w:contextualSpacing/>
        <w:jc w:val="both"/>
        <w:rPr>
          <w:rStyle w:val="Hyperlink"/>
          <w:rFonts w:eastAsia="Calibri"/>
          <w:sz w:val="22"/>
          <w:szCs w:val="22"/>
          <w:lang w:val="fr-FR"/>
        </w:rPr>
      </w:pPr>
      <w:r w:rsidRPr="00583783">
        <w:rPr>
          <w:sz w:val="22"/>
          <w:szCs w:val="22"/>
          <w:lang w:val="fr-CA"/>
        </w:rPr>
        <w:t xml:space="preserve">Pour assister à la réunion en tant que participant (seulement pour ceux qui prendront la parole) : </w:t>
      </w:r>
      <w:hyperlink r:id="rId9" w:history="1">
        <w:r w:rsidR="00C9785D" w:rsidRPr="002C7151">
          <w:rPr>
            <w:rStyle w:val="Hyperlink"/>
            <w:lang w:val="fr-CA"/>
          </w:rPr>
          <w:t>https://live.kudoway.com/ad/220117416019</w:t>
        </w:r>
      </w:hyperlink>
      <w:r w:rsidR="00C9785D">
        <w:rPr>
          <w:lang w:val="fr-CA"/>
        </w:rPr>
        <w:t xml:space="preserve"> </w:t>
      </w:r>
    </w:p>
    <w:p w14:paraId="331BF55A" w14:textId="77777777" w:rsidR="00F83BA6" w:rsidRPr="00583783" w:rsidRDefault="00F83BA6" w:rsidP="00583783">
      <w:pPr>
        <w:pStyle w:val="ListParagraph"/>
        <w:spacing w:line="360" w:lineRule="auto"/>
        <w:ind w:left="0"/>
        <w:contextualSpacing/>
        <w:jc w:val="both"/>
        <w:rPr>
          <w:rStyle w:val="Hyperlink"/>
          <w:rFonts w:eastAsia="Calibri"/>
          <w:color w:val="auto"/>
          <w:lang w:val="fr-CA"/>
        </w:rPr>
      </w:pPr>
    </w:p>
    <w:p w14:paraId="52A04A7F" w14:textId="4925D179" w:rsidR="00F83BA6" w:rsidRPr="00583783" w:rsidRDefault="00F83BA6" w:rsidP="00583783">
      <w:pPr>
        <w:pStyle w:val="ListParagraph"/>
        <w:numPr>
          <w:ilvl w:val="1"/>
          <w:numId w:val="1"/>
        </w:numPr>
        <w:spacing w:line="360" w:lineRule="auto"/>
        <w:ind w:hanging="720"/>
        <w:contextualSpacing/>
        <w:jc w:val="both"/>
        <w:rPr>
          <w:lang w:val="fr-FR"/>
        </w:rPr>
      </w:pPr>
      <w:r w:rsidRPr="00583783">
        <w:rPr>
          <w:sz w:val="22"/>
          <w:szCs w:val="22"/>
          <w:lang w:val="fr-CA"/>
        </w:rPr>
        <w:t xml:space="preserve">Pour assister à la réunion en tant qu’auditeur (seulement pour ceux qui verront et entendront la réunion) : </w:t>
      </w:r>
      <w:hyperlink r:id="rId10" w:history="1">
        <w:r w:rsidR="00C9785D" w:rsidRPr="002C7151">
          <w:rPr>
            <w:rStyle w:val="Hyperlink"/>
            <w:lang w:val="fr-CA"/>
          </w:rPr>
          <w:t>https://live.kudoway.com/br/110114599685</w:t>
        </w:r>
      </w:hyperlink>
      <w:r w:rsidR="00C9785D">
        <w:rPr>
          <w:lang w:val="fr-CA"/>
        </w:rPr>
        <w:t xml:space="preserve"> </w:t>
      </w:r>
    </w:p>
    <w:p w14:paraId="6A56CAF1" w14:textId="77777777" w:rsidR="00583783" w:rsidRDefault="00583783" w:rsidP="0006714F">
      <w:pPr>
        <w:pStyle w:val="BodyTextIndent3"/>
        <w:spacing w:line="360" w:lineRule="auto"/>
        <w:ind w:left="0" w:firstLine="0"/>
        <w:rPr>
          <w:lang w:val="fr-CA"/>
        </w:rPr>
      </w:pPr>
    </w:p>
    <w:p w14:paraId="1EB47378" w14:textId="77777777" w:rsidR="00F83BA6" w:rsidRPr="002E19FA" w:rsidRDefault="00F83BA6" w:rsidP="00F83BA6">
      <w:pPr>
        <w:pStyle w:val="BodyTextIndent3"/>
        <w:spacing w:line="360" w:lineRule="auto"/>
        <w:ind w:left="0" w:firstLine="720"/>
        <w:rPr>
          <w:lang w:val="fr-CA"/>
        </w:rPr>
      </w:pPr>
      <w:r w:rsidRPr="002E19FA">
        <w:rPr>
          <w:lang w:val="fr-CA"/>
        </w:rPr>
        <w:t xml:space="preserve">La Présidente demande aux délégations de bien vouloir se connecter à la réunion 30 minutes avant l’heure du début, pour vérifier l’application et tenter de résoudre les problèmes techniques que les délégations pourraient avoir avec la plateforme. Les délégations qui </w:t>
      </w:r>
      <w:proofErr w:type="gramStart"/>
      <w:r w:rsidRPr="002E19FA">
        <w:rPr>
          <w:lang w:val="fr-CA"/>
        </w:rPr>
        <w:t>auraient</w:t>
      </w:r>
      <w:proofErr w:type="gramEnd"/>
      <w:r w:rsidRPr="002E19FA">
        <w:rPr>
          <w:lang w:val="fr-CA"/>
        </w:rPr>
        <w:t xml:space="preserve"> des difficultés techniques pour se connecter sont priées de communiquer avec madame </w:t>
      </w:r>
      <w:r w:rsidR="00583783">
        <w:rPr>
          <w:lang w:val="fr-CA"/>
        </w:rPr>
        <w:t>Luisa Quintero</w:t>
      </w:r>
      <w:r w:rsidRPr="002E19FA">
        <w:rPr>
          <w:lang w:val="fr-CA"/>
        </w:rPr>
        <w:t xml:space="preserve">, au numéro de téléphone (202) </w:t>
      </w:r>
      <w:r w:rsidR="00583783">
        <w:rPr>
          <w:lang w:val="fr-CA"/>
        </w:rPr>
        <w:t>701</w:t>
      </w:r>
      <w:r w:rsidRPr="002E19FA">
        <w:rPr>
          <w:lang w:val="fr-CA"/>
        </w:rPr>
        <w:t>-</w:t>
      </w:r>
      <w:r w:rsidR="00583783">
        <w:rPr>
          <w:lang w:val="fr-CA"/>
        </w:rPr>
        <w:t>4681</w:t>
      </w:r>
      <w:r w:rsidRPr="002E19FA">
        <w:rPr>
          <w:lang w:val="fr-CA"/>
        </w:rPr>
        <w:t>.</w:t>
      </w:r>
    </w:p>
    <w:p w14:paraId="0BBE7600" w14:textId="77777777" w:rsidR="00F83BA6" w:rsidRPr="002E19FA" w:rsidRDefault="00F83BA6" w:rsidP="00F83BA6">
      <w:pPr>
        <w:spacing w:after="0" w:line="360" w:lineRule="auto"/>
        <w:contextualSpacing/>
        <w:rPr>
          <w:rFonts w:ascii="Times New Roman" w:hAnsi="Times New Roman"/>
          <w:lang w:val="fr-CA"/>
        </w:rPr>
      </w:pPr>
    </w:p>
    <w:p w14:paraId="24C18258" w14:textId="77777777" w:rsidR="00F83BA6" w:rsidRPr="002E19FA" w:rsidRDefault="00F83BA6" w:rsidP="00F83BA6">
      <w:pPr>
        <w:pStyle w:val="BodyTextIndent3"/>
        <w:spacing w:line="360" w:lineRule="auto"/>
        <w:ind w:left="0" w:firstLine="720"/>
        <w:rPr>
          <w:lang w:val="fr-CA"/>
        </w:rPr>
      </w:pPr>
      <w:r w:rsidRPr="002E19FA">
        <w:rPr>
          <w:lang w:val="fr-CA"/>
        </w:rPr>
        <w:t xml:space="preserve">De même, pour identifier de façon appropriée les représentants des États membres et les observateurs, la Présidence demande de bien vouloir se connecter à la réunion virtuelle et à la séance de formation en indiquant leur pays et leur nom entre parenthèses. Par exemple : Guatemala (Mauricio </w:t>
      </w:r>
      <w:proofErr w:type="spellStart"/>
      <w:r w:rsidRPr="002E19FA">
        <w:rPr>
          <w:lang w:val="fr-CA"/>
        </w:rPr>
        <w:t>Benard</w:t>
      </w:r>
      <w:proofErr w:type="spellEnd"/>
      <w:r w:rsidRPr="002E19FA">
        <w:rPr>
          <w:lang w:val="fr-CA"/>
        </w:rPr>
        <w:t>). Les membres du personnel du Secrétariat sont priés de se connecter en indiquant leur nom et leur poste entre parenthèses. Par exemple : Juan Pérez (Technicien de TI).</w:t>
      </w:r>
    </w:p>
    <w:p w14:paraId="2EB2211E" w14:textId="77777777" w:rsidR="00F83BA6" w:rsidRPr="002E19FA" w:rsidRDefault="00F83BA6" w:rsidP="00F83BA6">
      <w:pPr>
        <w:spacing w:after="0" w:line="240" w:lineRule="auto"/>
        <w:rPr>
          <w:rFonts w:ascii="Times New Roman" w:eastAsia="Times New Roman" w:hAnsi="Times New Roman"/>
          <w:snapToGrid w:val="0"/>
          <w:lang w:val="fr-CA" w:eastAsia="es-ES"/>
        </w:rPr>
      </w:pPr>
    </w:p>
    <w:p w14:paraId="02AD49C1" w14:textId="16BA219D" w:rsidR="00371D4E" w:rsidRPr="002E19FA" w:rsidRDefault="009363D1" w:rsidP="002E19FA">
      <w:pPr>
        <w:pStyle w:val="BodyTextIndent3"/>
        <w:spacing w:line="360" w:lineRule="auto"/>
        <w:ind w:left="0" w:firstLine="720"/>
        <w:rPr>
          <w:snapToGrid/>
          <w:lang w:val="fr-FR"/>
        </w:rPr>
      </w:pPr>
      <w:r w:rsidRPr="002E19FA">
        <w:rPr>
          <w:noProof/>
          <w:lang w:val="en-US" w:eastAsia="en-US"/>
        </w:rPr>
        <mc:AlternateContent>
          <mc:Choice Requires="wps">
            <w:drawing>
              <wp:anchor distT="0" distB="0" distL="118745" distR="118745" simplePos="0" relativeHeight="251656192" behindDoc="0" locked="1" layoutInCell="1" allowOverlap="1" wp14:anchorId="4CF31A06" wp14:editId="253A38C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631825" cy="419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825" cy="41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BA316" w14:textId="77777777" w:rsidR="00F83BA6" w:rsidRDefault="00F83BA6" w:rsidP="00F83BA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31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49.75pt;height:3.3pt;z-index:25165619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" filled="f" stroked="f">
                <v:stroke joinstyle="round"/>
                <v:path arrowok="t"/>
                <v:textbox>
                  <w:txbxContent>
                    <w:p w14:paraId="270BA316" w14:textId="77777777" w:rsidR="00F83BA6" w:rsidRDefault="00F83BA6" w:rsidP="00F83BA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83BA6" w:rsidRPr="002E19FA">
        <w:rPr>
          <w:lang w:val="fr-CA"/>
        </w:rPr>
        <w:t>Les instructions et les exigences techniques pour se connecter peuvent être consultées en cliquant sur les liens suivants </w:t>
      </w:r>
      <w:r w:rsidR="00F83BA6" w:rsidRPr="002E19FA">
        <w:rPr>
          <w:lang w:val="fr-FR"/>
        </w:rPr>
        <w:t xml:space="preserve">: </w:t>
      </w:r>
      <w:hyperlink r:id="rId11" w:history="1">
        <w:r w:rsidR="00F83BA6" w:rsidRPr="002E19FA">
          <w:rPr>
            <w:rStyle w:val="Hyperlink"/>
            <w:lang w:val="fr-FR"/>
          </w:rPr>
          <w:t>Manuel de bonnes pratiques pour les visioconférences</w:t>
        </w:r>
      </w:hyperlink>
      <w:r w:rsidR="00F83BA6" w:rsidRPr="002E19FA">
        <w:rPr>
          <w:lang w:val="fr-FR"/>
        </w:rPr>
        <w:t xml:space="preserve"> et </w:t>
      </w:r>
      <w:hyperlink r:id="rId12" w:history="1">
        <w:r w:rsidR="00F83BA6" w:rsidRPr="002E19FA">
          <w:rPr>
            <w:rStyle w:val="Hyperlink"/>
            <w:lang w:val="fr-FR"/>
          </w:rPr>
          <w:t xml:space="preserve">Manuel </w:t>
        </w:r>
        <w:proofErr w:type="spellStart"/>
        <w:r w:rsidR="00F83BA6" w:rsidRPr="002E19FA">
          <w:rPr>
            <w:rStyle w:val="Hyperlink"/>
            <w:lang w:val="fr-FR"/>
          </w:rPr>
          <w:t>Kudo</w:t>
        </w:r>
        <w:proofErr w:type="spellEnd"/>
      </w:hyperlink>
      <w:r w:rsidR="00F83BA6" w:rsidRPr="002E19FA">
        <w:rPr>
          <w:lang w:val="fr-FR"/>
        </w:rPr>
        <w:t>.</w:t>
      </w:r>
      <w:r w:rsidR="00C9785D">
        <w:rPr>
          <w:noProof/>
          <w:snapToGrid/>
          <w:lang w:val="fr-FR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7DA85481" wp14:editId="24DE5061">
                <wp:simplePos x="0" y="0"/>
                <wp:positionH relativeFrom="column">
                  <wp:posOffset>-5715</wp:posOffset>
                </wp:positionH>
                <wp:positionV relativeFrom="page">
                  <wp:posOffset>9391650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E12ED7D" w14:textId="7355DC8A" w:rsidR="00C9785D" w:rsidRPr="00C9785D" w:rsidRDefault="00C9785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CP44472F01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85481" id="_x0000_s1027" type="#_x0000_t202" style="position:absolute;left:0;text-align:left;margin-left:-.45pt;margin-top:739.5pt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" filled="f" stroked="f">
                <v:stroke joinstyle="round"/>
                <v:textbox>
                  <w:txbxContent>
                    <w:p w14:paraId="5E12ED7D" w14:textId="7355DC8A" w:rsidR="00C9785D" w:rsidRPr="00C9785D" w:rsidRDefault="00C9785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CP44472F01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1D4E" w:rsidRPr="002E19FA" w:rsidSect="002E19FA">
      <w:headerReference w:type="default" r:id="rId13"/>
      <w:type w:val="oddPage"/>
      <w:pgSz w:w="12240" w:h="15840" w:code="1"/>
      <w:pgMar w:top="1872" w:right="1570" w:bottom="864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ED30" w14:textId="77777777" w:rsidR="0098460C" w:rsidRDefault="0098460C">
      <w:pPr>
        <w:spacing w:after="0" w:line="240" w:lineRule="auto"/>
      </w:pPr>
      <w:r>
        <w:separator/>
      </w:r>
    </w:p>
  </w:endnote>
  <w:endnote w:type="continuationSeparator" w:id="0">
    <w:p w14:paraId="062C800B" w14:textId="77777777" w:rsidR="0098460C" w:rsidRDefault="0098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4C61" w14:textId="77777777" w:rsidR="0098460C" w:rsidRDefault="0098460C">
      <w:pPr>
        <w:spacing w:after="0" w:line="240" w:lineRule="auto"/>
      </w:pPr>
      <w:r>
        <w:separator/>
      </w:r>
    </w:p>
  </w:footnote>
  <w:footnote w:type="continuationSeparator" w:id="0">
    <w:p w14:paraId="3C33BB7F" w14:textId="77777777" w:rsidR="0098460C" w:rsidRDefault="00984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336B" w14:textId="77777777" w:rsidR="007473DD" w:rsidRPr="009363D1" w:rsidRDefault="007473DD" w:rsidP="009363D1">
    <w:pPr>
      <w:pStyle w:val="Header"/>
      <w:spacing w:after="0" w:line="240" w:lineRule="auto"/>
      <w:jc w:val="center"/>
      <w:rPr>
        <w:rFonts w:ascii="Times New Roman" w:hAnsi="Times New Roman"/>
      </w:rPr>
    </w:pPr>
    <w:r w:rsidRPr="009363D1">
      <w:rPr>
        <w:rFonts w:ascii="Times New Roman" w:hAnsi="Times New Roman"/>
      </w:rPr>
      <w:t xml:space="preserve">- </w:t>
    </w:r>
    <w:r w:rsidRPr="009363D1">
      <w:rPr>
        <w:rFonts w:ascii="Times New Roman" w:hAnsi="Times New Roman"/>
      </w:rPr>
      <w:fldChar w:fldCharType="begin"/>
    </w:r>
    <w:r w:rsidRPr="009363D1">
      <w:rPr>
        <w:rFonts w:ascii="Times New Roman" w:hAnsi="Times New Roman"/>
      </w:rPr>
      <w:instrText xml:space="preserve"> PAGE   \* MERGEFORMAT </w:instrText>
    </w:r>
    <w:r w:rsidRPr="009363D1">
      <w:rPr>
        <w:rFonts w:ascii="Times New Roman" w:hAnsi="Times New Roman"/>
      </w:rPr>
      <w:fldChar w:fldCharType="separate"/>
    </w:r>
    <w:r w:rsidR="0006714F">
      <w:rPr>
        <w:rFonts w:ascii="Times New Roman" w:hAnsi="Times New Roman"/>
        <w:noProof/>
      </w:rPr>
      <w:t>2</w:t>
    </w:r>
    <w:r w:rsidRPr="009363D1">
      <w:rPr>
        <w:rFonts w:ascii="Times New Roman" w:hAnsi="Times New Roman"/>
        <w:noProof/>
      </w:rPr>
      <w:fldChar w:fldCharType="end"/>
    </w:r>
    <w:r w:rsidRPr="009363D1">
      <w:rPr>
        <w:rFonts w:ascii="Times New Roman" w:hAnsi="Times New Roman"/>
        <w:noProof/>
      </w:rPr>
      <w:t xml:space="preserve"> -</w:t>
    </w:r>
  </w:p>
  <w:p w14:paraId="52687818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55FA"/>
    <w:rsid w:val="000170CB"/>
    <w:rsid w:val="000216A6"/>
    <w:rsid w:val="00026949"/>
    <w:rsid w:val="00026C44"/>
    <w:rsid w:val="00027490"/>
    <w:rsid w:val="00030AF9"/>
    <w:rsid w:val="00031204"/>
    <w:rsid w:val="000333CD"/>
    <w:rsid w:val="00034344"/>
    <w:rsid w:val="00035325"/>
    <w:rsid w:val="0004016E"/>
    <w:rsid w:val="00040D44"/>
    <w:rsid w:val="00041B4E"/>
    <w:rsid w:val="00041CCE"/>
    <w:rsid w:val="00041F2B"/>
    <w:rsid w:val="00042820"/>
    <w:rsid w:val="00045458"/>
    <w:rsid w:val="000454C5"/>
    <w:rsid w:val="00045831"/>
    <w:rsid w:val="00046290"/>
    <w:rsid w:val="000472C3"/>
    <w:rsid w:val="00050D93"/>
    <w:rsid w:val="00051897"/>
    <w:rsid w:val="00054C67"/>
    <w:rsid w:val="00055B33"/>
    <w:rsid w:val="00057FD4"/>
    <w:rsid w:val="00061A5B"/>
    <w:rsid w:val="00062562"/>
    <w:rsid w:val="0006714F"/>
    <w:rsid w:val="000674DF"/>
    <w:rsid w:val="00074934"/>
    <w:rsid w:val="000763F1"/>
    <w:rsid w:val="000818E5"/>
    <w:rsid w:val="00081AD9"/>
    <w:rsid w:val="00086A3B"/>
    <w:rsid w:val="00086CB8"/>
    <w:rsid w:val="00090224"/>
    <w:rsid w:val="0009079C"/>
    <w:rsid w:val="00090ADA"/>
    <w:rsid w:val="00091FB2"/>
    <w:rsid w:val="0009402A"/>
    <w:rsid w:val="00095183"/>
    <w:rsid w:val="00095FF9"/>
    <w:rsid w:val="0009666D"/>
    <w:rsid w:val="00096CA2"/>
    <w:rsid w:val="000A126B"/>
    <w:rsid w:val="000A1B08"/>
    <w:rsid w:val="000A2F0A"/>
    <w:rsid w:val="000A45B6"/>
    <w:rsid w:val="000A5927"/>
    <w:rsid w:val="000A5991"/>
    <w:rsid w:val="000B2E57"/>
    <w:rsid w:val="000B3D4D"/>
    <w:rsid w:val="000B5527"/>
    <w:rsid w:val="000B71FE"/>
    <w:rsid w:val="000B78BD"/>
    <w:rsid w:val="000B7FD6"/>
    <w:rsid w:val="000C0B28"/>
    <w:rsid w:val="000C0E89"/>
    <w:rsid w:val="000D1399"/>
    <w:rsid w:val="000D1992"/>
    <w:rsid w:val="000D1A87"/>
    <w:rsid w:val="000D607A"/>
    <w:rsid w:val="000E66C5"/>
    <w:rsid w:val="000E6E69"/>
    <w:rsid w:val="000E77C3"/>
    <w:rsid w:val="000F0D6C"/>
    <w:rsid w:val="000F1A83"/>
    <w:rsid w:val="000F47B3"/>
    <w:rsid w:val="000F6533"/>
    <w:rsid w:val="000F7336"/>
    <w:rsid w:val="0010158D"/>
    <w:rsid w:val="00104062"/>
    <w:rsid w:val="0011167E"/>
    <w:rsid w:val="001127BE"/>
    <w:rsid w:val="0011411F"/>
    <w:rsid w:val="0011472A"/>
    <w:rsid w:val="0011537F"/>
    <w:rsid w:val="00115A55"/>
    <w:rsid w:val="00117024"/>
    <w:rsid w:val="001220F7"/>
    <w:rsid w:val="0012329A"/>
    <w:rsid w:val="0013156B"/>
    <w:rsid w:val="001326EC"/>
    <w:rsid w:val="00135D87"/>
    <w:rsid w:val="001367E1"/>
    <w:rsid w:val="00137C9B"/>
    <w:rsid w:val="00142099"/>
    <w:rsid w:val="00142BE4"/>
    <w:rsid w:val="00144E84"/>
    <w:rsid w:val="001459CA"/>
    <w:rsid w:val="00146A27"/>
    <w:rsid w:val="001500DC"/>
    <w:rsid w:val="0015231E"/>
    <w:rsid w:val="001527EC"/>
    <w:rsid w:val="0015362F"/>
    <w:rsid w:val="00153F36"/>
    <w:rsid w:val="0015470A"/>
    <w:rsid w:val="00156AAD"/>
    <w:rsid w:val="00157A9D"/>
    <w:rsid w:val="00160FD0"/>
    <w:rsid w:val="00162301"/>
    <w:rsid w:val="0016301A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06DA"/>
    <w:rsid w:val="001A1D6F"/>
    <w:rsid w:val="001A21A6"/>
    <w:rsid w:val="001A2A52"/>
    <w:rsid w:val="001A39DD"/>
    <w:rsid w:val="001A4BB9"/>
    <w:rsid w:val="001A4EB3"/>
    <w:rsid w:val="001B04A7"/>
    <w:rsid w:val="001B1901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649E"/>
    <w:rsid w:val="001D6697"/>
    <w:rsid w:val="001E0518"/>
    <w:rsid w:val="001E0ABB"/>
    <w:rsid w:val="001E3257"/>
    <w:rsid w:val="001E6261"/>
    <w:rsid w:val="001E7B95"/>
    <w:rsid w:val="001F3B62"/>
    <w:rsid w:val="001F5131"/>
    <w:rsid w:val="00202066"/>
    <w:rsid w:val="0020317A"/>
    <w:rsid w:val="0020343C"/>
    <w:rsid w:val="00206037"/>
    <w:rsid w:val="00207321"/>
    <w:rsid w:val="00210C71"/>
    <w:rsid w:val="00212A0C"/>
    <w:rsid w:val="0021300C"/>
    <w:rsid w:val="00213C50"/>
    <w:rsid w:val="002149AD"/>
    <w:rsid w:val="002202DC"/>
    <w:rsid w:val="00220D24"/>
    <w:rsid w:val="00225B69"/>
    <w:rsid w:val="002272BF"/>
    <w:rsid w:val="00232328"/>
    <w:rsid w:val="002325BD"/>
    <w:rsid w:val="00232E78"/>
    <w:rsid w:val="002366CF"/>
    <w:rsid w:val="00244F65"/>
    <w:rsid w:val="00253294"/>
    <w:rsid w:val="00253F4B"/>
    <w:rsid w:val="00255752"/>
    <w:rsid w:val="00256918"/>
    <w:rsid w:val="0026071B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5293"/>
    <w:rsid w:val="00276F6B"/>
    <w:rsid w:val="0028000D"/>
    <w:rsid w:val="00281187"/>
    <w:rsid w:val="00290412"/>
    <w:rsid w:val="00291460"/>
    <w:rsid w:val="002916CE"/>
    <w:rsid w:val="00295403"/>
    <w:rsid w:val="00295BCB"/>
    <w:rsid w:val="002971F9"/>
    <w:rsid w:val="002A4056"/>
    <w:rsid w:val="002A52D8"/>
    <w:rsid w:val="002A67E0"/>
    <w:rsid w:val="002B3C2E"/>
    <w:rsid w:val="002B4224"/>
    <w:rsid w:val="002B450E"/>
    <w:rsid w:val="002B4C6C"/>
    <w:rsid w:val="002B4DE0"/>
    <w:rsid w:val="002C2BC6"/>
    <w:rsid w:val="002C2F1C"/>
    <w:rsid w:val="002D18E5"/>
    <w:rsid w:val="002D1E5B"/>
    <w:rsid w:val="002D2B85"/>
    <w:rsid w:val="002D3991"/>
    <w:rsid w:val="002D5ED1"/>
    <w:rsid w:val="002E18EC"/>
    <w:rsid w:val="002E19FA"/>
    <w:rsid w:val="002E338A"/>
    <w:rsid w:val="002E464A"/>
    <w:rsid w:val="002E6B5C"/>
    <w:rsid w:val="002E7497"/>
    <w:rsid w:val="002F0ABC"/>
    <w:rsid w:val="002F15F1"/>
    <w:rsid w:val="002F261E"/>
    <w:rsid w:val="002F59C9"/>
    <w:rsid w:val="002F6218"/>
    <w:rsid w:val="002F7E13"/>
    <w:rsid w:val="003049F5"/>
    <w:rsid w:val="00306020"/>
    <w:rsid w:val="00306746"/>
    <w:rsid w:val="0030759F"/>
    <w:rsid w:val="0030763C"/>
    <w:rsid w:val="00312269"/>
    <w:rsid w:val="00315A0A"/>
    <w:rsid w:val="00315DCD"/>
    <w:rsid w:val="003211E5"/>
    <w:rsid w:val="00323FCA"/>
    <w:rsid w:val="00324CC8"/>
    <w:rsid w:val="00325F07"/>
    <w:rsid w:val="00327B8F"/>
    <w:rsid w:val="003309B4"/>
    <w:rsid w:val="003310A8"/>
    <w:rsid w:val="00331360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1D4E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C10D1"/>
    <w:rsid w:val="003C18BB"/>
    <w:rsid w:val="003C50F7"/>
    <w:rsid w:val="003C5335"/>
    <w:rsid w:val="003C5C73"/>
    <w:rsid w:val="003C5F03"/>
    <w:rsid w:val="003D0673"/>
    <w:rsid w:val="003D20BE"/>
    <w:rsid w:val="003D220F"/>
    <w:rsid w:val="003D2387"/>
    <w:rsid w:val="003D25E6"/>
    <w:rsid w:val="003D2944"/>
    <w:rsid w:val="003D392C"/>
    <w:rsid w:val="003D4A88"/>
    <w:rsid w:val="003D5742"/>
    <w:rsid w:val="003D6082"/>
    <w:rsid w:val="003D78B6"/>
    <w:rsid w:val="003D7C30"/>
    <w:rsid w:val="003E1623"/>
    <w:rsid w:val="003E5152"/>
    <w:rsid w:val="003F2E97"/>
    <w:rsid w:val="003F3126"/>
    <w:rsid w:val="003F6BF5"/>
    <w:rsid w:val="003F7924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1D08"/>
    <w:rsid w:val="00412779"/>
    <w:rsid w:val="004129E8"/>
    <w:rsid w:val="004149E5"/>
    <w:rsid w:val="00414E2C"/>
    <w:rsid w:val="00417D89"/>
    <w:rsid w:val="004242E8"/>
    <w:rsid w:val="00426903"/>
    <w:rsid w:val="00427272"/>
    <w:rsid w:val="00431599"/>
    <w:rsid w:val="004319D9"/>
    <w:rsid w:val="00432FE2"/>
    <w:rsid w:val="00435537"/>
    <w:rsid w:val="004429DD"/>
    <w:rsid w:val="00443550"/>
    <w:rsid w:val="00444B2B"/>
    <w:rsid w:val="00445CF2"/>
    <w:rsid w:val="00445F0A"/>
    <w:rsid w:val="00446122"/>
    <w:rsid w:val="0045076C"/>
    <w:rsid w:val="0046146D"/>
    <w:rsid w:val="00461D4E"/>
    <w:rsid w:val="00463DE8"/>
    <w:rsid w:val="004660B6"/>
    <w:rsid w:val="0047138F"/>
    <w:rsid w:val="004720E0"/>
    <w:rsid w:val="004749E9"/>
    <w:rsid w:val="00475CFE"/>
    <w:rsid w:val="00480DD8"/>
    <w:rsid w:val="00481749"/>
    <w:rsid w:val="004819F0"/>
    <w:rsid w:val="00482B5A"/>
    <w:rsid w:val="00491E02"/>
    <w:rsid w:val="0049557F"/>
    <w:rsid w:val="00496FBA"/>
    <w:rsid w:val="004A0160"/>
    <w:rsid w:val="004A1992"/>
    <w:rsid w:val="004A25C8"/>
    <w:rsid w:val="004A368D"/>
    <w:rsid w:val="004A5403"/>
    <w:rsid w:val="004A5668"/>
    <w:rsid w:val="004A7545"/>
    <w:rsid w:val="004B37D0"/>
    <w:rsid w:val="004B4769"/>
    <w:rsid w:val="004B72D2"/>
    <w:rsid w:val="004C1165"/>
    <w:rsid w:val="004C32E2"/>
    <w:rsid w:val="004C38ED"/>
    <w:rsid w:val="004C4C16"/>
    <w:rsid w:val="004C5F04"/>
    <w:rsid w:val="004C6D4A"/>
    <w:rsid w:val="004C766B"/>
    <w:rsid w:val="004C7943"/>
    <w:rsid w:val="004D144D"/>
    <w:rsid w:val="004D4A7D"/>
    <w:rsid w:val="004D64FD"/>
    <w:rsid w:val="004E0CC0"/>
    <w:rsid w:val="004E382A"/>
    <w:rsid w:val="004E439E"/>
    <w:rsid w:val="004E74A0"/>
    <w:rsid w:val="004F037E"/>
    <w:rsid w:val="004F3215"/>
    <w:rsid w:val="004F35EB"/>
    <w:rsid w:val="004F3D05"/>
    <w:rsid w:val="004F507D"/>
    <w:rsid w:val="004F53AB"/>
    <w:rsid w:val="00500708"/>
    <w:rsid w:val="0050319B"/>
    <w:rsid w:val="00503671"/>
    <w:rsid w:val="00505834"/>
    <w:rsid w:val="00505C4F"/>
    <w:rsid w:val="0051077F"/>
    <w:rsid w:val="00510A42"/>
    <w:rsid w:val="00512337"/>
    <w:rsid w:val="00516B12"/>
    <w:rsid w:val="00517C88"/>
    <w:rsid w:val="00522FA1"/>
    <w:rsid w:val="00523928"/>
    <w:rsid w:val="00523E88"/>
    <w:rsid w:val="00523FBB"/>
    <w:rsid w:val="00525E6A"/>
    <w:rsid w:val="0052660C"/>
    <w:rsid w:val="0053004C"/>
    <w:rsid w:val="005302A9"/>
    <w:rsid w:val="005323C2"/>
    <w:rsid w:val="00542C0A"/>
    <w:rsid w:val="00543FB1"/>
    <w:rsid w:val="005443FE"/>
    <w:rsid w:val="00551CEA"/>
    <w:rsid w:val="00553AE2"/>
    <w:rsid w:val="00557A59"/>
    <w:rsid w:val="00557B33"/>
    <w:rsid w:val="00563E8E"/>
    <w:rsid w:val="00566BED"/>
    <w:rsid w:val="00566D9B"/>
    <w:rsid w:val="005720C8"/>
    <w:rsid w:val="00572D34"/>
    <w:rsid w:val="00573D3A"/>
    <w:rsid w:val="00575261"/>
    <w:rsid w:val="00577F1F"/>
    <w:rsid w:val="00580AFB"/>
    <w:rsid w:val="0058175E"/>
    <w:rsid w:val="005827E2"/>
    <w:rsid w:val="00583783"/>
    <w:rsid w:val="0058444B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7DAA"/>
    <w:rsid w:val="00600811"/>
    <w:rsid w:val="006009D8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1816"/>
    <w:rsid w:val="00622BD3"/>
    <w:rsid w:val="00622C84"/>
    <w:rsid w:val="00622FEF"/>
    <w:rsid w:val="0062496A"/>
    <w:rsid w:val="0063019E"/>
    <w:rsid w:val="00630724"/>
    <w:rsid w:val="00630C73"/>
    <w:rsid w:val="00630CB8"/>
    <w:rsid w:val="0063161A"/>
    <w:rsid w:val="00632D90"/>
    <w:rsid w:val="00634667"/>
    <w:rsid w:val="00641C18"/>
    <w:rsid w:val="0064378C"/>
    <w:rsid w:val="00652626"/>
    <w:rsid w:val="00652A40"/>
    <w:rsid w:val="00656188"/>
    <w:rsid w:val="00661E70"/>
    <w:rsid w:val="00663649"/>
    <w:rsid w:val="00664F32"/>
    <w:rsid w:val="0066599C"/>
    <w:rsid w:val="00666018"/>
    <w:rsid w:val="00667E17"/>
    <w:rsid w:val="006722DA"/>
    <w:rsid w:val="0067367A"/>
    <w:rsid w:val="00673F6A"/>
    <w:rsid w:val="00675332"/>
    <w:rsid w:val="00676DF9"/>
    <w:rsid w:val="0068199E"/>
    <w:rsid w:val="00684C3F"/>
    <w:rsid w:val="00684D92"/>
    <w:rsid w:val="00684EC0"/>
    <w:rsid w:val="00685451"/>
    <w:rsid w:val="00691E16"/>
    <w:rsid w:val="00693BF2"/>
    <w:rsid w:val="00693E29"/>
    <w:rsid w:val="00693EF9"/>
    <w:rsid w:val="00694948"/>
    <w:rsid w:val="00694D35"/>
    <w:rsid w:val="00696735"/>
    <w:rsid w:val="006970DD"/>
    <w:rsid w:val="006A3562"/>
    <w:rsid w:val="006A4CFA"/>
    <w:rsid w:val="006A5F50"/>
    <w:rsid w:val="006A6B41"/>
    <w:rsid w:val="006A7C5C"/>
    <w:rsid w:val="006B1C19"/>
    <w:rsid w:val="006B4F57"/>
    <w:rsid w:val="006B5421"/>
    <w:rsid w:val="006B5715"/>
    <w:rsid w:val="006B63A2"/>
    <w:rsid w:val="006B73FD"/>
    <w:rsid w:val="006C0370"/>
    <w:rsid w:val="006C12B2"/>
    <w:rsid w:val="006C1838"/>
    <w:rsid w:val="006C1A6C"/>
    <w:rsid w:val="006C6FFA"/>
    <w:rsid w:val="006D1D88"/>
    <w:rsid w:val="006D2F72"/>
    <w:rsid w:val="006D3860"/>
    <w:rsid w:val="006D41CE"/>
    <w:rsid w:val="006E0A1D"/>
    <w:rsid w:val="006E27F2"/>
    <w:rsid w:val="006E3950"/>
    <w:rsid w:val="006E44D0"/>
    <w:rsid w:val="006E4876"/>
    <w:rsid w:val="006E5447"/>
    <w:rsid w:val="006E65CF"/>
    <w:rsid w:val="006E6B23"/>
    <w:rsid w:val="006E71B2"/>
    <w:rsid w:val="006F550B"/>
    <w:rsid w:val="0070002B"/>
    <w:rsid w:val="00700D46"/>
    <w:rsid w:val="007017C6"/>
    <w:rsid w:val="00701872"/>
    <w:rsid w:val="00701B2E"/>
    <w:rsid w:val="00707222"/>
    <w:rsid w:val="00707725"/>
    <w:rsid w:val="00713184"/>
    <w:rsid w:val="0071340A"/>
    <w:rsid w:val="00714187"/>
    <w:rsid w:val="00714651"/>
    <w:rsid w:val="00716ED4"/>
    <w:rsid w:val="00717087"/>
    <w:rsid w:val="00723842"/>
    <w:rsid w:val="00723F9A"/>
    <w:rsid w:val="0072450B"/>
    <w:rsid w:val="00727981"/>
    <w:rsid w:val="00730464"/>
    <w:rsid w:val="00730686"/>
    <w:rsid w:val="00731737"/>
    <w:rsid w:val="00733A84"/>
    <w:rsid w:val="00735DC0"/>
    <w:rsid w:val="007400CB"/>
    <w:rsid w:val="0074219D"/>
    <w:rsid w:val="00744367"/>
    <w:rsid w:val="0074544D"/>
    <w:rsid w:val="0074575B"/>
    <w:rsid w:val="00745C7A"/>
    <w:rsid w:val="00745CAF"/>
    <w:rsid w:val="0074722B"/>
    <w:rsid w:val="007473DD"/>
    <w:rsid w:val="0075068A"/>
    <w:rsid w:val="00751681"/>
    <w:rsid w:val="0075216E"/>
    <w:rsid w:val="007554A0"/>
    <w:rsid w:val="00757D91"/>
    <w:rsid w:val="00761224"/>
    <w:rsid w:val="007645D4"/>
    <w:rsid w:val="0076504D"/>
    <w:rsid w:val="00770DFD"/>
    <w:rsid w:val="00776FAC"/>
    <w:rsid w:val="0078013F"/>
    <w:rsid w:val="00782D57"/>
    <w:rsid w:val="00782DA3"/>
    <w:rsid w:val="00784B66"/>
    <w:rsid w:val="00785B34"/>
    <w:rsid w:val="007860EF"/>
    <w:rsid w:val="007906B2"/>
    <w:rsid w:val="00791264"/>
    <w:rsid w:val="00793DCD"/>
    <w:rsid w:val="00796A7B"/>
    <w:rsid w:val="007B1892"/>
    <w:rsid w:val="007B6865"/>
    <w:rsid w:val="007B7F20"/>
    <w:rsid w:val="007C1CCA"/>
    <w:rsid w:val="007C5F6D"/>
    <w:rsid w:val="007C6211"/>
    <w:rsid w:val="007E042C"/>
    <w:rsid w:val="007E11F3"/>
    <w:rsid w:val="007E1A66"/>
    <w:rsid w:val="007E3DBC"/>
    <w:rsid w:val="007E3DBD"/>
    <w:rsid w:val="007E43CC"/>
    <w:rsid w:val="007E4E44"/>
    <w:rsid w:val="007E5FE8"/>
    <w:rsid w:val="007F67CC"/>
    <w:rsid w:val="007F74CF"/>
    <w:rsid w:val="007F7F72"/>
    <w:rsid w:val="0080081C"/>
    <w:rsid w:val="00805899"/>
    <w:rsid w:val="008077B1"/>
    <w:rsid w:val="00810105"/>
    <w:rsid w:val="008151E9"/>
    <w:rsid w:val="00817B48"/>
    <w:rsid w:val="00820A31"/>
    <w:rsid w:val="00821FB2"/>
    <w:rsid w:val="00822220"/>
    <w:rsid w:val="008223AC"/>
    <w:rsid w:val="0082698C"/>
    <w:rsid w:val="00827F32"/>
    <w:rsid w:val="008306E5"/>
    <w:rsid w:val="0083153E"/>
    <w:rsid w:val="00832631"/>
    <w:rsid w:val="0083626B"/>
    <w:rsid w:val="00841440"/>
    <w:rsid w:val="00841A4A"/>
    <w:rsid w:val="00843A37"/>
    <w:rsid w:val="008440A4"/>
    <w:rsid w:val="008440AC"/>
    <w:rsid w:val="0084437D"/>
    <w:rsid w:val="008451A4"/>
    <w:rsid w:val="00846676"/>
    <w:rsid w:val="00852E41"/>
    <w:rsid w:val="00855177"/>
    <w:rsid w:val="008605B9"/>
    <w:rsid w:val="0086257B"/>
    <w:rsid w:val="00863684"/>
    <w:rsid w:val="00863F76"/>
    <w:rsid w:val="00867A69"/>
    <w:rsid w:val="00870BCA"/>
    <w:rsid w:val="00870EFD"/>
    <w:rsid w:val="008731F0"/>
    <w:rsid w:val="0087412B"/>
    <w:rsid w:val="0087569C"/>
    <w:rsid w:val="00875792"/>
    <w:rsid w:val="008800DB"/>
    <w:rsid w:val="0088249D"/>
    <w:rsid w:val="00882DAC"/>
    <w:rsid w:val="008849FD"/>
    <w:rsid w:val="00890B13"/>
    <w:rsid w:val="00891B16"/>
    <w:rsid w:val="00894584"/>
    <w:rsid w:val="00895367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56D5"/>
    <w:rsid w:val="008B5CF4"/>
    <w:rsid w:val="008B6764"/>
    <w:rsid w:val="008B6875"/>
    <w:rsid w:val="008B7A5C"/>
    <w:rsid w:val="008C5865"/>
    <w:rsid w:val="008D0BC5"/>
    <w:rsid w:val="008D358A"/>
    <w:rsid w:val="008D3C64"/>
    <w:rsid w:val="008D7899"/>
    <w:rsid w:val="008E0A54"/>
    <w:rsid w:val="008E0D80"/>
    <w:rsid w:val="008E2BC7"/>
    <w:rsid w:val="008E641C"/>
    <w:rsid w:val="008E77D2"/>
    <w:rsid w:val="008F333C"/>
    <w:rsid w:val="008F7B5D"/>
    <w:rsid w:val="009015F9"/>
    <w:rsid w:val="00901E28"/>
    <w:rsid w:val="009032C3"/>
    <w:rsid w:val="00903D7B"/>
    <w:rsid w:val="00904781"/>
    <w:rsid w:val="00911638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546D"/>
    <w:rsid w:val="009363D1"/>
    <w:rsid w:val="0093660C"/>
    <w:rsid w:val="00936ED9"/>
    <w:rsid w:val="00940742"/>
    <w:rsid w:val="0094103B"/>
    <w:rsid w:val="00945B4E"/>
    <w:rsid w:val="00947BBD"/>
    <w:rsid w:val="00951B14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60C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79B"/>
    <w:rsid w:val="009B29F2"/>
    <w:rsid w:val="009B3F28"/>
    <w:rsid w:val="009B53AB"/>
    <w:rsid w:val="009B57C7"/>
    <w:rsid w:val="009B6882"/>
    <w:rsid w:val="009B6E36"/>
    <w:rsid w:val="009B757E"/>
    <w:rsid w:val="009C12B0"/>
    <w:rsid w:val="009C15F3"/>
    <w:rsid w:val="009C18FA"/>
    <w:rsid w:val="009C5075"/>
    <w:rsid w:val="009C5251"/>
    <w:rsid w:val="009D3FD9"/>
    <w:rsid w:val="009D4B48"/>
    <w:rsid w:val="009E0509"/>
    <w:rsid w:val="009E12B8"/>
    <w:rsid w:val="009E5E20"/>
    <w:rsid w:val="009E6991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0FC0"/>
    <w:rsid w:val="00A41A32"/>
    <w:rsid w:val="00A43D36"/>
    <w:rsid w:val="00A44AF6"/>
    <w:rsid w:val="00A46BEB"/>
    <w:rsid w:val="00A46F6C"/>
    <w:rsid w:val="00A50E92"/>
    <w:rsid w:val="00A54C27"/>
    <w:rsid w:val="00A564C9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A13AC"/>
    <w:rsid w:val="00AB0155"/>
    <w:rsid w:val="00AB2E9E"/>
    <w:rsid w:val="00AB620E"/>
    <w:rsid w:val="00AB67CF"/>
    <w:rsid w:val="00AC0585"/>
    <w:rsid w:val="00AC6DDA"/>
    <w:rsid w:val="00AC766A"/>
    <w:rsid w:val="00AC7AA9"/>
    <w:rsid w:val="00AD0E2B"/>
    <w:rsid w:val="00AD161B"/>
    <w:rsid w:val="00AD1B53"/>
    <w:rsid w:val="00AD4730"/>
    <w:rsid w:val="00AD510F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6EC3"/>
    <w:rsid w:val="00B206B5"/>
    <w:rsid w:val="00B217A4"/>
    <w:rsid w:val="00B25894"/>
    <w:rsid w:val="00B2653B"/>
    <w:rsid w:val="00B26706"/>
    <w:rsid w:val="00B31022"/>
    <w:rsid w:val="00B32265"/>
    <w:rsid w:val="00B32EA3"/>
    <w:rsid w:val="00B32F4A"/>
    <w:rsid w:val="00B35B77"/>
    <w:rsid w:val="00B37108"/>
    <w:rsid w:val="00B419D7"/>
    <w:rsid w:val="00B4239E"/>
    <w:rsid w:val="00B504CD"/>
    <w:rsid w:val="00B512B7"/>
    <w:rsid w:val="00B51E96"/>
    <w:rsid w:val="00B522A6"/>
    <w:rsid w:val="00B53FC3"/>
    <w:rsid w:val="00B56C9F"/>
    <w:rsid w:val="00B60005"/>
    <w:rsid w:val="00B66DAA"/>
    <w:rsid w:val="00B72155"/>
    <w:rsid w:val="00B726FE"/>
    <w:rsid w:val="00B7271E"/>
    <w:rsid w:val="00B76349"/>
    <w:rsid w:val="00B82C20"/>
    <w:rsid w:val="00B8315C"/>
    <w:rsid w:val="00B83A38"/>
    <w:rsid w:val="00B85146"/>
    <w:rsid w:val="00B861A7"/>
    <w:rsid w:val="00B87BFC"/>
    <w:rsid w:val="00B92817"/>
    <w:rsid w:val="00B92D4E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388C"/>
    <w:rsid w:val="00BB39B1"/>
    <w:rsid w:val="00BB3F72"/>
    <w:rsid w:val="00BB4001"/>
    <w:rsid w:val="00BB4884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17F1"/>
    <w:rsid w:val="00BE2267"/>
    <w:rsid w:val="00BE4752"/>
    <w:rsid w:val="00BE4A64"/>
    <w:rsid w:val="00BE6687"/>
    <w:rsid w:val="00BE7BDC"/>
    <w:rsid w:val="00BF156A"/>
    <w:rsid w:val="00BF7C2F"/>
    <w:rsid w:val="00BF7F81"/>
    <w:rsid w:val="00C02B73"/>
    <w:rsid w:val="00C02D63"/>
    <w:rsid w:val="00C06BB9"/>
    <w:rsid w:val="00C07BFB"/>
    <w:rsid w:val="00C13755"/>
    <w:rsid w:val="00C14058"/>
    <w:rsid w:val="00C14C22"/>
    <w:rsid w:val="00C15FA9"/>
    <w:rsid w:val="00C17473"/>
    <w:rsid w:val="00C22F99"/>
    <w:rsid w:val="00C24515"/>
    <w:rsid w:val="00C2778C"/>
    <w:rsid w:val="00C27889"/>
    <w:rsid w:val="00C27D41"/>
    <w:rsid w:val="00C31B48"/>
    <w:rsid w:val="00C31CF5"/>
    <w:rsid w:val="00C45247"/>
    <w:rsid w:val="00C47F6C"/>
    <w:rsid w:val="00C609B5"/>
    <w:rsid w:val="00C60DBF"/>
    <w:rsid w:val="00C612D9"/>
    <w:rsid w:val="00C67FD9"/>
    <w:rsid w:val="00C719C6"/>
    <w:rsid w:val="00C72881"/>
    <w:rsid w:val="00C72D5C"/>
    <w:rsid w:val="00C75AFC"/>
    <w:rsid w:val="00C76F5A"/>
    <w:rsid w:val="00C77296"/>
    <w:rsid w:val="00C77EE7"/>
    <w:rsid w:val="00C86C21"/>
    <w:rsid w:val="00C911E8"/>
    <w:rsid w:val="00C91A6E"/>
    <w:rsid w:val="00C93FB1"/>
    <w:rsid w:val="00C9785D"/>
    <w:rsid w:val="00CA2913"/>
    <w:rsid w:val="00CA6552"/>
    <w:rsid w:val="00CB0EE3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186C"/>
    <w:rsid w:val="00CE299C"/>
    <w:rsid w:val="00CE45F4"/>
    <w:rsid w:val="00CF0DCB"/>
    <w:rsid w:val="00CF1114"/>
    <w:rsid w:val="00CF4013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5140"/>
    <w:rsid w:val="00D15834"/>
    <w:rsid w:val="00D16939"/>
    <w:rsid w:val="00D176F6"/>
    <w:rsid w:val="00D177EB"/>
    <w:rsid w:val="00D20555"/>
    <w:rsid w:val="00D2116C"/>
    <w:rsid w:val="00D23C6D"/>
    <w:rsid w:val="00D24B46"/>
    <w:rsid w:val="00D2611D"/>
    <w:rsid w:val="00D2655C"/>
    <w:rsid w:val="00D31E6F"/>
    <w:rsid w:val="00D339C9"/>
    <w:rsid w:val="00D41304"/>
    <w:rsid w:val="00D42C73"/>
    <w:rsid w:val="00D44298"/>
    <w:rsid w:val="00D464EE"/>
    <w:rsid w:val="00D51FBC"/>
    <w:rsid w:val="00D5275D"/>
    <w:rsid w:val="00D5306E"/>
    <w:rsid w:val="00D53C3A"/>
    <w:rsid w:val="00D553BF"/>
    <w:rsid w:val="00D559AD"/>
    <w:rsid w:val="00D55C0E"/>
    <w:rsid w:val="00D5719B"/>
    <w:rsid w:val="00D60E98"/>
    <w:rsid w:val="00D61FA6"/>
    <w:rsid w:val="00D64CD9"/>
    <w:rsid w:val="00D65001"/>
    <w:rsid w:val="00D6625B"/>
    <w:rsid w:val="00D7049C"/>
    <w:rsid w:val="00D70D2E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D3B"/>
    <w:rsid w:val="00DA1F82"/>
    <w:rsid w:val="00DA28EC"/>
    <w:rsid w:val="00DA2E00"/>
    <w:rsid w:val="00DA4E88"/>
    <w:rsid w:val="00DA6F00"/>
    <w:rsid w:val="00DB001E"/>
    <w:rsid w:val="00DB46C8"/>
    <w:rsid w:val="00DB62DC"/>
    <w:rsid w:val="00DB74F5"/>
    <w:rsid w:val="00DB7B51"/>
    <w:rsid w:val="00DC05D2"/>
    <w:rsid w:val="00DC0600"/>
    <w:rsid w:val="00DC085A"/>
    <w:rsid w:val="00DC149A"/>
    <w:rsid w:val="00DC50CA"/>
    <w:rsid w:val="00DD14F3"/>
    <w:rsid w:val="00DD3E0B"/>
    <w:rsid w:val="00DD42D7"/>
    <w:rsid w:val="00DD4972"/>
    <w:rsid w:val="00DD4B72"/>
    <w:rsid w:val="00DD7289"/>
    <w:rsid w:val="00DE0BC0"/>
    <w:rsid w:val="00DE118D"/>
    <w:rsid w:val="00DE22C6"/>
    <w:rsid w:val="00DE22FA"/>
    <w:rsid w:val="00DE325F"/>
    <w:rsid w:val="00DE339E"/>
    <w:rsid w:val="00DE3C7C"/>
    <w:rsid w:val="00DE3FA9"/>
    <w:rsid w:val="00DE4190"/>
    <w:rsid w:val="00DF027A"/>
    <w:rsid w:val="00DF1D22"/>
    <w:rsid w:val="00DF1D73"/>
    <w:rsid w:val="00DF26AD"/>
    <w:rsid w:val="00DF2E26"/>
    <w:rsid w:val="00DF4E2A"/>
    <w:rsid w:val="00DF5CBD"/>
    <w:rsid w:val="00DF717C"/>
    <w:rsid w:val="00E0169A"/>
    <w:rsid w:val="00E0323B"/>
    <w:rsid w:val="00E05D04"/>
    <w:rsid w:val="00E14E33"/>
    <w:rsid w:val="00E1672C"/>
    <w:rsid w:val="00E2242D"/>
    <w:rsid w:val="00E23AEC"/>
    <w:rsid w:val="00E23BE3"/>
    <w:rsid w:val="00E24AFE"/>
    <w:rsid w:val="00E2658C"/>
    <w:rsid w:val="00E27272"/>
    <w:rsid w:val="00E30AD2"/>
    <w:rsid w:val="00E33D55"/>
    <w:rsid w:val="00E3661C"/>
    <w:rsid w:val="00E37828"/>
    <w:rsid w:val="00E412A9"/>
    <w:rsid w:val="00E41A2E"/>
    <w:rsid w:val="00E450A9"/>
    <w:rsid w:val="00E45B65"/>
    <w:rsid w:val="00E46E25"/>
    <w:rsid w:val="00E50F29"/>
    <w:rsid w:val="00E54D87"/>
    <w:rsid w:val="00E56E8E"/>
    <w:rsid w:val="00E57827"/>
    <w:rsid w:val="00E57D3C"/>
    <w:rsid w:val="00E66D3D"/>
    <w:rsid w:val="00E711D3"/>
    <w:rsid w:val="00E712D0"/>
    <w:rsid w:val="00E72DD0"/>
    <w:rsid w:val="00E751AD"/>
    <w:rsid w:val="00E77A70"/>
    <w:rsid w:val="00E8373D"/>
    <w:rsid w:val="00E94442"/>
    <w:rsid w:val="00E95943"/>
    <w:rsid w:val="00E962A5"/>
    <w:rsid w:val="00E97F94"/>
    <w:rsid w:val="00EA3E0F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4A16"/>
    <w:rsid w:val="00EC614E"/>
    <w:rsid w:val="00EC7AC9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B44"/>
    <w:rsid w:val="00F015F5"/>
    <w:rsid w:val="00F01FB3"/>
    <w:rsid w:val="00F026AC"/>
    <w:rsid w:val="00F0408D"/>
    <w:rsid w:val="00F060C7"/>
    <w:rsid w:val="00F12074"/>
    <w:rsid w:val="00F127E9"/>
    <w:rsid w:val="00F14690"/>
    <w:rsid w:val="00F14879"/>
    <w:rsid w:val="00F1603B"/>
    <w:rsid w:val="00F20DA3"/>
    <w:rsid w:val="00F233FE"/>
    <w:rsid w:val="00F24007"/>
    <w:rsid w:val="00F2408F"/>
    <w:rsid w:val="00F246BA"/>
    <w:rsid w:val="00F27E79"/>
    <w:rsid w:val="00F30CFF"/>
    <w:rsid w:val="00F317B7"/>
    <w:rsid w:val="00F32EDD"/>
    <w:rsid w:val="00F33FE7"/>
    <w:rsid w:val="00F3609D"/>
    <w:rsid w:val="00F36DDE"/>
    <w:rsid w:val="00F37680"/>
    <w:rsid w:val="00F42D56"/>
    <w:rsid w:val="00F43881"/>
    <w:rsid w:val="00F43908"/>
    <w:rsid w:val="00F4414F"/>
    <w:rsid w:val="00F448A6"/>
    <w:rsid w:val="00F454F1"/>
    <w:rsid w:val="00F5009A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BA6"/>
    <w:rsid w:val="00F83CA3"/>
    <w:rsid w:val="00F83D65"/>
    <w:rsid w:val="00F84ADF"/>
    <w:rsid w:val="00F84B42"/>
    <w:rsid w:val="00F86C55"/>
    <w:rsid w:val="00F86F3F"/>
    <w:rsid w:val="00F902C9"/>
    <w:rsid w:val="00F92A3D"/>
    <w:rsid w:val="00F92A4D"/>
    <w:rsid w:val="00FA0430"/>
    <w:rsid w:val="00FA13E6"/>
    <w:rsid w:val="00FA1BC6"/>
    <w:rsid w:val="00FA2179"/>
    <w:rsid w:val="00FA50DD"/>
    <w:rsid w:val="00FB09AB"/>
    <w:rsid w:val="00FB3906"/>
    <w:rsid w:val="00FB3955"/>
    <w:rsid w:val="00FB57F9"/>
    <w:rsid w:val="00FB685F"/>
    <w:rsid w:val="00FB75A1"/>
    <w:rsid w:val="00FC0E05"/>
    <w:rsid w:val="00FC2974"/>
    <w:rsid w:val="00FC39BA"/>
    <w:rsid w:val="00FC43BE"/>
    <w:rsid w:val="00FC43D9"/>
    <w:rsid w:val="00FC50D4"/>
    <w:rsid w:val="00FC56B7"/>
    <w:rsid w:val="00FC579D"/>
    <w:rsid w:val="00FC69C7"/>
    <w:rsid w:val="00FD1EE1"/>
    <w:rsid w:val="00FD33B8"/>
    <w:rsid w:val="00FD66A4"/>
    <w:rsid w:val="00FD7107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  <w14:docId w14:val="28095DD3"/>
  <w15:docId w15:val="{19398D55-491E-414B-864E-889FDD17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cs="Arial"/>
      <w:szCs w:val="21"/>
    </w:rPr>
  </w:style>
  <w:style w:type="character" w:customStyle="1" w:styleId="PlainTextChar">
    <w:name w:val="Plain Text Char"/>
    <w:link w:val="PlainText"/>
    <w:uiPriority w:val="99"/>
    <w:rsid w:val="009E12B8"/>
    <w:rPr>
      <w:rFonts w:eastAsia="Calibri" w:cs="Arial"/>
      <w:sz w:val="22"/>
      <w:szCs w:val="21"/>
      <w:lang w:val="es-ES"/>
    </w:rPr>
  </w:style>
  <w:style w:type="paragraph" w:customStyle="1" w:styleId="CharChar2CharCarChar">
    <w:name w:val="Char Char2 Char Car Char"/>
    <w:basedOn w:val="Normal"/>
    <w:next w:val="Normal"/>
    <w:rsid w:val="00E33D55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371D4E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link w:val="BodyText"/>
    <w:semiHidden/>
    <w:rsid w:val="00371D4E"/>
    <w:rPr>
      <w:rFonts w:ascii="Times New Roman" w:eastAsia="Batang" w:hAnsi="Times New Roman"/>
      <w:sz w:val="22"/>
      <w:szCs w:val="22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C97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086&amp;lang=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Kudofrench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fr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ve.kudoway.com/br/1101145996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kudoway.com/ad/220117416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BDE9-9BC8-4D33-BCC7-776560E6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2353</CharactersWithSpaces>
  <SharedDoc>false</SharedDoc>
  <HLinks>
    <vt:vector size="30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http://scm.oas.org/pdfs/2020/CP42268EKudo.pdf</vt:lpwstr>
      </vt:variant>
      <vt:variant>
        <vt:lpwstr/>
      </vt:variant>
      <vt:variant>
        <vt:i4>5832728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http://scm.oas.org/pdfs/2020/Handbooksp.docx</vt:lpwstr>
      </vt:variant>
      <vt:variant>
        <vt:lpwstr/>
      </vt:variant>
      <vt:variant>
        <vt:i4>5505041</vt:i4>
      </vt:variant>
      <vt:variant>
        <vt:i4>6</vt:i4>
      </vt:variant>
      <vt:variant>
        <vt:i4>0</vt:i4>
      </vt:variant>
      <vt:variant>
        <vt:i4>5</vt:i4>
      </vt:variant>
      <vt:variant>
        <vt:lpwstr>https://live.kudoway.com/br/110118373327</vt:lpwstr>
      </vt:variant>
      <vt:variant>
        <vt:lpwstr/>
      </vt:variant>
      <vt:variant>
        <vt:i4>6225931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https://live.kudoway.com/ad/220117824114</vt:lpwstr>
      </vt:variant>
      <vt:variant>
        <vt:lpwstr/>
      </vt:variant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http://scm.oas.org/IDMS/Redirectpage.aspx?class=CP/CSH&amp;classNum=2027&amp;lang=s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%username%</dc:creator>
  <cp:keywords/>
  <cp:lastModifiedBy>Loredo, Carmen</cp:lastModifiedBy>
  <cp:revision>5</cp:revision>
  <cp:lastPrinted>2018-06-13T22:24:00Z</cp:lastPrinted>
  <dcterms:created xsi:type="dcterms:W3CDTF">2021-03-02T22:28:00Z</dcterms:created>
  <dcterms:modified xsi:type="dcterms:W3CDTF">2021-07-27T18:10:00Z</dcterms:modified>
</cp:coreProperties>
</file>