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73A5" w14:textId="77777777" w:rsidR="00C6415B" w:rsidRPr="00AB6B14" w:rsidRDefault="003F10AC" w:rsidP="00C6415B">
      <w:pPr>
        <w:spacing w:after="0" w:line="240" w:lineRule="auto"/>
        <w:ind w:left="7200" w:right="-128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pt-BR"/>
        </w:rPr>
        <w:object w:dxaOrig="1440" w:dyaOrig="1440" w14:anchorId="427F8F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0;text-align:left;margin-left:114.65pt;margin-top:68.15pt;width:320.05pt;height:27.8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2071" DrawAspect="Content" ObjectID="_1736702229" r:id="rId8"/>
        </w:object>
      </w:r>
      <w:r w:rsidR="00C6415B" w:rsidRPr="00AB6B14">
        <w:rPr>
          <w:rFonts w:ascii="Times New Roman" w:hAnsi="Times New Roman"/>
          <w:lang w:val="en-US"/>
        </w:rPr>
        <w:t>OEA/</w:t>
      </w:r>
      <w:proofErr w:type="spellStart"/>
      <w:r w:rsidR="00C6415B" w:rsidRPr="00AB6B14">
        <w:rPr>
          <w:rFonts w:ascii="Times New Roman" w:hAnsi="Times New Roman"/>
          <w:lang w:val="en-US"/>
        </w:rPr>
        <w:t>Ser.G</w:t>
      </w:r>
      <w:proofErr w:type="spellEnd"/>
    </w:p>
    <w:p w14:paraId="510E803E" w14:textId="58658619" w:rsidR="00C6415B" w:rsidRPr="00964F89" w:rsidRDefault="00C6415B" w:rsidP="00C6415B">
      <w:pPr>
        <w:spacing w:after="0" w:line="240" w:lineRule="auto"/>
        <w:ind w:left="7200" w:right="-1289"/>
        <w:rPr>
          <w:rFonts w:ascii="Times New Roman" w:hAnsi="Times New Roman"/>
          <w:lang w:val="en-US"/>
        </w:rPr>
      </w:pPr>
      <w:r w:rsidRPr="00964F89">
        <w:rPr>
          <w:rFonts w:ascii="Times New Roman" w:hAnsi="Times New Roman"/>
          <w:lang w:val="en-US"/>
        </w:rPr>
        <w:t>CP/INF.</w:t>
      </w:r>
      <w:r w:rsidR="00964F89">
        <w:rPr>
          <w:rFonts w:ascii="Times New Roman" w:hAnsi="Times New Roman"/>
          <w:lang w:val="en-US"/>
        </w:rPr>
        <w:t xml:space="preserve"> </w:t>
      </w:r>
      <w:r w:rsidR="00A44BBF" w:rsidRPr="00964F89">
        <w:rPr>
          <w:rFonts w:ascii="Times New Roman" w:hAnsi="Times New Roman"/>
          <w:lang w:val="en-US"/>
        </w:rPr>
        <w:t>9614</w:t>
      </w:r>
      <w:r w:rsidRPr="00964F89">
        <w:rPr>
          <w:rFonts w:ascii="Times New Roman" w:hAnsi="Times New Roman"/>
          <w:lang w:val="en-US"/>
        </w:rPr>
        <w:t>/23</w:t>
      </w:r>
      <w:r w:rsidR="002B2A9A" w:rsidRPr="00964F89">
        <w:rPr>
          <w:rFonts w:ascii="Times New Roman" w:hAnsi="Times New Roman"/>
          <w:lang w:val="en-US"/>
        </w:rPr>
        <w:t xml:space="preserve"> rev. </w:t>
      </w:r>
      <w:r w:rsidR="00340ACA">
        <w:rPr>
          <w:rFonts w:ascii="Times New Roman" w:hAnsi="Times New Roman"/>
          <w:lang w:val="en-US"/>
        </w:rPr>
        <w:t>3</w:t>
      </w:r>
    </w:p>
    <w:p w14:paraId="345ABBBE" w14:textId="5622DAD6" w:rsidR="00C6415B" w:rsidRPr="00AB6B14" w:rsidRDefault="00AB6B14" w:rsidP="00C6415B">
      <w:pPr>
        <w:spacing w:after="0" w:line="240" w:lineRule="auto"/>
        <w:ind w:left="7200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31</w:t>
      </w:r>
      <w:r w:rsidR="00C6415B" w:rsidRPr="00AB6B14">
        <w:rPr>
          <w:rFonts w:ascii="Times New Roman" w:hAnsi="Times New Roman"/>
          <w:lang w:val="pt-BR"/>
        </w:rPr>
        <w:t xml:space="preserve"> janeiro 2023</w:t>
      </w:r>
    </w:p>
    <w:p w14:paraId="17E12D1C" w14:textId="77777777" w:rsidR="00C6415B" w:rsidRPr="00AB6B14" w:rsidRDefault="00C6415B" w:rsidP="00C6415B">
      <w:pPr>
        <w:spacing w:after="0" w:line="240" w:lineRule="auto"/>
        <w:ind w:left="7200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Original: inglês</w:t>
      </w:r>
    </w:p>
    <w:p w14:paraId="348C50C8" w14:textId="77777777" w:rsidR="00C6415B" w:rsidRPr="00AB6B14" w:rsidRDefault="00C6415B" w:rsidP="00C6415B">
      <w:pPr>
        <w:spacing w:after="0" w:line="240" w:lineRule="auto"/>
        <w:rPr>
          <w:rFonts w:ascii="Times New Roman" w:hAnsi="Times New Roman"/>
          <w:lang w:val="pt-BR"/>
        </w:rPr>
      </w:pPr>
    </w:p>
    <w:p w14:paraId="0603D8AF" w14:textId="77777777" w:rsidR="00C6415B" w:rsidRPr="00AB6B14" w:rsidRDefault="00C6415B" w:rsidP="00C6415B">
      <w:pPr>
        <w:spacing w:after="0" w:line="240" w:lineRule="auto"/>
        <w:rPr>
          <w:rFonts w:ascii="Times New Roman" w:hAnsi="Times New Roman"/>
          <w:lang w:val="pt-BR"/>
        </w:rPr>
      </w:pPr>
    </w:p>
    <w:p w14:paraId="5C9C64C0" w14:textId="4008B132" w:rsidR="00C6415B" w:rsidRPr="00AB6B14" w:rsidRDefault="00C6415B" w:rsidP="00C6415B">
      <w:pPr>
        <w:spacing w:after="0" w:line="240" w:lineRule="auto"/>
        <w:rPr>
          <w:rFonts w:ascii="Times New Roman" w:hAnsi="Times New Roman"/>
          <w:lang w:val="pt-BR"/>
        </w:rPr>
      </w:pPr>
    </w:p>
    <w:p w14:paraId="288293EC" w14:textId="77777777" w:rsidR="00BE556D" w:rsidRPr="00AB6B14" w:rsidRDefault="00BE556D" w:rsidP="00C6415B">
      <w:pPr>
        <w:spacing w:after="0" w:line="240" w:lineRule="auto"/>
        <w:rPr>
          <w:rFonts w:ascii="Times New Roman" w:hAnsi="Times New Roman"/>
          <w:lang w:val="pt-BR"/>
        </w:rPr>
      </w:pPr>
    </w:p>
    <w:p w14:paraId="76D1F5E9" w14:textId="77777777" w:rsidR="00C6415B" w:rsidRPr="00AB6B14" w:rsidRDefault="00C6415B" w:rsidP="00C6415B">
      <w:pPr>
        <w:pStyle w:val="BodyTextIndent3"/>
        <w:spacing w:line="360" w:lineRule="auto"/>
        <w:ind w:left="0" w:firstLine="720"/>
        <w:rPr>
          <w:lang w:val="pt-BR"/>
        </w:rPr>
      </w:pPr>
      <w:r w:rsidRPr="00AB6B14">
        <w:rPr>
          <w:lang w:val="pt-BR"/>
        </w:rPr>
        <w:t xml:space="preserve">O Presidente do Conselho Permanente da Organização dos Estados Americanos, Embaixador Anthony Phillips-Spencer, Representante Permanente de Trinidad e Tobago, cumprimenta atenciosamente todas as delegações e tem a satisfação de convidá-las para uma </w:t>
      </w:r>
      <w:bookmarkStart w:id="0" w:name="_Hlk121231282"/>
      <w:r w:rsidRPr="00AB6B14">
        <w:rPr>
          <w:lang w:val="pt-BR"/>
        </w:rPr>
        <w:t>sessão ordinária do Conselho Permanente, a ser realizada às 10h00, na quarta-feira, 1º de fevereiro de 202</w:t>
      </w:r>
      <w:bookmarkEnd w:id="0"/>
      <w:r w:rsidRPr="00AB6B14">
        <w:rPr>
          <w:lang w:val="pt-BR"/>
        </w:rPr>
        <w:t>3, a fim de considerar os temas constantes da ordem do dia anexa.</w:t>
      </w:r>
    </w:p>
    <w:p w14:paraId="6FD3D584" w14:textId="77777777" w:rsidR="00C6415B" w:rsidRPr="00AB6B14" w:rsidRDefault="00C6415B" w:rsidP="00C6415B">
      <w:pPr>
        <w:pStyle w:val="BodyTextIndent3"/>
        <w:spacing w:line="360" w:lineRule="auto"/>
        <w:ind w:left="0" w:firstLine="0"/>
        <w:contextualSpacing/>
        <w:rPr>
          <w:lang w:val="pt-BR"/>
        </w:rPr>
      </w:pPr>
    </w:p>
    <w:p w14:paraId="2CB31C1F" w14:textId="618DE665" w:rsidR="00C6415B" w:rsidRPr="00AB6B14" w:rsidRDefault="00C6415B" w:rsidP="00C6415B">
      <w:pPr>
        <w:spacing w:line="360" w:lineRule="auto"/>
        <w:ind w:firstLine="720"/>
        <w:contextualSpacing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 xml:space="preserve">A sessão será realizada no Salão das Américas, com a possibilidade de participação virtual em conformidade com as “Recomendações sobre procedimentos de sessões presenciais do Conselho Permanente com participação virtual” (documento </w:t>
      </w:r>
      <w:r>
        <w:fldChar w:fldCharType="begin"/>
      </w:r>
      <w:r w:rsidRPr="00BC71EA">
        <w:rPr>
          <w:lang w:val="pt-BR"/>
        </w:rPr>
        <w:instrText>HYPERLINK "http://scm.oas.org/doc_public/SPANISH/HIST_22/CP45816S03.docx"</w:instrText>
      </w:r>
      <w:r>
        <w:fldChar w:fldCharType="separate"/>
      </w:r>
      <w:r w:rsidRPr="00AB6B14">
        <w:rPr>
          <w:rStyle w:val="Hyperlink"/>
          <w:rFonts w:ascii="Times New Roman" w:hAnsi="Times New Roman"/>
          <w:snapToGrid w:val="0"/>
          <w:color w:val="0000FF"/>
          <w:lang w:val="pt-BR"/>
        </w:rPr>
        <w:t>CP/INF.</w:t>
      </w:r>
      <w:r>
        <w:rPr>
          <w:rStyle w:val="Hyperlink"/>
          <w:rFonts w:ascii="Times New Roman" w:hAnsi="Times New Roman"/>
          <w:snapToGrid w:val="0"/>
          <w:color w:val="0000FF"/>
          <w:lang w:val="pt-BR"/>
        </w:rPr>
        <w:fldChar w:fldCharType="end"/>
      </w:r>
      <w:hyperlink r:id="rId9" w:history="1">
        <w:r w:rsidRPr="00AB6B14">
          <w:rPr>
            <w:rStyle w:val="Hyperlink"/>
            <w:rFonts w:ascii="Times New Roman" w:hAnsi="Times New Roman"/>
            <w:snapToGrid w:val="0"/>
            <w:color w:val="0000FF"/>
            <w:lang w:val="pt-BR"/>
          </w:rPr>
          <w:t xml:space="preserve"> 9344/22</w:t>
        </w:r>
      </w:hyperlink>
      <w:r w:rsidRPr="00AB6B14">
        <w:rPr>
          <w:rFonts w:ascii="Times New Roman" w:hAnsi="Times New Roman"/>
          <w:lang w:val="pt-BR"/>
        </w:rPr>
        <w:t>).</w:t>
      </w:r>
    </w:p>
    <w:p w14:paraId="6E4A8BC7" w14:textId="77777777" w:rsidR="00C6415B" w:rsidRPr="00AB6B14" w:rsidRDefault="00C6415B" w:rsidP="00C6415B">
      <w:pPr>
        <w:pStyle w:val="BodyTextIndent3"/>
        <w:spacing w:line="360" w:lineRule="auto"/>
        <w:ind w:left="0" w:firstLine="0"/>
        <w:contextualSpacing/>
        <w:rPr>
          <w:lang w:val="pt-BR"/>
        </w:rPr>
      </w:pPr>
    </w:p>
    <w:p w14:paraId="3CE14C2D" w14:textId="77777777" w:rsidR="00C6415B" w:rsidRPr="00AB6B14" w:rsidRDefault="00C6415B" w:rsidP="00C6415B">
      <w:pPr>
        <w:pStyle w:val="BodyTextIndent3"/>
        <w:spacing w:line="360" w:lineRule="auto"/>
        <w:ind w:left="0" w:firstLine="720"/>
        <w:contextualSpacing/>
        <w:rPr>
          <w:noProof/>
          <w:lang w:val="pt-BR"/>
        </w:rPr>
      </w:pPr>
      <w:r w:rsidRPr="00AB6B14">
        <w:rPr>
          <w:lang w:val="pt-BR"/>
        </w:rPr>
        <w:t xml:space="preserve">O Presidente do Conselho Permanente informa que o </w:t>
      </w:r>
      <w:r w:rsidRPr="00AB6B14">
        <w:rPr>
          <w:u w:val="single"/>
          <w:lang w:val="pt-BR"/>
        </w:rPr>
        <w:t>uso de máscaras é obrigatório em todas as sessões do Conselho Permanente até disposição em contrário</w:t>
      </w:r>
      <w:r w:rsidRPr="00AB6B14">
        <w:rPr>
          <w:lang w:val="pt-BR"/>
        </w:rPr>
        <w:t>.</w:t>
      </w:r>
    </w:p>
    <w:p w14:paraId="2A342FFE" w14:textId="77777777" w:rsidR="00C6415B" w:rsidRPr="00AB6B14" w:rsidRDefault="00C6415B" w:rsidP="00C6415B">
      <w:pPr>
        <w:pStyle w:val="BodyTextIndent3"/>
        <w:spacing w:line="240" w:lineRule="auto"/>
        <w:ind w:left="0" w:firstLine="0"/>
        <w:contextualSpacing/>
        <w:rPr>
          <w:lang w:val="pt-BR"/>
        </w:rPr>
      </w:pPr>
    </w:p>
    <w:p w14:paraId="2F21EE5A" w14:textId="77777777" w:rsidR="00C6415B" w:rsidRPr="00AB6B14" w:rsidRDefault="00C6415B" w:rsidP="00C6415B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3C1CCAF" w14:textId="77777777" w:rsidR="00C6415B" w:rsidRPr="00AB6B14" w:rsidRDefault="00C6415B" w:rsidP="00C6415B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CD6352E" w14:textId="77777777" w:rsidR="00C6415B" w:rsidRPr="00AB6B14" w:rsidRDefault="00C6415B" w:rsidP="00C6415B">
      <w:pPr>
        <w:spacing w:after="0" w:line="240" w:lineRule="auto"/>
        <w:rPr>
          <w:rFonts w:ascii="Times New Roman" w:eastAsia="Times New Roman" w:hAnsi="Times New Roman"/>
          <w:lang w:val="pt-BR"/>
        </w:rPr>
        <w:sectPr w:rsidR="00C6415B" w:rsidRPr="00AB6B14">
          <w:pgSz w:w="12240" w:h="15840"/>
          <w:pgMar w:top="2160" w:right="1570" w:bottom="1296" w:left="1699" w:header="1296" w:footer="1296" w:gutter="0"/>
          <w:cols w:space="720"/>
        </w:sectPr>
      </w:pPr>
    </w:p>
    <w:p w14:paraId="40C31D39" w14:textId="77777777" w:rsidR="00C6415B" w:rsidRPr="00AB6B14" w:rsidRDefault="00C6415B" w:rsidP="00C6415B">
      <w:pPr>
        <w:pStyle w:val="Heading"/>
        <w:tabs>
          <w:tab w:val="left" w:pos="720"/>
        </w:tabs>
        <w:jc w:val="center"/>
        <w:rPr>
          <w:lang w:val="pt-BR"/>
        </w:rPr>
      </w:pPr>
      <w:r w:rsidRPr="00AB6B14">
        <w:rPr>
          <w:lang w:val="pt-BR"/>
        </w:rPr>
        <w:lastRenderedPageBreak/>
        <w:t>PROJETO DE ORDEM DO DIA</w:t>
      </w:r>
    </w:p>
    <w:p w14:paraId="1844E2C2" w14:textId="77777777" w:rsidR="00C6415B" w:rsidRPr="00AB6B14" w:rsidRDefault="00C6415B" w:rsidP="00C6415B">
      <w:pPr>
        <w:pStyle w:val="CenterTittle"/>
        <w:jc w:val="left"/>
        <w:rPr>
          <w:lang w:val="pt-BR"/>
        </w:rPr>
      </w:pPr>
    </w:p>
    <w:p w14:paraId="25BBF828" w14:textId="77777777" w:rsidR="00C6415B" w:rsidRPr="00AB6B14" w:rsidRDefault="00C6415B" w:rsidP="00C6415B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SESSÃO ORDINÁRIA DO CONSELHO PERMANENTE</w:t>
      </w:r>
    </w:p>
    <w:p w14:paraId="372BDB8B" w14:textId="77777777" w:rsidR="00C6415B" w:rsidRPr="00AB6B14" w:rsidRDefault="00C6415B" w:rsidP="00C6415B">
      <w:pPr>
        <w:pStyle w:val="CenterTittle"/>
        <w:jc w:val="left"/>
        <w:rPr>
          <w:lang w:val="pt-BR"/>
        </w:rPr>
      </w:pPr>
    </w:p>
    <w:p w14:paraId="28922223" w14:textId="77777777" w:rsidR="00C6415B" w:rsidRPr="00AB6B14" w:rsidRDefault="00C6415B" w:rsidP="00C6415B">
      <w:pPr>
        <w:pStyle w:val="CenterTittle"/>
        <w:jc w:val="left"/>
        <w:rPr>
          <w:lang w:val="pt-BR"/>
        </w:rPr>
      </w:pPr>
    </w:p>
    <w:p w14:paraId="09346CDD" w14:textId="77777777" w:rsidR="00C6415B" w:rsidRPr="00AB6B14" w:rsidRDefault="00C6415B" w:rsidP="00C6415B">
      <w:pPr>
        <w:pStyle w:val="Horario"/>
        <w:tabs>
          <w:tab w:val="clear" w:pos="2664"/>
          <w:tab w:val="left" w:pos="2880"/>
          <w:tab w:val="left" w:pos="3600"/>
        </w:tabs>
        <w:rPr>
          <w:lang w:val="pt-BR"/>
        </w:rPr>
      </w:pPr>
      <w:r w:rsidRPr="00AB6B14">
        <w:rPr>
          <w:lang w:val="pt-BR"/>
        </w:rPr>
        <w:tab/>
      </w:r>
      <w:r w:rsidRPr="00AB6B14">
        <w:rPr>
          <w:u w:val="single"/>
          <w:lang w:val="pt-BR"/>
        </w:rPr>
        <w:t>Data</w:t>
      </w:r>
      <w:r w:rsidRPr="00AB6B14">
        <w:rPr>
          <w:lang w:val="pt-BR"/>
        </w:rPr>
        <w:t>:</w:t>
      </w:r>
      <w:r w:rsidRPr="00AB6B14">
        <w:rPr>
          <w:lang w:val="pt-BR"/>
        </w:rPr>
        <w:tab/>
        <w:t xml:space="preserve">Quarta-feira, 1º de fevereiro de 2023 </w:t>
      </w:r>
    </w:p>
    <w:p w14:paraId="3B410D16" w14:textId="77777777" w:rsidR="00C6415B" w:rsidRPr="00AB6B14" w:rsidRDefault="00C6415B" w:rsidP="00C6415B">
      <w:pPr>
        <w:pStyle w:val="Horario"/>
        <w:tabs>
          <w:tab w:val="clear" w:pos="2664"/>
          <w:tab w:val="left" w:pos="2880"/>
          <w:tab w:val="left" w:pos="3600"/>
        </w:tabs>
        <w:rPr>
          <w:lang w:val="pt-BR"/>
        </w:rPr>
      </w:pPr>
      <w:r w:rsidRPr="00AB6B14">
        <w:rPr>
          <w:lang w:val="pt-BR"/>
        </w:rPr>
        <w:tab/>
      </w:r>
      <w:r w:rsidRPr="00AB6B14">
        <w:rPr>
          <w:u w:val="single"/>
          <w:lang w:val="pt-BR"/>
        </w:rPr>
        <w:t>Hora:</w:t>
      </w:r>
      <w:r w:rsidRPr="00AB6B14">
        <w:rPr>
          <w:lang w:val="pt-BR"/>
        </w:rPr>
        <w:tab/>
        <w:t>10h00</w:t>
      </w:r>
    </w:p>
    <w:p w14:paraId="499FE4AD" w14:textId="77777777" w:rsidR="00C6415B" w:rsidRPr="00AB6B14" w:rsidRDefault="00C6415B" w:rsidP="00C6415B">
      <w:pPr>
        <w:pStyle w:val="Horario"/>
        <w:tabs>
          <w:tab w:val="clear" w:pos="2664"/>
          <w:tab w:val="left" w:pos="2880"/>
          <w:tab w:val="left" w:pos="3600"/>
        </w:tabs>
        <w:rPr>
          <w:lang w:val="pt-BR"/>
        </w:rPr>
      </w:pPr>
      <w:r w:rsidRPr="00AB6B14">
        <w:rPr>
          <w:lang w:val="pt-BR"/>
        </w:rPr>
        <w:tab/>
      </w:r>
      <w:r w:rsidRPr="00AB6B14">
        <w:rPr>
          <w:u w:val="single"/>
          <w:lang w:val="pt-BR"/>
        </w:rPr>
        <w:t>Local</w:t>
      </w:r>
      <w:r w:rsidRPr="00AB6B14">
        <w:rPr>
          <w:lang w:val="pt-BR"/>
        </w:rPr>
        <w:t>:</w:t>
      </w:r>
      <w:r w:rsidRPr="00AB6B14">
        <w:rPr>
          <w:lang w:val="pt-BR"/>
        </w:rPr>
        <w:tab/>
        <w:t>Salão das Américas</w:t>
      </w:r>
    </w:p>
    <w:p w14:paraId="161498F7" w14:textId="77777777" w:rsidR="00C6415B" w:rsidRPr="00AB6B14" w:rsidRDefault="00C6415B" w:rsidP="00C6415B">
      <w:pPr>
        <w:suppressAutoHyphens/>
        <w:spacing w:after="0" w:line="240" w:lineRule="auto"/>
        <w:rPr>
          <w:rFonts w:ascii="Times New Roman" w:hAnsi="Times New Roman"/>
          <w:lang w:val="pt-BR"/>
        </w:rPr>
      </w:pPr>
    </w:p>
    <w:p w14:paraId="2F3D0696" w14:textId="77777777" w:rsidR="00C6415B" w:rsidRPr="00AB6B14" w:rsidRDefault="00C6415B" w:rsidP="00C641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3326D93" w14:textId="6A3C4340" w:rsidR="00C6415B" w:rsidRPr="00AB6B14" w:rsidRDefault="00C6415B" w:rsidP="00C6415B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Aprovação da ordem do dia (CP/OD-</w:t>
      </w:r>
      <w:r w:rsidR="00544B39" w:rsidRPr="00AB6B14">
        <w:rPr>
          <w:rFonts w:ascii="Times New Roman" w:hAnsi="Times New Roman"/>
          <w:lang w:val="pt-BR"/>
        </w:rPr>
        <w:t>2413</w:t>
      </w:r>
      <w:r w:rsidRPr="00AB6B14">
        <w:rPr>
          <w:rFonts w:ascii="Times New Roman" w:hAnsi="Times New Roman"/>
          <w:lang w:val="pt-BR"/>
        </w:rPr>
        <w:t xml:space="preserve">/23) </w:t>
      </w:r>
    </w:p>
    <w:p w14:paraId="4F4180C8" w14:textId="789770F9" w:rsidR="00544B39" w:rsidRPr="00AB6B14" w:rsidRDefault="00544B39" w:rsidP="00544B39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pt-BR"/>
        </w:rPr>
      </w:pPr>
    </w:p>
    <w:p w14:paraId="00E1455A" w14:textId="4DA8236C" w:rsidR="00544B39" w:rsidRPr="00AB6B14" w:rsidRDefault="00544B39" w:rsidP="00544B39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Homenagem a S.E. Álvaro Colom Caballeros, ex-</w:t>
      </w:r>
      <w:r w:rsidR="00AB6B14">
        <w:rPr>
          <w:rFonts w:ascii="Times New Roman" w:hAnsi="Times New Roman"/>
          <w:lang w:val="pt-BR"/>
        </w:rPr>
        <w:t>P</w:t>
      </w:r>
      <w:r w:rsidRPr="00AB6B14">
        <w:rPr>
          <w:rFonts w:ascii="Times New Roman" w:hAnsi="Times New Roman"/>
          <w:lang w:val="pt-BR"/>
        </w:rPr>
        <w:t>residente da República da Guatemala (</w:t>
      </w:r>
      <w:r>
        <w:fldChar w:fldCharType="begin"/>
      </w:r>
      <w:r w:rsidRPr="00BC71EA">
        <w:rPr>
          <w:lang w:val="pt-BR"/>
        </w:rPr>
        <w:instrText>HYPERLINK "http://scm.oas.org/doc_public/PORTUGUESE/HIST_23/CP47030P07.docx"</w:instrText>
      </w:r>
      <w:r>
        <w:fldChar w:fldCharType="separate"/>
      </w:r>
      <w:r w:rsidRPr="00AB6B14">
        <w:rPr>
          <w:rStyle w:val="Hyperlink"/>
          <w:rFonts w:ascii="Times New Roman" w:hAnsi="Times New Roman"/>
          <w:color w:val="0000FF"/>
          <w:lang w:val="pt-BR"/>
        </w:rPr>
        <w:t>CP/INF. 9610/23</w:t>
      </w:r>
      <w:r>
        <w:rPr>
          <w:rStyle w:val="Hyperlink"/>
          <w:rFonts w:ascii="Times New Roman" w:hAnsi="Times New Roman"/>
          <w:color w:val="0000FF"/>
          <w:lang w:val="pt-BR"/>
        </w:rPr>
        <w:fldChar w:fldCharType="end"/>
      </w:r>
      <w:r w:rsidRPr="00AB6B14">
        <w:rPr>
          <w:rFonts w:ascii="Times New Roman" w:hAnsi="Times New Roman"/>
          <w:lang w:val="pt-BR"/>
        </w:rPr>
        <w:t>)</w:t>
      </w:r>
    </w:p>
    <w:p w14:paraId="50A28C60" w14:textId="77777777" w:rsidR="00C6415B" w:rsidRPr="00AB6B14" w:rsidRDefault="00C6415B" w:rsidP="00C6415B">
      <w:pPr>
        <w:shd w:val="clear" w:color="auto" w:fill="FFFFFF"/>
        <w:spacing w:after="0" w:line="240" w:lineRule="auto"/>
        <w:rPr>
          <w:rFonts w:ascii="Times New Roman" w:hAnsi="Times New Roman"/>
          <w:lang w:val="pt-BR"/>
        </w:rPr>
      </w:pPr>
    </w:p>
    <w:p w14:paraId="06F00EE7" w14:textId="39D83D7F" w:rsidR="00C6415B" w:rsidRPr="00AB6B14" w:rsidRDefault="00C6415B" w:rsidP="00C6415B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Homenagem ao Embaixador Richard Bernal, ex-Representante Permanente da Jamaica (</w:t>
      </w:r>
      <w:r>
        <w:fldChar w:fldCharType="begin"/>
      </w:r>
      <w:r w:rsidRPr="00BC71EA">
        <w:rPr>
          <w:lang w:val="pt-BR"/>
        </w:rPr>
        <w:instrText>HYPERLINK "http://scm.oas.org/doc_public/PORTUGUESE/hist_23/CP46973P07.docx"</w:instrText>
      </w:r>
      <w:r>
        <w:fldChar w:fldCharType="separate"/>
      </w:r>
      <w:r w:rsidRPr="00AB6B14">
        <w:rPr>
          <w:rStyle w:val="Hyperlink"/>
          <w:rFonts w:ascii="Times New Roman" w:hAnsi="Times New Roman"/>
          <w:color w:val="0000FF"/>
          <w:lang w:val="pt-BR"/>
        </w:rPr>
        <w:t>CP/INF.</w:t>
      </w:r>
      <w:r>
        <w:rPr>
          <w:rStyle w:val="Hyperlink"/>
          <w:rFonts w:ascii="Times New Roman" w:hAnsi="Times New Roman"/>
          <w:color w:val="0000FF"/>
          <w:lang w:val="pt-BR"/>
        </w:rPr>
        <w:fldChar w:fldCharType="end"/>
      </w:r>
      <w:hyperlink r:id="rId10" w:history="1">
        <w:r w:rsidRPr="00AB6B14">
          <w:rPr>
            <w:rStyle w:val="Hyperlink"/>
            <w:rFonts w:ascii="Times New Roman" w:hAnsi="Times New Roman"/>
            <w:color w:val="0000FF"/>
            <w:lang w:val="pt-BR"/>
          </w:rPr>
          <w:t xml:space="preserve"> 9590/23</w:t>
        </w:r>
      </w:hyperlink>
      <w:r w:rsidRPr="00AB6B14">
        <w:rPr>
          <w:rFonts w:ascii="Times New Roman" w:hAnsi="Times New Roman"/>
          <w:lang w:val="pt-BR"/>
        </w:rPr>
        <w:t>)</w:t>
      </w:r>
    </w:p>
    <w:p w14:paraId="42786718" w14:textId="77777777" w:rsidR="00C6415B" w:rsidRPr="00AB6B14" w:rsidRDefault="00C6415B" w:rsidP="00C6415B">
      <w:pPr>
        <w:spacing w:after="0" w:line="240" w:lineRule="auto"/>
        <w:rPr>
          <w:rFonts w:ascii="Times New Roman" w:hAnsi="Times New Roman"/>
          <w:lang w:val="pt-BR"/>
        </w:rPr>
      </w:pPr>
    </w:p>
    <w:p w14:paraId="2017DFE2" w14:textId="618684FC" w:rsidR="00C6415B" w:rsidRPr="00AB6B14" w:rsidRDefault="00C6415B" w:rsidP="00C6415B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Eleição de juiz/juíza do Tribunal Administrativo da Organização dos Estados Americanos (</w:t>
      </w:r>
      <w:r>
        <w:fldChar w:fldCharType="begin"/>
      </w:r>
      <w:r w:rsidRPr="00BC71EA">
        <w:rPr>
          <w:lang w:val="pt-BR"/>
        </w:rPr>
        <w:instrText>HYPERLINK "http://scm.oas.org/doc_public/english/hist_22/CP46839E03.docx"</w:instrText>
      </w:r>
      <w:r>
        <w:fldChar w:fldCharType="separate"/>
      </w:r>
      <w:r w:rsidRPr="00AB6B14">
        <w:rPr>
          <w:rStyle w:val="Hyperlink"/>
          <w:rFonts w:ascii="Times New Roman" w:hAnsi="Times New Roman"/>
          <w:color w:val="0000FF"/>
          <w:lang w:val="pt-BR"/>
        </w:rPr>
        <w:t>CP/INF.</w:t>
      </w:r>
      <w:r>
        <w:rPr>
          <w:rStyle w:val="Hyperlink"/>
          <w:rFonts w:ascii="Times New Roman" w:hAnsi="Times New Roman"/>
          <w:color w:val="0000FF"/>
          <w:lang w:val="pt-BR"/>
        </w:rPr>
        <w:fldChar w:fldCharType="end"/>
      </w:r>
      <w:hyperlink r:id="rId11" w:history="1">
        <w:r w:rsidRPr="00AB6B14">
          <w:rPr>
            <w:rStyle w:val="Hyperlink"/>
            <w:rFonts w:ascii="Times New Roman" w:hAnsi="Times New Roman"/>
            <w:color w:val="0000FF"/>
            <w:lang w:val="pt-BR"/>
          </w:rPr>
          <w:t xml:space="preserve"> 9543/22</w:t>
        </w:r>
      </w:hyperlink>
      <w:r w:rsidRPr="00AB6B14">
        <w:rPr>
          <w:rFonts w:ascii="Times New Roman" w:hAnsi="Times New Roman"/>
          <w:lang w:val="pt-BR"/>
        </w:rPr>
        <w:t>)</w:t>
      </w:r>
    </w:p>
    <w:p w14:paraId="4EF4A49D" w14:textId="10FA4058" w:rsidR="00C6415B" w:rsidRPr="00AB6B14" w:rsidRDefault="00C6415B" w:rsidP="00C6415B">
      <w:pPr>
        <w:numPr>
          <w:ilvl w:val="0"/>
          <w:numId w:val="25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Candidatura da juíza Janet Nosworthy, apresentada pela Missão Permanente da Jamaica (</w:t>
      </w:r>
      <w:r>
        <w:fldChar w:fldCharType="begin"/>
      </w:r>
      <w:r w:rsidRPr="00BC71EA">
        <w:rPr>
          <w:lang w:val="pt-BR"/>
        </w:rPr>
        <w:instrText>HYPERLINK "http://scm.oas.org/IDMS/Redirectpage.aspx?class=CP/INF.&amp;classNum=9544&amp;Addendum=2&amp;lang=p"</w:instrText>
      </w:r>
      <w:r>
        <w:fldChar w:fldCharType="separate"/>
      </w:r>
      <w:r w:rsidR="00A44BBF" w:rsidRPr="00AB6B14">
        <w:rPr>
          <w:rStyle w:val="Hyperlink"/>
          <w:rFonts w:ascii="Times New Roman" w:hAnsi="Times New Roman"/>
          <w:color w:val="0000FF"/>
          <w:lang w:val="pt-BR"/>
        </w:rPr>
        <w:t xml:space="preserve">CP/INF. 9544/22 add. 2 </w:t>
      </w:r>
      <w:r>
        <w:rPr>
          <w:rStyle w:val="Hyperlink"/>
          <w:rFonts w:ascii="Times New Roman" w:hAnsi="Times New Roman"/>
          <w:color w:val="0000FF"/>
          <w:lang w:val="pt-BR"/>
        </w:rPr>
        <w:fldChar w:fldCharType="end"/>
      </w:r>
      <w:r w:rsidRPr="00AB6B14">
        <w:rPr>
          <w:rFonts w:ascii="Times New Roman" w:hAnsi="Times New Roman"/>
          <w:lang w:val="pt-BR"/>
        </w:rPr>
        <w:t>)</w:t>
      </w:r>
    </w:p>
    <w:p w14:paraId="1A5BE7C4" w14:textId="77777777" w:rsidR="00C6415B" w:rsidRPr="00AB6B14" w:rsidRDefault="00C6415B" w:rsidP="00BE556D">
      <w:pPr>
        <w:spacing w:after="0" w:line="240" w:lineRule="auto"/>
        <w:jc w:val="both"/>
        <w:rPr>
          <w:rFonts w:ascii="Times New Roman" w:eastAsia="Times New Roman" w:hAnsi="Times New Roman"/>
          <w:lang w:val="pt-BR"/>
        </w:rPr>
      </w:pPr>
    </w:p>
    <w:p w14:paraId="52D6FDAE" w14:textId="10FCED81" w:rsidR="00C6415B" w:rsidRPr="00AB6B14" w:rsidRDefault="00C6415B" w:rsidP="00C6415B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Eleição de membro da Comissão do Fundo Leo S. Rowe (</w:t>
      </w:r>
      <w:r>
        <w:fldChar w:fldCharType="begin"/>
      </w:r>
      <w:r w:rsidRPr="00BC71EA">
        <w:rPr>
          <w:lang w:val="pt-BR"/>
        </w:rPr>
        <w:instrText>HYPERLINK "http://scm.oas.org/doc_public/PORTUGUESE/hist_23/CP47011P07.docx"</w:instrText>
      </w:r>
      <w:r>
        <w:fldChar w:fldCharType="separate"/>
      </w:r>
      <w:r w:rsidRPr="00AB6B14">
        <w:rPr>
          <w:rStyle w:val="Hyperlink"/>
          <w:rFonts w:ascii="Times New Roman" w:hAnsi="Times New Roman"/>
          <w:color w:val="0000FF"/>
          <w:lang w:val="pt-BR"/>
        </w:rPr>
        <w:t>CP/INF.</w:t>
      </w:r>
      <w:r>
        <w:rPr>
          <w:rStyle w:val="Hyperlink"/>
          <w:rFonts w:ascii="Times New Roman" w:hAnsi="Times New Roman"/>
          <w:color w:val="0000FF"/>
          <w:lang w:val="pt-BR"/>
        </w:rPr>
        <w:fldChar w:fldCharType="end"/>
      </w:r>
      <w:hyperlink r:id="rId12" w:history="1">
        <w:r w:rsidRPr="00AB6B14">
          <w:rPr>
            <w:rStyle w:val="Hyperlink"/>
            <w:rFonts w:ascii="Times New Roman" w:hAnsi="Times New Roman"/>
            <w:color w:val="0000FF"/>
            <w:lang w:val="pt-BR"/>
          </w:rPr>
          <w:t xml:space="preserve"> 9604/23</w:t>
        </w:r>
      </w:hyperlink>
      <w:r w:rsidRPr="00AB6B14">
        <w:rPr>
          <w:rFonts w:ascii="Times New Roman" w:hAnsi="Times New Roman"/>
          <w:lang w:val="pt-BR"/>
        </w:rPr>
        <w:t>)</w:t>
      </w:r>
    </w:p>
    <w:p w14:paraId="1CCECDE3" w14:textId="77777777" w:rsidR="00C6415B" w:rsidRPr="00AB6B14" w:rsidRDefault="00C6415B" w:rsidP="00BE556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A9598FE" w14:textId="77777777" w:rsidR="00964F89" w:rsidRPr="00AB6B14" w:rsidRDefault="00964F89" w:rsidP="00964F89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Comemoração do Dia Internacional da Educação</w:t>
      </w:r>
    </w:p>
    <w:p w14:paraId="681B2C86" w14:textId="77777777" w:rsidR="00964F89" w:rsidRPr="00AB6B14" w:rsidRDefault="00964F89" w:rsidP="00964F89">
      <w:pPr>
        <w:pStyle w:val="ListParagraph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Apresentações por:</w:t>
      </w:r>
    </w:p>
    <w:p w14:paraId="7588123A" w14:textId="77777777" w:rsidR="00964F89" w:rsidRPr="00AB6B14" w:rsidRDefault="00964F89" w:rsidP="00964F89">
      <w:pPr>
        <w:pStyle w:val="ListParagraph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S.E. Jaime Perczyk, Ministro da Educação da República da Argentina e Presidente do Processo Ministerial Interamericano de Educação</w:t>
      </w:r>
    </w:p>
    <w:p w14:paraId="00303D73" w14:textId="77777777" w:rsidR="00964F89" w:rsidRPr="00AB6B14" w:rsidRDefault="00964F89" w:rsidP="00964F89">
      <w:pPr>
        <w:pStyle w:val="ListParagraph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  <w:lang w:val="en-US"/>
        </w:rPr>
      </w:pPr>
      <w:r w:rsidRPr="00AB6B14">
        <w:rPr>
          <w:rFonts w:ascii="Times New Roman" w:hAnsi="Times New Roman"/>
          <w:lang w:val="en-US"/>
        </w:rPr>
        <w:t xml:space="preserve">Dr. Wayne A. I. Frederick, </w:t>
      </w:r>
      <w:proofErr w:type="spellStart"/>
      <w:r w:rsidRPr="00AB6B14">
        <w:rPr>
          <w:rFonts w:ascii="Times New Roman" w:hAnsi="Times New Roman"/>
          <w:lang w:val="en-US"/>
        </w:rPr>
        <w:t>Presidente</w:t>
      </w:r>
      <w:proofErr w:type="spellEnd"/>
      <w:r w:rsidRPr="00AB6B14">
        <w:rPr>
          <w:rFonts w:ascii="Times New Roman" w:hAnsi="Times New Roman"/>
          <w:lang w:val="en-US"/>
        </w:rPr>
        <w:t xml:space="preserve"> da Howard University, Washington, D.C. </w:t>
      </w:r>
    </w:p>
    <w:p w14:paraId="55B21A5A" w14:textId="77777777" w:rsidR="00964F89" w:rsidRPr="00AB6B14" w:rsidRDefault="00964F89" w:rsidP="00964F89">
      <w:pPr>
        <w:pStyle w:val="ListParagraph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Intervenções dos Estados-Membros</w:t>
      </w:r>
    </w:p>
    <w:p w14:paraId="07C4383D" w14:textId="77777777" w:rsidR="00964F89" w:rsidRPr="00964F89" w:rsidRDefault="00964F89" w:rsidP="00964F89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pt-BR"/>
        </w:rPr>
      </w:pPr>
    </w:p>
    <w:p w14:paraId="44BD307E" w14:textId="2CA9C3AB" w:rsidR="00C6415B" w:rsidRPr="00AB6B14" w:rsidRDefault="00C6415B" w:rsidP="00C6415B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color w:val="000000"/>
          <w:lang w:val="pt-BR"/>
        </w:rPr>
        <w:t xml:space="preserve">A situação no Haiti </w:t>
      </w:r>
    </w:p>
    <w:p w14:paraId="43A35A9B" w14:textId="77777777" w:rsidR="00544B39" w:rsidRPr="00AB6B14" w:rsidRDefault="00544B39" w:rsidP="00544B39">
      <w:pPr>
        <w:pStyle w:val="ListParagraph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Apresentações por:</w:t>
      </w:r>
    </w:p>
    <w:p w14:paraId="536DE222" w14:textId="15CD8FDA" w:rsidR="00544B39" w:rsidRDefault="00544B39" w:rsidP="00544B39">
      <w:pPr>
        <w:pStyle w:val="ListParagraph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Embaixador Leon Charles, Representante Permanente do Haiti junto à OEA</w:t>
      </w:r>
    </w:p>
    <w:p w14:paraId="0A146BD3" w14:textId="0D127CA5" w:rsidR="00964F89" w:rsidRPr="00AB6B14" w:rsidRDefault="002A5034" w:rsidP="00544B39">
      <w:pPr>
        <w:pStyle w:val="ListParagraph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2A5034">
        <w:rPr>
          <w:rFonts w:ascii="Times New Roman" w:hAnsi="Times New Roman"/>
          <w:lang w:val="pt-BR"/>
        </w:rPr>
        <w:t xml:space="preserve">Comissária Margarette May Macaulay, Segunda Vice-Presidente </w:t>
      </w:r>
      <w:r w:rsidR="00964F89" w:rsidRPr="00964F89">
        <w:rPr>
          <w:rFonts w:ascii="Times New Roman" w:hAnsi="Times New Roman"/>
          <w:lang w:val="pt-BR"/>
        </w:rPr>
        <w:t>da Comissão Interamericana de Direitos Humanos</w:t>
      </w:r>
    </w:p>
    <w:p w14:paraId="15ED50DA" w14:textId="4F7BA74C" w:rsidR="00544B39" w:rsidRPr="00AB6B14" w:rsidRDefault="00544B39" w:rsidP="00544B39">
      <w:pPr>
        <w:pStyle w:val="ListParagraph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Senhor Cristobal Dupouy, Representante Especial do Secretário Geral da OEA no Haiti</w:t>
      </w:r>
    </w:p>
    <w:p w14:paraId="55CDE9B9" w14:textId="6CF43EAE" w:rsidR="00AB6B14" w:rsidRPr="00191BA6" w:rsidRDefault="00BC71EA" w:rsidP="00F138E3">
      <w:pPr>
        <w:pStyle w:val="ListParagraph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Senhor </w:t>
      </w:r>
      <w:r w:rsidRPr="00BC71EA">
        <w:rPr>
          <w:rFonts w:ascii="Times New Roman" w:hAnsi="Times New Roman"/>
          <w:lang w:val="pt-BR"/>
        </w:rPr>
        <w:t>Georges Fauriol, Membro do Comitê Diretor da Iniciativa Haiti</w:t>
      </w:r>
      <w:r>
        <w:rPr>
          <w:rFonts w:ascii="Times New Roman" w:hAnsi="Times New Roman"/>
          <w:lang w:val="pt-BR"/>
        </w:rPr>
        <w:t xml:space="preserve"> </w:t>
      </w:r>
      <w:r w:rsidR="00191BA6" w:rsidRPr="00191BA6">
        <w:rPr>
          <w:rFonts w:ascii="Times New Roman" w:hAnsi="Times New Roman"/>
          <w:lang w:val="pt-BR"/>
        </w:rPr>
        <w:t xml:space="preserve">do </w:t>
      </w:r>
      <w:r w:rsidR="00AB6B14" w:rsidRPr="00191BA6">
        <w:rPr>
          <w:rFonts w:ascii="Times New Roman" w:hAnsi="Times New Roman"/>
          <w:lang w:val="pt-BR"/>
        </w:rPr>
        <w:t>Inter-American Dialogue</w:t>
      </w:r>
    </w:p>
    <w:p w14:paraId="638E9763" w14:textId="34F6A4B5" w:rsidR="00AB6B14" w:rsidRPr="00AB6B14" w:rsidRDefault="00AB6B14" w:rsidP="00AB6B14">
      <w:pPr>
        <w:pStyle w:val="ListParagraph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Intervenções dos Estados-Membros</w:t>
      </w:r>
    </w:p>
    <w:p w14:paraId="28FA2000" w14:textId="79721EBB" w:rsidR="00C6415B" w:rsidRPr="00AB6B14" w:rsidRDefault="00C6415B" w:rsidP="00BE556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6E9D1988" w14:textId="47BA965F" w:rsidR="00544B39" w:rsidRPr="00AB6B14" w:rsidRDefault="00544B39" w:rsidP="00544B39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lang w:val="pt-BR"/>
        </w:rPr>
        <w:t>Despedida do Embaixador Harold Forsyth, Representante Permanente do Peru</w:t>
      </w:r>
    </w:p>
    <w:p w14:paraId="0AF49718" w14:textId="648DEE97" w:rsidR="00C6415B" w:rsidRPr="00AB6B14" w:rsidRDefault="00C6415B" w:rsidP="00BE556D">
      <w:pPr>
        <w:widowControl w:val="0"/>
        <w:shd w:val="clear" w:color="auto" w:fill="FFFFFF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4552E3C" w14:textId="65482EFA" w:rsidR="00C6415B" w:rsidRPr="00964F89" w:rsidRDefault="00BC71EA" w:rsidP="00E93BFB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AB6B14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7052A0C1" wp14:editId="7C34FB82">
            <wp:simplePos x="0" y="0"/>
            <wp:positionH relativeFrom="column">
              <wp:posOffset>5146675</wp:posOffset>
            </wp:positionH>
            <wp:positionV relativeFrom="page">
              <wp:posOffset>8856345</wp:posOffset>
            </wp:positionV>
            <wp:extent cx="713105" cy="71310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15B" w:rsidRPr="00964F89">
        <w:rPr>
          <w:rFonts w:ascii="Times New Roman" w:hAnsi="Times New Roman"/>
          <w:lang w:val="pt-BR"/>
        </w:rPr>
        <w:t>Outros assunt</w:t>
      </w:r>
      <w:r w:rsidR="00544B39" w:rsidRPr="00964F89">
        <w:rPr>
          <w:rFonts w:ascii="Times New Roman" w:hAnsi="Times New Roman"/>
          <w:lang w:val="pt-BR"/>
        </w:rPr>
        <w:t>os</w:t>
      </w:r>
      <w:r w:rsidR="003F10AC"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3F17BF" wp14:editId="6DD476E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DED321" w14:textId="6540DC73" w:rsidR="003F10AC" w:rsidRPr="003F10AC" w:rsidRDefault="003F10A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CP47079P01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F17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EDED321" w14:textId="6540DC73" w:rsidR="003F10AC" w:rsidRPr="003F10AC" w:rsidRDefault="003F10A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CP47079P01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6415B" w:rsidRPr="00964F89" w:rsidSect="00F12185">
      <w:headerReference w:type="default" r:id="rId14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8B21" w14:textId="77777777" w:rsidR="00302A43" w:rsidRPr="00274A3D" w:rsidRDefault="00302A43" w:rsidP="00A568E5">
      <w:pPr>
        <w:spacing w:after="0" w:line="240" w:lineRule="auto"/>
      </w:pPr>
      <w:r>
        <w:separator/>
      </w:r>
    </w:p>
  </w:endnote>
  <w:endnote w:type="continuationSeparator" w:id="0">
    <w:p w14:paraId="555E7690" w14:textId="77777777" w:rsidR="00302A43" w:rsidRPr="00274A3D" w:rsidRDefault="00302A43" w:rsidP="00A5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12C2" w14:textId="77777777" w:rsidR="00302A43" w:rsidRPr="00274A3D" w:rsidRDefault="00302A43" w:rsidP="00A568E5">
      <w:pPr>
        <w:spacing w:after="0" w:line="240" w:lineRule="auto"/>
      </w:pPr>
      <w:r>
        <w:separator/>
      </w:r>
    </w:p>
  </w:footnote>
  <w:footnote w:type="continuationSeparator" w:id="0">
    <w:p w14:paraId="4C50199F" w14:textId="77777777" w:rsidR="00302A43" w:rsidRPr="00274A3D" w:rsidRDefault="00302A43" w:rsidP="00A5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21199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3133C46A" w14:textId="057B9B07" w:rsidR="00BC35F9" w:rsidRPr="00BC35F9" w:rsidRDefault="00BC35F9">
        <w:pPr>
          <w:pStyle w:val="Header"/>
          <w:jc w:val="center"/>
          <w:rPr>
            <w:rFonts w:ascii="Times New Roman" w:hAnsi="Times New Roman"/>
          </w:rPr>
        </w:pPr>
        <w:r w:rsidRPr="00BC35F9">
          <w:rPr>
            <w:rFonts w:ascii="Times New Roman" w:hAnsi="Times New Roman"/>
          </w:rPr>
          <w:t xml:space="preserve">- </w:t>
        </w:r>
        <w:r w:rsidRPr="00BC35F9">
          <w:rPr>
            <w:rFonts w:ascii="Times New Roman" w:hAnsi="Times New Roman"/>
          </w:rPr>
          <w:fldChar w:fldCharType="begin"/>
        </w:r>
        <w:r w:rsidRPr="00BC35F9">
          <w:rPr>
            <w:rFonts w:ascii="Times New Roman" w:hAnsi="Times New Roman"/>
          </w:rPr>
          <w:instrText xml:space="preserve"> PAGE   \* MERGEFORMAT </w:instrText>
        </w:r>
        <w:r w:rsidRPr="00BC35F9">
          <w:rPr>
            <w:rFonts w:ascii="Times New Roman" w:hAnsi="Times New Roman"/>
          </w:rPr>
          <w:fldChar w:fldCharType="separate"/>
        </w:r>
        <w:r w:rsidRPr="00BC35F9">
          <w:rPr>
            <w:rFonts w:ascii="Times New Roman" w:hAnsi="Times New Roman"/>
            <w:noProof/>
          </w:rPr>
          <w:t>2</w:t>
        </w:r>
        <w:r w:rsidRPr="00BC35F9">
          <w:rPr>
            <w:rFonts w:ascii="Times New Roman" w:hAnsi="Times New Roman"/>
            <w:noProof/>
          </w:rPr>
          <w:fldChar w:fldCharType="end"/>
        </w:r>
        <w:r w:rsidRPr="00BC35F9">
          <w:rPr>
            <w:rFonts w:ascii="Times New Roman" w:hAnsi="Times New Roman"/>
            <w:noProof/>
          </w:rPr>
          <w:t xml:space="preserve"> -</w:t>
        </w:r>
      </w:p>
    </w:sdtContent>
  </w:sdt>
  <w:p w14:paraId="5DF142CB" w14:textId="77777777" w:rsidR="00BC35F9" w:rsidRDefault="00BC3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30D5E"/>
    <w:multiLevelType w:val="hybridMultilevel"/>
    <w:tmpl w:val="3764826E"/>
    <w:lvl w:ilvl="0" w:tplc="65CCB8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3121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ED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B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F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E041D"/>
    <w:multiLevelType w:val="hybridMultilevel"/>
    <w:tmpl w:val="E884B8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9D51266"/>
    <w:multiLevelType w:val="hybridMultilevel"/>
    <w:tmpl w:val="B35A1D0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FD2FFB"/>
    <w:multiLevelType w:val="hybridMultilevel"/>
    <w:tmpl w:val="6CFEE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2E6FAA"/>
    <w:multiLevelType w:val="hybridMultilevel"/>
    <w:tmpl w:val="B35A1D0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AA4000D"/>
    <w:multiLevelType w:val="hybridMultilevel"/>
    <w:tmpl w:val="2D5A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0E3C97"/>
    <w:multiLevelType w:val="hybridMultilevel"/>
    <w:tmpl w:val="9DB0DCF6"/>
    <w:lvl w:ilvl="0" w:tplc="E68E5698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C954B4"/>
    <w:multiLevelType w:val="hybridMultilevel"/>
    <w:tmpl w:val="A4083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7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19"/>
  </w:num>
  <w:num w:numId="12">
    <w:abstractNumId w:val="6"/>
  </w:num>
  <w:num w:numId="13">
    <w:abstractNumId w:val="2"/>
  </w:num>
  <w:num w:numId="14">
    <w:abstractNumId w:val="11"/>
  </w:num>
  <w:num w:numId="15">
    <w:abstractNumId w:val="15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3845A3F-ECF4-4E4E-AF7E-CB7F8D71A370}"/>
    <w:docVar w:name="dgnword-eventsink" w:val="1669853622208"/>
  </w:docVars>
  <w:rsids>
    <w:rsidRoot w:val="00EC3FA8"/>
    <w:rsid w:val="000014A1"/>
    <w:rsid w:val="00027E44"/>
    <w:rsid w:val="000332C8"/>
    <w:rsid w:val="00037E4F"/>
    <w:rsid w:val="00042E02"/>
    <w:rsid w:val="000544C3"/>
    <w:rsid w:val="00055409"/>
    <w:rsid w:val="0005763D"/>
    <w:rsid w:val="00065865"/>
    <w:rsid w:val="00075577"/>
    <w:rsid w:val="00085E24"/>
    <w:rsid w:val="00097006"/>
    <w:rsid w:val="000A0129"/>
    <w:rsid w:val="000A4238"/>
    <w:rsid w:val="000B0D95"/>
    <w:rsid w:val="000B6CB0"/>
    <w:rsid w:val="000C68BE"/>
    <w:rsid w:val="000C6CD8"/>
    <w:rsid w:val="000C6EA5"/>
    <w:rsid w:val="000D5B26"/>
    <w:rsid w:val="000E7B55"/>
    <w:rsid w:val="000F1085"/>
    <w:rsid w:val="000F21D0"/>
    <w:rsid w:val="0010367C"/>
    <w:rsid w:val="00115BDC"/>
    <w:rsid w:val="00115EF0"/>
    <w:rsid w:val="001175F3"/>
    <w:rsid w:val="001233B1"/>
    <w:rsid w:val="0012623D"/>
    <w:rsid w:val="00130ADA"/>
    <w:rsid w:val="00142228"/>
    <w:rsid w:val="0014325A"/>
    <w:rsid w:val="001473D4"/>
    <w:rsid w:val="00151A3E"/>
    <w:rsid w:val="0015269A"/>
    <w:rsid w:val="00156088"/>
    <w:rsid w:val="00161628"/>
    <w:rsid w:val="001621D1"/>
    <w:rsid w:val="001916E2"/>
    <w:rsid w:val="00191BA6"/>
    <w:rsid w:val="001B056C"/>
    <w:rsid w:val="001B0D48"/>
    <w:rsid w:val="001B3577"/>
    <w:rsid w:val="001C28D7"/>
    <w:rsid w:val="001D0077"/>
    <w:rsid w:val="001D7654"/>
    <w:rsid w:val="0020258C"/>
    <w:rsid w:val="00211D27"/>
    <w:rsid w:val="0022340B"/>
    <w:rsid w:val="00235C2C"/>
    <w:rsid w:val="002562D2"/>
    <w:rsid w:val="002610ED"/>
    <w:rsid w:val="00264157"/>
    <w:rsid w:val="00264A87"/>
    <w:rsid w:val="0026695F"/>
    <w:rsid w:val="00266DE9"/>
    <w:rsid w:val="00267CF9"/>
    <w:rsid w:val="002A5034"/>
    <w:rsid w:val="002A6803"/>
    <w:rsid w:val="002A6D63"/>
    <w:rsid w:val="002B2A9A"/>
    <w:rsid w:val="002E6080"/>
    <w:rsid w:val="002F43DB"/>
    <w:rsid w:val="002F69C1"/>
    <w:rsid w:val="00302A43"/>
    <w:rsid w:val="00310D1E"/>
    <w:rsid w:val="0031774E"/>
    <w:rsid w:val="00320128"/>
    <w:rsid w:val="00323240"/>
    <w:rsid w:val="003265DE"/>
    <w:rsid w:val="003301CF"/>
    <w:rsid w:val="00340ACA"/>
    <w:rsid w:val="003524D4"/>
    <w:rsid w:val="00356F33"/>
    <w:rsid w:val="0036498D"/>
    <w:rsid w:val="0037168A"/>
    <w:rsid w:val="00385CD8"/>
    <w:rsid w:val="00390E47"/>
    <w:rsid w:val="003925FB"/>
    <w:rsid w:val="003948FE"/>
    <w:rsid w:val="0039650F"/>
    <w:rsid w:val="003A2996"/>
    <w:rsid w:val="003A69D5"/>
    <w:rsid w:val="003B2300"/>
    <w:rsid w:val="003C40D6"/>
    <w:rsid w:val="003D5EDE"/>
    <w:rsid w:val="003F0187"/>
    <w:rsid w:val="003F10AC"/>
    <w:rsid w:val="00401184"/>
    <w:rsid w:val="004015D4"/>
    <w:rsid w:val="004036F1"/>
    <w:rsid w:val="00404B3F"/>
    <w:rsid w:val="00405394"/>
    <w:rsid w:val="004076AD"/>
    <w:rsid w:val="00410A46"/>
    <w:rsid w:val="0041221A"/>
    <w:rsid w:val="00412626"/>
    <w:rsid w:val="00416C4F"/>
    <w:rsid w:val="00421A09"/>
    <w:rsid w:val="0043555E"/>
    <w:rsid w:val="00436F39"/>
    <w:rsid w:val="004405AF"/>
    <w:rsid w:val="0045206B"/>
    <w:rsid w:val="00480D4C"/>
    <w:rsid w:val="0049082A"/>
    <w:rsid w:val="004C2625"/>
    <w:rsid w:val="004D41D2"/>
    <w:rsid w:val="004E19BA"/>
    <w:rsid w:val="00502F13"/>
    <w:rsid w:val="0050707C"/>
    <w:rsid w:val="00510CD2"/>
    <w:rsid w:val="00513CDC"/>
    <w:rsid w:val="0054284B"/>
    <w:rsid w:val="00543C09"/>
    <w:rsid w:val="00544B39"/>
    <w:rsid w:val="00544D3C"/>
    <w:rsid w:val="00555658"/>
    <w:rsid w:val="005602BD"/>
    <w:rsid w:val="00563747"/>
    <w:rsid w:val="0056488F"/>
    <w:rsid w:val="00574C4A"/>
    <w:rsid w:val="00586252"/>
    <w:rsid w:val="005874B4"/>
    <w:rsid w:val="005A7A8F"/>
    <w:rsid w:val="005B6F83"/>
    <w:rsid w:val="005B74CA"/>
    <w:rsid w:val="005C42C0"/>
    <w:rsid w:val="005C56FA"/>
    <w:rsid w:val="005C6828"/>
    <w:rsid w:val="005D6847"/>
    <w:rsid w:val="005D7B62"/>
    <w:rsid w:val="005E51A7"/>
    <w:rsid w:val="005E5992"/>
    <w:rsid w:val="005E7878"/>
    <w:rsid w:val="006033AD"/>
    <w:rsid w:val="00614CCE"/>
    <w:rsid w:val="006172AE"/>
    <w:rsid w:val="00630D77"/>
    <w:rsid w:val="00632A1A"/>
    <w:rsid w:val="006403AD"/>
    <w:rsid w:val="00653027"/>
    <w:rsid w:val="006546AA"/>
    <w:rsid w:val="006601F4"/>
    <w:rsid w:val="00680736"/>
    <w:rsid w:val="00682024"/>
    <w:rsid w:val="00691556"/>
    <w:rsid w:val="006918C3"/>
    <w:rsid w:val="00695365"/>
    <w:rsid w:val="00696706"/>
    <w:rsid w:val="006A7470"/>
    <w:rsid w:val="006B0314"/>
    <w:rsid w:val="006B1096"/>
    <w:rsid w:val="006C0F6A"/>
    <w:rsid w:val="006D6DE4"/>
    <w:rsid w:val="006E2A13"/>
    <w:rsid w:val="006E3B91"/>
    <w:rsid w:val="006E4E01"/>
    <w:rsid w:val="006F132B"/>
    <w:rsid w:val="00701309"/>
    <w:rsid w:val="00702973"/>
    <w:rsid w:val="00703584"/>
    <w:rsid w:val="0070371C"/>
    <w:rsid w:val="00710F9D"/>
    <w:rsid w:val="00712B3C"/>
    <w:rsid w:val="007172CE"/>
    <w:rsid w:val="0075080A"/>
    <w:rsid w:val="00764841"/>
    <w:rsid w:val="007A36F4"/>
    <w:rsid w:val="007B4305"/>
    <w:rsid w:val="007B5F7E"/>
    <w:rsid w:val="007C1E2E"/>
    <w:rsid w:val="007D02DD"/>
    <w:rsid w:val="007D2E54"/>
    <w:rsid w:val="007E0DE1"/>
    <w:rsid w:val="007E5F7D"/>
    <w:rsid w:val="007E6B5F"/>
    <w:rsid w:val="007F37C3"/>
    <w:rsid w:val="008065A6"/>
    <w:rsid w:val="008158E4"/>
    <w:rsid w:val="00820902"/>
    <w:rsid w:val="00834DD1"/>
    <w:rsid w:val="008362C2"/>
    <w:rsid w:val="00843376"/>
    <w:rsid w:val="00844BA4"/>
    <w:rsid w:val="00861E12"/>
    <w:rsid w:val="0088053D"/>
    <w:rsid w:val="00880C16"/>
    <w:rsid w:val="00883996"/>
    <w:rsid w:val="00885CAE"/>
    <w:rsid w:val="008959BF"/>
    <w:rsid w:val="008A1A27"/>
    <w:rsid w:val="008A4E8B"/>
    <w:rsid w:val="008A6658"/>
    <w:rsid w:val="008C538B"/>
    <w:rsid w:val="008D08BD"/>
    <w:rsid w:val="008D3E50"/>
    <w:rsid w:val="008F581C"/>
    <w:rsid w:val="008F6359"/>
    <w:rsid w:val="008F78F2"/>
    <w:rsid w:val="00912E76"/>
    <w:rsid w:val="00921A7B"/>
    <w:rsid w:val="0093551A"/>
    <w:rsid w:val="00945630"/>
    <w:rsid w:val="00964F89"/>
    <w:rsid w:val="00972C5A"/>
    <w:rsid w:val="009930C0"/>
    <w:rsid w:val="0099506F"/>
    <w:rsid w:val="009A7E80"/>
    <w:rsid w:val="009C1497"/>
    <w:rsid w:val="009C3147"/>
    <w:rsid w:val="009E0EBB"/>
    <w:rsid w:val="00A126FC"/>
    <w:rsid w:val="00A170C9"/>
    <w:rsid w:val="00A21B9F"/>
    <w:rsid w:val="00A2652F"/>
    <w:rsid w:val="00A42C0C"/>
    <w:rsid w:val="00A44BBF"/>
    <w:rsid w:val="00A568E5"/>
    <w:rsid w:val="00A7445D"/>
    <w:rsid w:val="00A74500"/>
    <w:rsid w:val="00A81D2B"/>
    <w:rsid w:val="00A90DF4"/>
    <w:rsid w:val="00A925E3"/>
    <w:rsid w:val="00A93DFE"/>
    <w:rsid w:val="00AA203F"/>
    <w:rsid w:val="00AB1F25"/>
    <w:rsid w:val="00AB5211"/>
    <w:rsid w:val="00AB6B14"/>
    <w:rsid w:val="00AC2E55"/>
    <w:rsid w:val="00AD5BFF"/>
    <w:rsid w:val="00AD7061"/>
    <w:rsid w:val="00AE4932"/>
    <w:rsid w:val="00AE5083"/>
    <w:rsid w:val="00AE5461"/>
    <w:rsid w:val="00AE5B06"/>
    <w:rsid w:val="00AF455D"/>
    <w:rsid w:val="00AF767A"/>
    <w:rsid w:val="00B03832"/>
    <w:rsid w:val="00B2115D"/>
    <w:rsid w:val="00B32458"/>
    <w:rsid w:val="00B70160"/>
    <w:rsid w:val="00B73ED6"/>
    <w:rsid w:val="00B740C6"/>
    <w:rsid w:val="00B74B67"/>
    <w:rsid w:val="00B829BD"/>
    <w:rsid w:val="00B83DCF"/>
    <w:rsid w:val="00BA67CF"/>
    <w:rsid w:val="00BB7E4A"/>
    <w:rsid w:val="00BC35F9"/>
    <w:rsid w:val="00BC71EA"/>
    <w:rsid w:val="00BD2077"/>
    <w:rsid w:val="00BD3F00"/>
    <w:rsid w:val="00BD52C5"/>
    <w:rsid w:val="00BE556D"/>
    <w:rsid w:val="00BF01C7"/>
    <w:rsid w:val="00BF1B5D"/>
    <w:rsid w:val="00BF7F71"/>
    <w:rsid w:val="00C004C9"/>
    <w:rsid w:val="00C00D18"/>
    <w:rsid w:val="00C11263"/>
    <w:rsid w:val="00C12B82"/>
    <w:rsid w:val="00C3657D"/>
    <w:rsid w:val="00C6415B"/>
    <w:rsid w:val="00C66458"/>
    <w:rsid w:val="00C77A16"/>
    <w:rsid w:val="00C872DA"/>
    <w:rsid w:val="00CB3A05"/>
    <w:rsid w:val="00CC2634"/>
    <w:rsid w:val="00CE13DA"/>
    <w:rsid w:val="00D015FB"/>
    <w:rsid w:val="00D46BFF"/>
    <w:rsid w:val="00D517B7"/>
    <w:rsid w:val="00D5317C"/>
    <w:rsid w:val="00D71911"/>
    <w:rsid w:val="00D73DF4"/>
    <w:rsid w:val="00DA55E0"/>
    <w:rsid w:val="00DC0CB1"/>
    <w:rsid w:val="00E048CE"/>
    <w:rsid w:val="00E25271"/>
    <w:rsid w:val="00E26982"/>
    <w:rsid w:val="00E30B7C"/>
    <w:rsid w:val="00E36459"/>
    <w:rsid w:val="00E364F5"/>
    <w:rsid w:val="00E37AE6"/>
    <w:rsid w:val="00E454E1"/>
    <w:rsid w:val="00E45F0D"/>
    <w:rsid w:val="00E5225D"/>
    <w:rsid w:val="00E61E28"/>
    <w:rsid w:val="00E72355"/>
    <w:rsid w:val="00E86334"/>
    <w:rsid w:val="00E8794D"/>
    <w:rsid w:val="00E94E18"/>
    <w:rsid w:val="00EA79A1"/>
    <w:rsid w:val="00EC1E21"/>
    <w:rsid w:val="00EC3FA8"/>
    <w:rsid w:val="00EE2C81"/>
    <w:rsid w:val="00EE5215"/>
    <w:rsid w:val="00EF2695"/>
    <w:rsid w:val="00EF3AF9"/>
    <w:rsid w:val="00F01296"/>
    <w:rsid w:val="00F05698"/>
    <w:rsid w:val="00F10481"/>
    <w:rsid w:val="00F12185"/>
    <w:rsid w:val="00F16D36"/>
    <w:rsid w:val="00F61A88"/>
    <w:rsid w:val="00F666FF"/>
    <w:rsid w:val="00F71883"/>
    <w:rsid w:val="00F77055"/>
    <w:rsid w:val="00F83D11"/>
    <w:rsid w:val="00F8429E"/>
    <w:rsid w:val="00F92380"/>
    <w:rsid w:val="00FA15C4"/>
    <w:rsid w:val="00FA67DE"/>
    <w:rsid w:val="00FB384B"/>
    <w:rsid w:val="00FC648D"/>
    <w:rsid w:val="00FD4DC0"/>
    <w:rsid w:val="00FE4ACB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75890B52"/>
  <w15:chartTrackingRefBased/>
  <w15:docId w15:val="{602A2907-2FE9-4D68-9B8B-117232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uiPriority w:val="9"/>
    <w:qFormat/>
    <w:rsid w:val="00544B3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pt-BR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3D"/>
    <w:rPr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3D"/>
    <w:rPr>
      <w:sz w:val="22"/>
      <w:szCs w:val="22"/>
      <w:lang w:val="es-ES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es-ES" w:eastAsia="es-ES"/>
    </w:rPr>
  </w:style>
  <w:style w:type="paragraph" w:styleId="Revision">
    <w:name w:val="Revision"/>
    <w:hidden/>
    <w:uiPriority w:val="99"/>
    <w:semiHidden/>
    <w:rsid w:val="000C6CD8"/>
    <w:rPr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3996"/>
    <w:pPr>
      <w:spacing w:before="100" w:beforeAutospacing="1" w:after="100" w:afterAutospacing="1" w:line="240" w:lineRule="auto"/>
    </w:pPr>
    <w:rPr>
      <w:rFonts w:eastAsiaTheme="minorHAnsi" w:cs="Calibri"/>
      <w:lang w:val="en-US" w:eastAsia="en-US"/>
    </w:rPr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uiPriority w:val="9"/>
    <w:rsid w:val="00544B39"/>
    <w:rPr>
      <w:rFonts w:ascii="Cambria" w:eastAsia="Times New Roman" w:hAnsi="Cambria"/>
      <w:b/>
      <w:bCs/>
      <w:kern w:val="32"/>
      <w:sz w:val="32"/>
      <w:szCs w:val="32"/>
      <w:lang w:val="pt-B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scm.oas.org/doc_public/english/hist_23/CP47011E03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doc_public/PORTUGUESE/hist_22/CP46839P03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m.oas.org/doc_public/english/hist_23/CP46973E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doc_public/english/HIST_22/CP45816e03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Mayorga, Georgina</dc:creator>
  <cp:keywords/>
  <cp:lastModifiedBy>Mayorga, Georgina</cp:lastModifiedBy>
  <cp:revision>3</cp:revision>
  <cp:lastPrinted>2017-10-10T18:58:00Z</cp:lastPrinted>
  <dcterms:created xsi:type="dcterms:W3CDTF">2023-02-01T01:27:00Z</dcterms:created>
  <dcterms:modified xsi:type="dcterms:W3CDTF">2023-02-01T01:27:00Z</dcterms:modified>
</cp:coreProperties>
</file>