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D0D" w14:textId="77777777" w:rsidR="003D4284" w:rsidRPr="009C68A7" w:rsidRDefault="003D4284" w:rsidP="003D4284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3D4284">
        <w:rPr>
          <w:rFonts w:ascii="Times New Roman" w:hAnsi="Times New Roman"/>
          <w:noProof/>
          <w:lang w:val="pt-B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F95D504" wp14:editId="321A01B3">
                <wp:simplePos x="0" y="0"/>
                <wp:positionH relativeFrom="column">
                  <wp:posOffset>1489710</wp:posOffset>
                </wp:positionH>
                <wp:positionV relativeFrom="paragraph">
                  <wp:posOffset>-581025</wp:posOffset>
                </wp:positionV>
                <wp:extent cx="4064635" cy="476250"/>
                <wp:effectExtent l="0" t="0" r="31115" b="0"/>
                <wp:wrapNone/>
                <wp:docPr id="2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33F2" w14:textId="77777777" w:rsidR="003D4284" w:rsidRDefault="003D4284" w:rsidP="003D4284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BDA10" w14:textId="77777777" w:rsidR="003D4284" w:rsidRDefault="003D4284" w:rsidP="003D4284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85E2" w14:textId="77777777" w:rsidR="003D4284" w:rsidRDefault="003D4284" w:rsidP="003D4284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6306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026D" w14:textId="77777777" w:rsidR="003D4284" w:rsidRDefault="003D4284" w:rsidP="003D4284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CONSELHO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3C279" w14:textId="77777777" w:rsidR="003D4284" w:rsidRDefault="003D4284" w:rsidP="003D4284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95D504" id="Canvas 6" o:spid="_x0000_s1026" editas="canvas" style="position:absolute;left:0;text-align:left;margin-left:117.3pt;margin-top:-45.75pt;width:320.05pt;height:37.5pt;z-index:251659264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E7E33F2" w14:textId="77777777" w:rsidR="003D4284" w:rsidRDefault="003D4284" w:rsidP="003D4284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A9BDA10" w14:textId="77777777" w:rsidR="003D4284" w:rsidRDefault="003D4284" w:rsidP="003D4284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80985E2" w14:textId="77777777" w:rsidR="003D4284" w:rsidRDefault="003D4284" w:rsidP="003D4284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6307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062026D" w14:textId="77777777" w:rsidR="003D4284" w:rsidRDefault="003D4284" w:rsidP="003D4284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CONSELHO 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B03C279" w14:textId="77777777" w:rsidR="003D4284" w:rsidRDefault="003D4284" w:rsidP="003D4284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Pr="009C68A7">
        <w:rPr>
          <w:rFonts w:ascii="Times New Roman" w:hAnsi="Times New Roman"/>
          <w:lang w:val="en-US"/>
        </w:rPr>
        <w:t>OEA/</w:t>
      </w:r>
      <w:proofErr w:type="spellStart"/>
      <w:r w:rsidRPr="009C68A7">
        <w:rPr>
          <w:rFonts w:ascii="Times New Roman" w:hAnsi="Times New Roman"/>
          <w:lang w:val="en-US"/>
        </w:rPr>
        <w:t>Ser.G</w:t>
      </w:r>
      <w:proofErr w:type="spellEnd"/>
    </w:p>
    <w:p w14:paraId="52154885" w14:textId="73628E1B" w:rsidR="003D4284" w:rsidRPr="009C68A7" w:rsidRDefault="003D4284" w:rsidP="003D4284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9C68A7">
        <w:rPr>
          <w:rFonts w:ascii="Times New Roman" w:hAnsi="Times New Roman"/>
          <w:lang w:val="en-US"/>
        </w:rPr>
        <w:t>CP/INF.9782/23 rev. 1</w:t>
      </w:r>
    </w:p>
    <w:p w14:paraId="158BE645" w14:textId="42F978F6" w:rsidR="003D4284" w:rsidRPr="003D4284" w:rsidRDefault="003D4284" w:rsidP="003D4284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6 junho 2023</w:t>
      </w:r>
    </w:p>
    <w:p w14:paraId="330D9146" w14:textId="77777777" w:rsidR="003D4284" w:rsidRPr="003D4284" w:rsidRDefault="003D4284" w:rsidP="003D4284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Original: espanhol</w:t>
      </w:r>
    </w:p>
    <w:p w14:paraId="2A8B0AB7" w14:textId="77777777" w:rsidR="003D4284" w:rsidRPr="003D4284" w:rsidRDefault="003D4284" w:rsidP="003D4284">
      <w:pPr>
        <w:spacing w:after="0" w:line="240" w:lineRule="auto"/>
        <w:rPr>
          <w:rFonts w:ascii="Times New Roman" w:hAnsi="Times New Roman"/>
          <w:lang w:val="pt-BR"/>
        </w:rPr>
      </w:pPr>
    </w:p>
    <w:p w14:paraId="3326D19E" w14:textId="77777777" w:rsidR="003D4284" w:rsidRPr="003D4284" w:rsidRDefault="003D4284" w:rsidP="003D4284">
      <w:pPr>
        <w:spacing w:after="0" w:line="240" w:lineRule="auto"/>
        <w:rPr>
          <w:rFonts w:ascii="Times New Roman" w:hAnsi="Times New Roman"/>
          <w:lang w:val="pt-BR"/>
        </w:rPr>
      </w:pPr>
    </w:p>
    <w:p w14:paraId="73446AA5" w14:textId="77777777" w:rsidR="003D4284" w:rsidRPr="003D4284" w:rsidRDefault="003D4284" w:rsidP="003D4284">
      <w:pPr>
        <w:spacing w:after="0" w:line="240" w:lineRule="auto"/>
        <w:rPr>
          <w:rFonts w:ascii="Times New Roman" w:hAnsi="Times New Roman"/>
          <w:lang w:val="pt-BR"/>
        </w:rPr>
      </w:pPr>
    </w:p>
    <w:p w14:paraId="22BC2A63" w14:textId="77777777" w:rsidR="003D4284" w:rsidRPr="003D4284" w:rsidRDefault="003D4284" w:rsidP="003D4284">
      <w:pPr>
        <w:pStyle w:val="BodyTextIndent3"/>
        <w:spacing w:line="240" w:lineRule="auto"/>
        <w:ind w:left="0" w:firstLine="0"/>
        <w:rPr>
          <w:lang w:val="pt-BR"/>
        </w:rPr>
      </w:pPr>
    </w:p>
    <w:p w14:paraId="27B2E7EA" w14:textId="77777777" w:rsidR="003D4284" w:rsidRPr="003D4284" w:rsidRDefault="003D4284" w:rsidP="003D4284">
      <w:pPr>
        <w:pStyle w:val="BodyTextIndent3"/>
        <w:spacing w:line="360" w:lineRule="auto"/>
        <w:ind w:left="0" w:firstLine="720"/>
        <w:rPr>
          <w:lang w:val="pt-BR"/>
        </w:rPr>
      </w:pPr>
      <w:r w:rsidRPr="003D4284">
        <w:rPr>
          <w:lang w:val="pt-BR"/>
        </w:rPr>
        <w:t>O Presidente do Conselho Permanente da Organização dos Estados Americanos, Embaixador Washington Abdala, Representante Permanente do Uruguai, cumprimenta atenciosamente as delegações por ocasião de convocá-las para uma sessão ordinária do Conselho Permanente às 10h00 de quarta-feira, 7 de junho de 2023, a fim de considerar os temas indicados na ordem do dia anexa.</w:t>
      </w:r>
    </w:p>
    <w:p w14:paraId="1577CE95" w14:textId="77777777" w:rsidR="003D4284" w:rsidRPr="003D4284" w:rsidRDefault="003D4284" w:rsidP="003D4284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303CE40D" w14:textId="294D7D65" w:rsidR="003D4284" w:rsidRPr="003D4284" w:rsidRDefault="003D4284" w:rsidP="003D428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pt-BR"/>
        </w:rPr>
        <w:sectPr w:rsidR="003D4284" w:rsidRPr="003D4284" w:rsidSect="00CF23E3">
          <w:headerReference w:type="default" r:id="rId8"/>
          <w:pgSz w:w="12240" w:h="15840" w:code="1"/>
          <w:pgMar w:top="2160" w:right="1570" w:bottom="1080" w:left="1699" w:header="720" w:footer="720" w:gutter="0"/>
          <w:pgNumType w:start="1"/>
          <w:cols w:space="720"/>
          <w:titlePg/>
          <w:docGrid w:linePitch="360"/>
        </w:sectPr>
      </w:pPr>
      <w:r w:rsidRPr="003D4284">
        <w:rPr>
          <w:rFonts w:ascii="Times New Roman" w:hAnsi="Times New Roman"/>
          <w:lang w:val="pt-BR"/>
        </w:rPr>
        <w:t>A sessão será presencial, no Salão das Américas, mas com a possibilidade de participação de maneira virtual, baseada nas “Recomendações sobre procedimentos para as sessões presenciais do Conselho Permanente com participação virtual”, documento (</w:t>
      </w:r>
      <w:hyperlink r:id="rId9" w:history="1">
        <w:r w:rsidRPr="003D4284">
          <w:rPr>
            <w:rStyle w:val="Hyperlink"/>
            <w:rFonts w:ascii="Times New Roman" w:hAnsi="Times New Roman"/>
            <w:lang w:val="pt-BR"/>
          </w:rPr>
          <w:t>CP/INF.</w:t>
        </w:r>
      </w:hyperlink>
      <w:hyperlink r:id="rId10" w:history="1">
        <w:r w:rsidRPr="003D4284">
          <w:rPr>
            <w:rStyle w:val="Hyperlink"/>
            <w:rFonts w:ascii="Times New Roman" w:hAnsi="Times New Roman"/>
            <w:lang w:val="pt-BR"/>
          </w:rPr>
          <w:t xml:space="preserve"> 9344/22</w:t>
        </w:r>
      </w:hyperlink>
      <w:r w:rsidRPr="003D4284">
        <w:rPr>
          <w:rFonts w:ascii="Times New Roman" w:hAnsi="Times New Roman"/>
          <w:lang w:val="pt-BR"/>
        </w:rPr>
        <w:t>).</w:t>
      </w:r>
    </w:p>
    <w:p w14:paraId="2B0589DC" w14:textId="77777777" w:rsidR="003D4284" w:rsidRPr="003D4284" w:rsidRDefault="003D4284" w:rsidP="003D4284">
      <w:pPr>
        <w:pStyle w:val="Heading"/>
        <w:tabs>
          <w:tab w:val="left" w:pos="720"/>
        </w:tabs>
        <w:jc w:val="center"/>
        <w:rPr>
          <w:lang w:val="pt-BR"/>
        </w:rPr>
      </w:pPr>
      <w:r w:rsidRPr="003D4284">
        <w:rPr>
          <w:lang w:val="pt-BR"/>
        </w:rPr>
        <w:lastRenderedPageBreak/>
        <w:t>PROJETO DE ORDEM DO DIA</w:t>
      </w:r>
    </w:p>
    <w:p w14:paraId="0E868D2C" w14:textId="77777777" w:rsidR="003D4284" w:rsidRPr="003D4284" w:rsidRDefault="003D4284" w:rsidP="003D4284">
      <w:pPr>
        <w:pStyle w:val="CenterTittle"/>
        <w:jc w:val="left"/>
        <w:rPr>
          <w:lang w:val="pt-BR"/>
        </w:rPr>
      </w:pPr>
    </w:p>
    <w:p w14:paraId="5AE29910" w14:textId="77777777" w:rsidR="003D4284" w:rsidRPr="003D4284" w:rsidRDefault="003D4284" w:rsidP="003D4284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SESSÃO ORDINÁRIA DO CONSELHO PERMANENTE</w:t>
      </w:r>
    </w:p>
    <w:p w14:paraId="4216F0FA" w14:textId="77777777" w:rsidR="003D4284" w:rsidRPr="003D4284" w:rsidRDefault="003D4284" w:rsidP="003D4284">
      <w:pPr>
        <w:pStyle w:val="CenterTittle"/>
        <w:jc w:val="left"/>
        <w:rPr>
          <w:lang w:val="pt-BR"/>
        </w:rPr>
      </w:pPr>
    </w:p>
    <w:p w14:paraId="05276B75" w14:textId="77777777" w:rsidR="003D4284" w:rsidRPr="003D4284" w:rsidRDefault="003D4284" w:rsidP="003D4284">
      <w:pPr>
        <w:pStyle w:val="CenterTittle"/>
        <w:jc w:val="left"/>
        <w:rPr>
          <w:lang w:val="pt-BR"/>
        </w:rPr>
      </w:pPr>
    </w:p>
    <w:p w14:paraId="545229AA" w14:textId="77777777" w:rsidR="003D4284" w:rsidRPr="003D4284" w:rsidRDefault="003D4284" w:rsidP="003D428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3D4284">
        <w:rPr>
          <w:lang w:val="pt-BR"/>
        </w:rPr>
        <w:tab/>
      </w:r>
      <w:r w:rsidRPr="003D4284">
        <w:rPr>
          <w:u w:val="single"/>
          <w:lang w:val="pt-BR"/>
        </w:rPr>
        <w:t>Data:</w:t>
      </w:r>
      <w:r w:rsidRPr="003D4284">
        <w:rPr>
          <w:lang w:val="pt-BR"/>
        </w:rPr>
        <w:tab/>
        <w:t xml:space="preserve">Quarta-feira, 7 de junho de 2023 </w:t>
      </w:r>
    </w:p>
    <w:p w14:paraId="6F154781" w14:textId="77777777" w:rsidR="003D4284" w:rsidRPr="003D4284" w:rsidRDefault="003D4284" w:rsidP="003D428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3D4284">
        <w:rPr>
          <w:lang w:val="pt-BR"/>
        </w:rPr>
        <w:tab/>
      </w:r>
      <w:r w:rsidRPr="003D4284">
        <w:rPr>
          <w:u w:val="single"/>
          <w:lang w:val="pt-BR"/>
        </w:rPr>
        <w:t>Hora</w:t>
      </w:r>
      <w:r w:rsidRPr="003D4284">
        <w:rPr>
          <w:lang w:val="pt-BR"/>
        </w:rPr>
        <w:t>:</w:t>
      </w:r>
      <w:r w:rsidRPr="003D4284">
        <w:rPr>
          <w:lang w:val="pt-BR"/>
        </w:rPr>
        <w:tab/>
        <w:t>10h00</w:t>
      </w:r>
    </w:p>
    <w:p w14:paraId="1E651D85" w14:textId="77777777" w:rsidR="003D4284" w:rsidRPr="003D4284" w:rsidRDefault="003D4284" w:rsidP="003D4284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3D4284">
        <w:rPr>
          <w:lang w:val="pt-BR"/>
        </w:rPr>
        <w:tab/>
      </w:r>
      <w:r w:rsidRPr="003D4284">
        <w:rPr>
          <w:u w:val="single"/>
          <w:lang w:val="pt-BR"/>
        </w:rPr>
        <w:t>Local</w:t>
      </w:r>
      <w:r w:rsidRPr="003D4284">
        <w:rPr>
          <w:lang w:val="pt-BR"/>
        </w:rPr>
        <w:t>:</w:t>
      </w:r>
      <w:r w:rsidRPr="003D4284">
        <w:rPr>
          <w:lang w:val="pt-BR"/>
        </w:rPr>
        <w:tab/>
        <w:t>Salão das Américas</w:t>
      </w:r>
    </w:p>
    <w:p w14:paraId="282A4252" w14:textId="77777777" w:rsidR="003D4284" w:rsidRPr="003D4284" w:rsidRDefault="003D4284" w:rsidP="003D4284">
      <w:pPr>
        <w:suppressAutoHyphens/>
        <w:spacing w:after="0" w:line="240" w:lineRule="auto"/>
        <w:rPr>
          <w:rFonts w:ascii="Times New Roman" w:hAnsi="Times New Roman"/>
          <w:lang w:val="pt-BR"/>
        </w:rPr>
      </w:pPr>
    </w:p>
    <w:p w14:paraId="783F16CE" w14:textId="77777777" w:rsidR="003D4284" w:rsidRPr="003D4284" w:rsidRDefault="003D4284" w:rsidP="003D4284">
      <w:pPr>
        <w:suppressAutoHyphens/>
        <w:spacing w:after="0" w:line="240" w:lineRule="auto"/>
        <w:rPr>
          <w:rFonts w:ascii="Times New Roman" w:hAnsi="Times New Roman"/>
          <w:lang w:val="pt-BR"/>
        </w:rPr>
      </w:pPr>
    </w:p>
    <w:p w14:paraId="275AE6EE" w14:textId="77777777" w:rsidR="003D4284" w:rsidRPr="003D4284" w:rsidRDefault="003D4284" w:rsidP="003D42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 xml:space="preserve">Aprovação da ordem do dia (CP/OD-2435/23) </w:t>
      </w:r>
    </w:p>
    <w:p w14:paraId="655A094E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A23F52A" w14:textId="1C841D6B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Relatório Anual da Comissão Interamericana de Telecomunicações (CITEL) e Relatório Bienal dos Estados Membros (2019-2021) sobre a resolução AG/RES. 2935 (XLIX-O/19) ao Quinquagésimo Terceiro Período Ordinário de Sessões da Assembleia Geral (</w:t>
      </w:r>
      <w:hyperlink r:id="rId11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CP/doc.</w:t>
        </w:r>
      </w:hyperlink>
      <w:hyperlink r:id="rId12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 xml:space="preserve"> 5854/23</w:t>
        </w:r>
      </w:hyperlink>
      <w:r w:rsidRPr="003D4284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  <w:lang w:val="pt-BR"/>
        </w:rPr>
        <w:t>) (</w:t>
      </w:r>
      <w:hyperlink r:id="rId13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CP/doc.</w:t>
        </w:r>
      </w:hyperlink>
      <w:hyperlink r:id="rId14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 xml:space="preserve"> 5881/23</w:t>
        </w:r>
      </w:hyperlink>
      <w:r w:rsidRPr="003D4284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  <w:lang w:val="pt-BR"/>
        </w:rPr>
        <w:t>)</w:t>
      </w:r>
    </w:p>
    <w:p w14:paraId="60812173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Apresentação a cargo do Senhor Oscar León, secretário executivo da CITEL</w:t>
      </w:r>
    </w:p>
    <w:p w14:paraId="54ED26C5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28F54649" w14:textId="3B528E6B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 xml:space="preserve">Consideração do projeto de resolução “Papel prioritário da Comissão Interamericana de Telecomunicações no desenvolvimento das telecomunicações/tecnologias da informação e das comunicações”, a ser considerado no Quinquagésimo Terceiro Período Ordinário de Sessões da </w:t>
      </w:r>
      <w:r w:rsidR="00666C76" w:rsidRPr="003D4284">
        <w:rPr>
          <w:rFonts w:ascii="Times New Roman" w:hAnsi="Times New Roman"/>
          <w:lang w:val="pt-BR"/>
        </w:rPr>
        <w:t>Assembleia</w:t>
      </w:r>
      <w:r w:rsidRPr="003D4284">
        <w:rPr>
          <w:rFonts w:ascii="Times New Roman" w:hAnsi="Times New Roman"/>
          <w:lang w:val="pt-BR"/>
        </w:rPr>
        <w:t xml:space="preserve"> Geral (</w:t>
      </w:r>
      <w:hyperlink r:id="rId15" w:history="1">
        <w:r w:rsidRPr="003D4284">
          <w:rPr>
            <w:rStyle w:val="Hyperlink"/>
            <w:rFonts w:ascii="Times New Roman" w:hAnsi="Times New Roman"/>
            <w:lang w:val="pt-BR"/>
          </w:rPr>
          <w:t>CP/doc. 5887/23</w:t>
        </w:r>
      </w:hyperlink>
      <w:r w:rsidRPr="003D4284">
        <w:rPr>
          <w:rFonts w:ascii="Times New Roman" w:hAnsi="Times New Roman"/>
          <w:lang w:val="pt-BR"/>
        </w:rPr>
        <w:t xml:space="preserve"> rev. 1)</w:t>
      </w:r>
    </w:p>
    <w:p w14:paraId="64961584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6CC44F3A" w14:textId="77777777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Relatório Anual do Instituto Interamericano da Criança e do Adolescente (IIN) ao Quinquagésimo Terceiro Período Ordinário de Sessões da Assembleia Geral (</w:t>
      </w:r>
      <w:hyperlink r:id="rId16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CP/doc.</w:t>
        </w:r>
      </w:hyperlink>
      <w:hyperlink r:id="rId17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 xml:space="preserve"> 5888/23</w:t>
        </w:r>
      </w:hyperlink>
      <w:r w:rsidRPr="003D4284">
        <w:rPr>
          <w:rFonts w:ascii="Times New Roman" w:hAnsi="Times New Roman"/>
          <w:color w:val="212529"/>
          <w:u w:val="single"/>
          <w:bdr w:val="none" w:sz="0" w:space="0" w:color="auto" w:frame="1"/>
          <w:shd w:val="clear" w:color="auto" w:fill="FFFFFF"/>
          <w:lang w:val="pt-BR"/>
        </w:rPr>
        <w:t>)</w:t>
      </w:r>
    </w:p>
    <w:p w14:paraId="422061F3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Apresentação a cargo da Senhora Claudia Barrientos, diretora-geral em exercício do IIN</w:t>
      </w:r>
    </w:p>
    <w:p w14:paraId="6F5A871C" w14:textId="77777777" w:rsidR="003D4284" w:rsidRPr="003D4284" w:rsidRDefault="003D4284" w:rsidP="003D42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EFE2339" w14:textId="77777777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Comemoração do Dia da Infância e da Adolescência nas Américas (</w:t>
      </w:r>
      <w:hyperlink r:id="rId18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CP/ INF.</w:t>
        </w:r>
      </w:hyperlink>
      <w:hyperlink r:id="rId19" w:history="1">
        <w:r w:rsidRPr="003D4284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 xml:space="preserve"> 9747/23</w:t>
        </w:r>
      </w:hyperlink>
      <w:r w:rsidRPr="003D4284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  <w:lang w:val="pt-BR"/>
        </w:rPr>
        <w:t>)</w:t>
      </w:r>
    </w:p>
    <w:p w14:paraId="769A2AD4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 xml:space="preserve">Apresentações a cargo </w:t>
      </w:r>
      <w:r w:rsidRPr="003D4284">
        <w:rPr>
          <w:rFonts w:ascii="Times New Roman" w:hAnsi="Times New Roman"/>
          <w:bdr w:val="none" w:sz="0" w:space="0" w:color="auto" w:frame="1"/>
          <w:shd w:val="clear" w:color="auto" w:fill="FFFFFF"/>
          <w:lang w:val="pt-BR"/>
        </w:rPr>
        <w:t>de:</w:t>
      </w:r>
    </w:p>
    <w:p w14:paraId="136A013A" w14:textId="77777777" w:rsidR="003D4284" w:rsidRPr="003D4284" w:rsidRDefault="003D4284" w:rsidP="003D4284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Senhora Claudia Barrientos, diretora-geral em exercício do IIN</w:t>
      </w:r>
    </w:p>
    <w:p w14:paraId="64BDCB6F" w14:textId="77777777" w:rsidR="003D4284" w:rsidRPr="003D4284" w:rsidRDefault="003D4284" w:rsidP="003D4284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Dinorah Mejorado (México)    </w:t>
      </w:r>
    </w:p>
    <w:p w14:paraId="60325875" w14:textId="77777777" w:rsidR="003D4284" w:rsidRPr="003D4284" w:rsidRDefault="003D4284" w:rsidP="003D4284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Mattieu Leonardo Espinoza Uyaguari (Equador)</w:t>
      </w:r>
    </w:p>
    <w:p w14:paraId="0678795E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56D4BE19" w14:textId="23BDB2EC" w:rsidR="003D4284" w:rsidRPr="003D4284" w:rsidRDefault="003D4284" w:rsidP="003D42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Relatório Final da Missão de Observação Eleitoral mobilizada nos Estados Unidos para as eleições gerais de 3 de novembro de 2020 (</w:t>
      </w:r>
      <w:hyperlink r:id="rId20" w:history="1">
        <w:r w:rsidRPr="003D4284">
          <w:rPr>
            <w:rStyle w:val="Hyperlink"/>
            <w:rFonts w:ascii="Times New Roman" w:hAnsi="Times New Roman"/>
            <w:lang w:val="pt-BR"/>
          </w:rPr>
          <w:t>CP/INF.</w:t>
        </w:r>
      </w:hyperlink>
      <w:hyperlink r:id="rId21" w:history="1">
        <w:r w:rsidRPr="003D4284">
          <w:rPr>
            <w:rStyle w:val="Hyperlink"/>
            <w:rFonts w:ascii="Times New Roman" w:hAnsi="Times New Roman"/>
            <w:lang w:val="pt-BR"/>
          </w:rPr>
          <w:t xml:space="preserve"> 9777/23</w:t>
        </w:r>
      </w:hyperlink>
      <w:r w:rsidRPr="003D4284">
        <w:rPr>
          <w:rFonts w:ascii="Times New Roman" w:hAnsi="Times New Roman"/>
          <w:lang w:val="pt-BR"/>
        </w:rPr>
        <w:t>) (</w:t>
      </w:r>
      <w:hyperlink r:id="rId22" w:history="1">
        <w:r w:rsidRPr="003D4284">
          <w:rPr>
            <w:rStyle w:val="Hyperlink"/>
            <w:rFonts w:ascii="Times New Roman" w:eastAsiaTheme="minorHAnsi" w:hAnsi="Times New Roman"/>
            <w:lang w:val="pt-BR"/>
          </w:rPr>
          <w:t>CP/doc. 5890/23</w:t>
        </w:r>
      </w:hyperlink>
      <w:r w:rsidRPr="003D4284">
        <w:rPr>
          <w:rFonts w:ascii="Times New Roman" w:eastAsiaTheme="minorHAnsi" w:hAnsi="Times New Roman"/>
          <w:lang w:val="pt-BR"/>
        </w:rPr>
        <w:t>)</w:t>
      </w:r>
    </w:p>
    <w:p w14:paraId="3A8DB2B4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Apresentação a cargo da chefe de missão adjunta, Melene Glynn, perita do Departamento de Cooperação e Observação Eleitoral</w:t>
      </w:r>
    </w:p>
    <w:p w14:paraId="690D7343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440BC34E" w14:textId="612C8799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Relatório de Desenvolvimento Mundial 2023: Migrantes, Refugiados e Sociedades</w:t>
      </w:r>
      <w:r w:rsidRPr="003D4284">
        <w:rPr>
          <w:rStyle w:val="FootnoteReference"/>
          <w:rFonts w:ascii="Times New Roman" w:hAnsi="Times New Roman"/>
          <w:u w:val="single"/>
          <w:lang w:val="pt-BR"/>
        </w:rPr>
        <w:footnoteReference w:id="1"/>
      </w:r>
      <w:r w:rsidRPr="003D4284">
        <w:rPr>
          <w:rFonts w:ascii="Times New Roman" w:hAnsi="Times New Roman"/>
          <w:vertAlign w:val="superscript"/>
          <w:lang w:val="pt-BR"/>
        </w:rPr>
        <w:t>/</w:t>
      </w:r>
    </w:p>
    <w:p w14:paraId="12506BBE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 xml:space="preserve">Apresentação a cargo do Senhor Quy-Toan Do, codiretor do Relatório de Desenvolvimento Mundial 2023 e economista-chefe do Grupo de Pesquisa sobre o Desenvolvimento do Banco Mundial </w:t>
      </w:r>
    </w:p>
    <w:p w14:paraId="32421AC9" w14:textId="77777777" w:rsidR="003D4284" w:rsidRDefault="003D4284" w:rsidP="003D42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5B1ABDF" w14:textId="77777777" w:rsidR="00F709EB" w:rsidRPr="003D4284" w:rsidRDefault="00F709EB" w:rsidP="003D428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A2A6FD1" w14:textId="77777777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A situação crítica da Biblioteca Colombo e do Museu de Arte das Américas (</w:t>
      </w:r>
      <w:hyperlink r:id="rId23" w:history="1">
        <w:r w:rsidRPr="003D4284">
          <w:rPr>
            <w:rStyle w:val="Hyperlink"/>
            <w:rFonts w:ascii="Times New Roman" w:hAnsi="Times New Roman"/>
            <w:lang w:val="pt-BR"/>
          </w:rPr>
          <w:t>CP/INF.</w:t>
        </w:r>
      </w:hyperlink>
      <w:hyperlink r:id="rId24" w:history="1">
        <w:r w:rsidRPr="003D4284">
          <w:rPr>
            <w:rStyle w:val="Hyperlink"/>
            <w:rFonts w:ascii="Times New Roman" w:hAnsi="Times New Roman"/>
            <w:lang w:val="pt-BR"/>
          </w:rPr>
          <w:t xml:space="preserve"> 9776/23</w:t>
        </w:r>
      </w:hyperlink>
      <w:r w:rsidRPr="003D4284">
        <w:rPr>
          <w:rFonts w:ascii="Times New Roman" w:hAnsi="Times New Roman"/>
          <w:lang w:val="pt-BR"/>
        </w:rPr>
        <w:t>)</w:t>
      </w:r>
    </w:p>
    <w:p w14:paraId="7910A38D" w14:textId="77777777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Exposição a cargo do Embaixador James Lambert, secretário de Assuntos Hemisféricos</w:t>
      </w:r>
    </w:p>
    <w:p w14:paraId="43F0C729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D0A64CA" w14:textId="13696305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Síntese do trabalho do Grupo de Trabalho sobre a Nicarágua desde 2018 (</w:t>
      </w:r>
      <w:hyperlink r:id="rId25" w:history="1">
        <w:r w:rsidRPr="003D4284">
          <w:rPr>
            <w:rStyle w:val="Hyperlink"/>
            <w:rFonts w:ascii="Times New Roman" w:hAnsi="Times New Roman"/>
            <w:lang w:val="pt-BR"/>
          </w:rPr>
          <w:t>CP/INF.</w:t>
        </w:r>
      </w:hyperlink>
      <w:hyperlink r:id="rId26" w:history="1">
        <w:r w:rsidRPr="003D4284">
          <w:rPr>
            <w:rStyle w:val="Hyperlink"/>
            <w:rFonts w:ascii="Times New Roman" w:hAnsi="Times New Roman"/>
            <w:lang w:val="pt-BR"/>
          </w:rPr>
          <w:t xml:space="preserve"> 9761/23</w:t>
        </w:r>
      </w:hyperlink>
      <w:r w:rsidRPr="003D4284">
        <w:rPr>
          <w:rFonts w:ascii="Times New Roman" w:hAnsi="Times New Roman"/>
          <w:lang w:val="pt-BR"/>
        </w:rPr>
        <w:t xml:space="preserve"> rev. 1) (</w:t>
      </w:r>
      <w:hyperlink r:id="rId27" w:history="1">
        <w:r w:rsidRPr="003D4284">
          <w:rPr>
            <w:rStyle w:val="Hyperlink"/>
            <w:rFonts w:ascii="Times New Roman" w:hAnsi="Times New Roman"/>
            <w:lang w:val="pt-BR"/>
          </w:rPr>
          <w:t>CP/INF. 9779/23</w:t>
        </w:r>
      </w:hyperlink>
      <w:r w:rsidRPr="003D4284">
        <w:rPr>
          <w:rFonts w:ascii="Times New Roman" w:hAnsi="Times New Roman"/>
          <w:lang w:val="pt-BR"/>
        </w:rPr>
        <w:t>)</w:t>
      </w:r>
    </w:p>
    <w:p w14:paraId="02C97613" w14:textId="77777777" w:rsidR="003D4284" w:rsidRPr="003D4284" w:rsidRDefault="003D4284" w:rsidP="003D428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D78B4AD" w14:textId="0EEDCF87" w:rsid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Consideração do projeto de resolução “Criação do Espaço de Mulheres Transformadoras” (</w:t>
      </w:r>
      <w:hyperlink r:id="rId28" w:history="1">
        <w:r w:rsidRPr="003D4284">
          <w:rPr>
            <w:rStyle w:val="Hyperlink"/>
            <w:rFonts w:ascii="Times New Roman" w:hAnsi="Times New Roman"/>
            <w:lang w:val="pt-BR"/>
          </w:rPr>
          <w:t>CP/INF. 9783/23</w:t>
        </w:r>
      </w:hyperlink>
      <w:r w:rsidRPr="003D4284">
        <w:rPr>
          <w:rFonts w:ascii="Times New Roman" w:hAnsi="Times New Roman"/>
          <w:lang w:val="pt-BR"/>
        </w:rPr>
        <w:t>) (</w:t>
      </w:r>
      <w:hyperlink r:id="rId29" w:history="1">
        <w:r w:rsidRPr="003D4284">
          <w:rPr>
            <w:rStyle w:val="Hyperlink"/>
            <w:rFonts w:ascii="Times New Roman" w:hAnsi="Times New Roman"/>
            <w:lang w:val="pt-BR"/>
          </w:rPr>
          <w:t>CP/doc. 5891/23</w:t>
        </w:r>
      </w:hyperlink>
      <w:r w:rsidRPr="003D4284">
        <w:rPr>
          <w:rFonts w:ascii="Times New Roman" w:hAnsi="Times New Roman"/>
          <w:lang w:val="pt-BR"/>
        </w:rPr>
        <w:t>)</w:t>
      </w:r>
    </w:p>
    <w:p w14:paraId="3AE0F0B6" w14:textId="77777777" w:rsidR="009C68A7" w:rsidRPr="009C68A7" w:rsidRDefault="009C68A7" w:rsidP="009C68A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F196394" w14:textId="600B3B8C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Consideração do projeto de resolução “Autorização para utilizar recursos do Subfundo de Reserva de Recuperação de Custos Indiretos (SRRCI) para financiar parcialmente as notas promissórias do GSB (</w:t>
      </w:r>
      <w:hyperlink r:id="rId30" w:history="1">
        <w:r w:rsidRPr="003D4284">
          <w:rPr>
            <w:rStyle w:val="Hyperlink"/>
            <w:rFonts w:ascii="Times New Roman" w:hAnsi="Times New Roman"/>
            <w:lang w:val="pt-BR"/>
          </w:rPr>
          <w:t>CP/doc. 5889/23</w:t>
        </w:r>
      </w:hyperlink>
      <w:r w:rsidRPr="003D4284">
        <w:rPr>
          <w:rFonts w:ascii="Times New Roman" w:hAnsi="Times New Roman"/>
          <w:lang w:val="pt-BR"/>
        </w:rPr>
        <w:t>)</w:t>
      </w:r>
    </w:p>
    <w:p w14:paraId="1C0DF671" w14:textId="77777777" w:rsidR="003D4284" w:rsidRPr="009C68A7" w:rsidRDefault="003D4284" w:rsidP="003D4284">
      <w:pPr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370446D2" w14:textId="5760C37C" w:rsidR="003D4284" w:rsidRPr="003D4284" w:rsidRDefault="003D4284" w:rsidP="003D4284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 xml:space="preserve">Consideração das </w:t>
      </w:r>
      <w:r>
        <w:rPr>
          <w:rFonts w:ascii="Times New Roman" w:hAnsi="Times New Roman"/>
          <w:lang w:val="pt-BR"/>
        </w:rPr>
        <w:t>seguintes</w:t>
      </w:r>
      <w:r w:rsidRPr="003D4284">
        <w:rPr>
          <w:rFonts w:ascii="Times New Roman" w:hAnsi="Times New Roman"/>
          <w:lang w:val="pt-BR"/>
        </w:rPr>
        <w:t xml:space="preserve"> solicit</w:t>
      </w:r>
      <w:r>
        <w:rPr>
          <w:rFonts w:ascii="Times New Roman" w:hAnsi="Times New Roman"/>
          <w:lang w:val="pt-BR"/>
        </w:rPr>
        <w:t>ações para os projetos de agenda e de calendário do Quinquagésimo Terceiro Período de Sessões da Assembleia Geral</w:t>
      </w:r>
      <w:r w:rsidRPr="003D4284">
        <w:rPr>
          <w:rStyle w:val="FootnoteReference"/>
          <w:rFonts w:ascii="Times New Roman" w:hAnsi="Times New Roman"/>
          <w:u w:val="single"/>
          <w:lang w:val="pt-BR"/>
        </w:rPr>
        <w:footnoteReference w:id="2"/>
      </w:r>
      <w:r w:rsidRPr="003D4284">
        <w:rPr>
          <w:rFonts w:ascii="Times New Roman" w:hAnsi="Times New Roman"/>
          <w:vertAlign w:val="superscript"/>
          <w:lang w:val="pt-BR"/>
        </w:rPr>
        <w:t>/</w:t>
      </w:r>
      <w:r w:rsidRPr="003D4284">
        <w:rPr>
          <w:rFonts w:ascii="Times New Roman" w:hAnsi="Times New Roman"/>
          <w:lang w:val="pt-BR"/>
        </w:rPr>
        <w:t>:</w:t>
      </w:r>
    </w:p>
    <w:p w14:paraId="3A1DB710" w14:textId="4B92902E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Tema “</w:t>
      </w:r>
      <w:r>
        <w:rPr>
          <w:rFonts w:ascii="Times New Roman" w:hAnsi="Times New Roman"/>
          <w:lang w:val="pt-BR"/>
        </w:rPr>
        <w:t>A situação no Haiti</w:t>
      </w:r>
      <w:r w:rsidRPr="003D4284">
        <w:rPr>
          <w:rFonts w:ascii="Times New Roman" w:hAnsi="Times New Roman"/>
          <w:lang w:val="pt-BR"/>
        </w:rPr>
        <w:t>”, solicitado p</w:t>
      </w:r>
      <w:r>
        <w:rPr>
          <w:rFonts w:ascii="Times New Roman" w:hAnsi="Times New Roman"/>
          <w:lang w:val="pt-BR"/>
        </w:rPr>
        <w:t>el</w:t>
      </w:r>
      <w:r w:rsidRPr="003D4284"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lang w:val="pt-BR"/>
        </w:rPr>
        <w:t>Missão</w:t>
      </w:r>
      <w:r w:rsidRPr="003D4284">
        <w:rPr>
          <w:rFonts w:ascii="Times New Roman" w:hAnsi="Times New Roman"/>
          <w:lang w:val="pt-BR"/>
        </w:rPr>
        <w:t xml:space="preserve"> Permanente da República Dominicana (</w:t>
      </w:r>
      <w:hyperlink r:id="rId31" w:history="1">
        <w:r w:rsidRPr="003D4284">
          <w:rPr>
            <w:rStyle w:val="Hyperlink"/>
            <w:rFonts w:ascii="Times New Roman" w:hAnsi="Times New Roman"/>
            <w:lang w:val="pt-BR"/>
          </w:rPr>
          <w:t>AG/CP/doc. 1007/23</w:t>
        </w:r>
      </w:hyperlink>
      <w:r w:rsidRPr="003D4284">
        <w:rPr>
          <w:rFonts w:ascii="Times New Roman" w:hAnsi="Times New Roman"/>
          <w:lang w:val="pt-BR"/>
        </w:rPr>
        <w:t>)</w:t>
      </w:r>
    </w:p>
    <w:p w14:paraId="2104B350" w14:textId="71EC8370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Tema “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50 </w:t>
      </w:r>
      <w:r>
        <w:rPr>
          <w:rFonts w:ascii="Times New Roman" w:hAnsi="Times New Roman"/>
          <w:shd w:val="clear" w:color="auto" w:fill="FFFFFF"/>
          <w:lang w:val="pt-BR"/>
        </w:rPr>
        <w:t xml:space="preserve">anos </w:t>
      </w:r>
      <w:r w:rsidR="002575F4">
        <w:rPr>
          <w:rFonts w:ascii="Times New Roman" w:hAnsi="Times New Roman"/>
          <w:shd w:val="clear" w:color="auto" w:fill="FFFFFF"/>
          <w:lang w:val="pt-BR"/>
        </w:rPr>
        <w:t xml:space="preserve">após </w:t>
      </w:r>
      <w:r>
        <w:rPr>
          <w:rFonts w:ascii="Times New Roman" w:hAnsi="Times New Roman"/>
          <w:shd w:val="clear" w:color="auto" w:fill="FFFFFF"/>
          <w:lang w:val="pt-BR"/>
        </w:rPr>
        <w:t xml:space="preserve">o golpe 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de Estado </w:t>
      </w:r>
      <w:r>
        <w:rPr>
          <w:rFonts w:ascii="Times New Roman" w:hAnsi="Times New Roman"/>
          <w:shd w:val="clear" w:color="auto" w:fill="FFFFFF"/>
          <w:lang w:val="pt-BR"/>
        </w:rPr>
        <w:t>no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Chile: </w:t>
      </w:r>
      <w:r>
        <w:rPr>
          <w:rFonts w:ascii="Times New Roman" w:hAnsi="Times New Roman"/>
          <w:shd w:val="clear" w:color="auto" w:fill="FFFFFF"/>
          <w:lang w:val="pt-BR"/>
        </w:rPr>
        <w:t>um compromisso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hemisférico co</w:t>
      </w:r>
      <w:r>
        <w:rPr>
          <w:rFonts w:ascii="Times New Roman" w:hAnsi="Times New Roman"/>
          <w:shd w:val="clear" w:color="auto" w:fill="FFFFFF"/>
          <w:lang w:val="pt-BR"/>
        </w:rPr>
        <w:t>m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democracias inclusivas </w:t>
      </w:r>
      <w:r>
        <w:rPr>
          <w:rFonts w:ascii="Times New Roman" w:hAnsi="Times New Roman"/>
          <w:shd w:val="clear" w:color="auto" w:fill="FFFFFF"/>
          <w:lang w:val="pt-BR"/>
        </w:rPr>
        <w:t>a serviço da equidade e da qualidade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de vida de s</w:t>
      </w:r>
      <w:r w:rsidR="00666C76">
        <w:rPr>
          <w:rFonts w:ascii="Times New Roman" w:hAnsi="Times New Roman"/>
          <w:shd w:val="clear" w:color="auto" w:fill="FFFFFF"/>
          <w:lang w:val="pt-BR"/>
        </w:rPr>
        <w:t>e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us </w:t>
      </w:r>
      <w:r w:rsidR="00666C76">
        <w:rPr>
          <w:rFonts w:ascii="Times New Roman" w:hAnsi="Times New Roman"/>
          <w:shd w:val="clear" w:color="auto" w:fill="FFFFFF"/>
          <w:lang w:val="pt-BR"/>
        </w:rPr>
        <w:t>cidadãos</w:t>
      </w:r>
      <w:r w:rsidRPr="003D4284">
        <w:rPr>
          <w:rFonts w:ascii="Times New Roman" w:hAnsi="Times New Roman"/>
          <w:shd w:val="clear" w:color="auto" w:fill="FFFFFF"/>
          <w:lang w:val="pt-BR"/>
        </w:rPr>
        <w:t>”, solicitado p</w:t>
      </w:r>
      <w:r w:rsidR="00666C76">
        <w:rPr>
          <w:rFonts w:ascii="Times New Roman" w:hAnsi="Times New Roman"/>
          <w:shd w:val="clear" w:color="auto" w:fill="FFFFFF"/>
          <w:lang w:val="pt-BR"/>
        </w:rPr>
        <w:t>e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la </w:t>
      </w:r>
      <w:r w:rsidR="00666C76">
        <w:rPr>
          <w:rFonts w:ascii="Times New Roman" w:hAnsi="Times New Roman"/>
          <w:shd w:val="clear" w:color="auto" w:fill="FFFFFF"/>
          <w:lang w:val="pt-BR"/>
        </w:rPr>
        <w:t>Missão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Permanente d</w:t>
      </w:r>
      <w:r w:rsidR="00666C76">
        <w:rPr>
          <w:rFonts w:ascii="Times New Roman" w:hAnsi="Times New Roman"/>
          <w:shd w:val="clear" w:color="auto" w:fill="FFFFFF"/>
          <w:lang w:val="pt-BR"/>
        </w:rPr>
        <w:t>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Chile (</w:t>
      </w:r>
      <w:hyperlink r:id="rId32" w:history="1">
        <w:r w:rsidRPr="003D4284">
          <w:rPr>
            <w:rStyle w:val="Hyperlink"/>
            <w:rFonts w:ascii="Times New Roman" w:hAnsi="Times New Roman"/>
            <w:lang w:val="pt-BR"/>
          </w:rPr>
          <w:t>AG/CP/doc. 1008/23</w:t>
        </w:r>
      </w:hyperlink>
      <w:r w:rsidRPr="003D4284">
        <w:rPr>
          <w:rFonts w:ascii="Times New Roman" w:hAnsi="Times New Roman"/>
          <w:shd w:val="clear" w:color="auto" w:fill="FFFFFF"/>
          <w:lang w:val="pt-BR"/>
        </w:rPr>
        <w:t>)</w:t>
      </w:r>
    </w:p>
    <w:p w14:paraId="4C5FB703" w14:textId="0FC1CCC5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shd w:val="clear" w:color="auto" w:fill="FFFFFF"/>
          <w:lang w:val="pt-BR"/>
        </w:rPr>
        <w:t>Tema “</w:t>
      </w:r>
      <w:r w:rsidR="002575F4">
        <w:rPr>
          <w:rFonts w:ascii="Times New Roman" w:hAnsi="Times New Roman"/>
          <w:shd w:val="clear" w:color="auto" w:fill="FFFFFF"/>
          <w:lang w:val="pt-BR"/>
        </w:rPr>
        <w:t>Década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Interamerican</w:t>
      </w:r>
      <w:r w:rsidR="002575F4">
        <w:rPr>
          <w:rFonts w:ascii="Times New Roman" w:hAnsi="Times New Roman"/>
          <w:shd w:val="clear" w:color="auto" w:fill="FFFFFF"/>
          <w:lang w:val="pt-BR"/>
        </w:rPr>
        <w:t>a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</w:t>
      </w:r>
      <w:r w:rsidR="00666C76">
        <w:rPr>
          <w:rFonts w:ascii="Times New Roman" w:hAnsi="Times New Roman"/>
          <w:shd w:val="clear" w:color="auto" w:fill="FFFFFF"/>
          <w:lang w:val="pt-BR"/>
        </w:rPr>
        <w:t>pelos Direitos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das Mu</w:t>
      </w:r>
      <w:r w:rsidR="00666C76">
        <w:rPr>
          <w:rFonts w:ascii="Times New Roman" w:hAnsi="Times New Roman"/>
          <w:shd w:val="clear" w:color="auto" w:fill="FFFFFF"/>
          <w:lang w:val="pt-BR"/>
        </w:rPr>
        <w:t>lh</w:t>
      </w:r>
      <w:r w:rsidRPr="003D4284">
        <w:rPr>
          <w:rFonts w:ascii="Times New Roman" w:hAnsi="Times New Roman"/>
          <w:shd w:val="clear" w:color="auto" w:fill="FFFFFF"/>
          <w:lang w:val="pt-BR"/>
        </w:rPr>
        <w:t>eres Rura</w:t>
      </w:r>
      <w:r w:rsidR="00666C76">
        <w:rPr>
          <w:rFonts w:ascii="Times New Roman" w:hAnsi="Times New Roman"/>
          <w:shd w:val="clear" w:color="auto" w:fill="FFFFFF"/>
          <w:lang w:val="pt-BR"/>
        </w:rPr>
        <w:t>i</w:t>
      </w:r>
      <w:r w:rsidRPr="003D4284">
        <w:rPr>
          <w:rFonts w:ascii="Times New Roman" w:hAnsi="Times New Roman"/>
          <w:shd w:val="clear" w:color="auto" w:fill="FFFFFF"/>
          <w:lang w:val="pt-BR"/>
        </w:rPr>
        <w:t>s”, solicitado p</w:t>
      </w:r>
      <w:r w:rsidR="00666C76">
        <w:rPr>
          <w:rFonts w:ascii="Times New Roman" w:hAnsi="Times New Roman"/>
          <w:shd w:val="clear" w:color="auto" w:fill="FFFFFF"/>
          <w:lang w:val="pt-BR"/>
        </w:rPr>
        <w:t>e</w:t>
      </w:r>
      <w:r w:rsidRPr="003D4284">
        <w:rPr>
          <w:rFonts w:ascii="Times New Roman" w:hAnsi="Times New Roman"/>
          <w:shd w:val="clear" w:color="auto" w:fill="FFFFFF"/>
          <w:lang w:val="pt-BR"/>
        </w:rPr>
        <w:t>la Mis</w:t>
      </w:r>
      <w:r w:rsidR="00666C76">
        <w:rPr>
          <w:rFonts w:ascii="Times New Roman" w:hAnsi="Times New Roman"/>
          <w:shd w:val="clear" w:color="auto" w:fill="FFFFFF"/>
          <w:lang w:val="pt-BR"/>
        </w:rPr>
        <w:t>são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Permanente d</w:t>
      </w:r>
      <w:r w:rsidR="00666C76">
        <w:rPr>
          <w:rFonts w:ascii="Times New Roman" w:hAnsi="Times New Roman"/>
          <w:shd w:val="clear" w:color="auto" w:fill="FFFFFF"/>
          <w:lang w:val="pt-BR"/>
        </w:rPr>
        <w:t>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Panamá (</w:t>
      </w:r>
      <w:hyperlink r:id="rId33" w:history="1">
        <w:r w:rsidRPr="003D4284">
          <w:rPr>
            <w:rStyle w:val="Hyperlink"/>
            <w:rFonts w:ascii="Times New Roman" w:hAnsi="Times New Roman"/>
            <w:lang w:val="pt-BR"/>
          </w:rPr>
          <w:t>AG/CP/doc. 1009/23</w:t>
        </w:r>
      </w:hyperlink>
      <w:r w:rsidRPr="003D4284">
        <w:rPr>
          <w:rFonts w:ascii="Times New Roman" w:hAnsi="Times New Roman"/>
          <w:shd w:val="clear" w:color="auto" w:fill="FFFFFF"/>
          <w:lang w:val="pt-BR"/>
        </w:rPr>
        <w:t>)</w:t>
      </w:r>
    </w:p>
    <w:p w14:paraId="0EFCDBB7" w14:textId="37EB4801" w:rsidR="003D4284" w:rsidRPr="003D4284" w:rsidRDefault="003D4284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shd w:val="clear" w:color="auto" w:fill="FFFFFF"/>
          <w:lang w:val="pt-BR"/>
        </w:rPr>
        <w:t>Tema “Aumento d</w:t>
      </w:r>
      <w:r w:rsidR="00666C76">
        <w:rPr>
          <w:rFonts w:ascii="Times New Roman" w:hAnsi="Times New Roman"/>
          <w:shd w:val="clear" w:color="auto" w:fill="FFFFFF"/>
          <w:lang w:val="pt-BR"/>
        </w:rPr>
        <w:t>o financiamento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climátic</w:t>
      </w:r>
      <w:r w:rsidR="00666C76">
        <w:rPr>
          <w:rFonts w:ascii="Times New Roman" w:hAnsi="Times New Roman"/>
          <w:shd w:val="clear" w:color="auto" w:fill="FFFFFF"/>
          <w:lang w:val="pt-BR"/>
        </w:rPr>
        <w:t>o</w:t>
      </w:r>
      <w:r w:rsidRPr="003D4284">
        <w:rPr>
          <w:rFonts w:ascii="Times New Roman" w:hAnsi="Times New Roman"/>
          <w:shd w:val="clear" w:color="auto" w:fill="FFFFFF"/>
          <w:lang w:val="pt-BR"/>
        </w:rPr>
        <w:t>”, solicitado p</w:t>
      </w:r>
      <w:r w:rsidR="00666C76">
        <w:rPr>
          <w:rFonts w:ascii="Times New Roman" w:hAnsi="Times New Roman"/>
          <w:shd w:val="clear" w:color="auto" w:fill="FFFFFF"/>
          <w:lang w:val="pt-BR"/>
        </w:rPr>
        <w:t>e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la </w:t>
      </w:r>
      <w:r w:rsidR="00666C76">
        <w:rPr>
          <w:rFonts w:ascii="Times New Roman" w:hAnsi="Times New Roman"/>
          <w:shd w:val="clear" w:color="auto" w:fill="FFFFFF"/>
          <w:lang w:val="pt-BR"/>
        </w:rPr>
        <w:t>Missão</w:t>
      </w:r>
      <w:r w:rsidRPr="003D4284">
        <w:rPr>
          <w:rFonts w:ascii="Times New Roman" w:hAnsi="Times New Roman"/>
          <w:shd w:val="clear" w:color="auto" w:fill="FFFFFF"/>
          <w:lang w:val="pt-BR"/>
        </w:rPr>
        <w:t xml:space="preserve"> Permanente de Barbados (</w:t>
      </w:r>
      <w:hyperlink r:id="rId34" w:history="1">
        <w:r w:rsidRPr="003D4284">
          <w:rPr>
            <w:rStyle w:val="Hyperlink"/>
            <w:rFonts w:ascii="Times New Roman" w:hAnsi="Times New Roman"/>
            <w:shd w:val="clear" w:color="auto" w:fill="FFFFFF"/>
            <w:lang w:val="pt-BR"/>
          </w:rPr>
          <w:t>AG/CP/doc. 1010/23</w:t>
        </w:r>
      </w:hyperlink>
      <w:r w:rsidRPr="003D4284">
        <w:rPr>
          <w:rFonts w:ascii="Times New Roman" w:hAnsi="Times New Roman"/>
          <w:shd w:val="clear" w:color="auto" w:fill="FFFFFF"/>
          <w:lang w:val="pt-BR"/>
        </w:rPr>
        <w:t>)</w:t>
      </w:r>
    </w:p>
    <w:p w14:paraId="1890E4F6" w14:textId="08B8B54B" w:rsidR="003D4284" w:rsidRPr="009C68A7" w:rsidRDefault="00666C76" w:rsidP="003D4284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hd w:val="clear" w:color="auto" w:fill="FFFFFF"/>
          <w:lang w:val="pt-BR"/>
        </w:rPr>
        <w:t>Solicitação do</w:t>
      </w:r>
      <w:r w:rsidR="003D4284" w:rsidRPr="003D4284">
        <w:rPr>
          <w:rFonts w:ascii="Times New Roman" w:hAnsi="Times New Roman"/>
          <w:shd w:val="clear" w:color="auto" w:fill="FFFFFF"/>
          <w:lang w:val="pt-BR"/>
        </w:rPr>
        <w:t xml:space="preserve"> Secret</w:t>
      </w:r>
      <w:r>
        <w:rPr>
          <w:rFonts w:ascii="Times New Roman" w:hAnsi="Times New Roman"/>
          <w:shd w:val="clear" w:color="auto" w:fill="FFFFFF"/>
          <w:lang w:val="pt-BR"/>
        </w:rPr>
        <w:t>á</w:t>
      </w:r>
      <w:r w:rsidR="003D4284" w:rsidRPr="003D4284">
        <w:rPr>
          <w:rFonts w:ascii="Times New Roman" w:hAnsi="Times New Roman"/>
          <w:shd w:val="clear" w:color="auto" w:fill="FFFFFF"/>
          <w:lang w:val="pt-BR"/>
        </w:rPr>
        <w:t xml:space="preserve">rio da Corte Interamericana de </w:t>
      </w:r>
      <w:r>
        <w:rPr>
          <w:rFonts w:ascii="Times New Roman" w:hAnsi="Times New Roman"/>
          <w:shd w:val="clear" w:color="auto" w:fill="FFFFFF"/>
          <w:lang w:val="pt-BR"/>
        </w:rPr>
        <w:t>Direitos</w:t>
      </w:r>
      <w:r w:rsidR="003D4284" w:rsidRPr="003D4284">
        <w:rPr>
          <w:rFonts w:ascii="Times New Roman" w:hAnsi="Times New Roman"/>
          <w:shd w:val="clear" w:color="auto" w:fill="FFFFFF"/>
          <w:lang w:val="pt-BR"/>
        </w:rPr>
        <w:t xml:space="preserve"> Humanos (</w:t>
      </w:r>
      <w:hyperlink r:id="rId35" w:history="1">
        <w:r w:rsidR="003D4284" w:rsidRPr="003D4284">
          <w:rPr>
            <w:rStyle w:val="Hyperlink"/>
            <w:rFonts w:ascii="Times New Roman" w:hAnsi="Times New Roman"/>
            <w:shd w:val="clear" w:color="auto" w:fill="FFFFFF"/>
            <w:lang w:val="pt-BR"/>
          </w:rPr>
          <w:t>AG/CP/doc. 1006/23</w:t>
        </w:r>
      </w:hyperlink>
      <w:r w:rsidR="003D4284" w:rsidRPr="003D4284">
        <w:rPr>
          <w:rFonts w:ascii="Times New Roman" w:hAnsi="Times New Roman"/>
          <w:shd w:val="clear" w:color="auto" w:fill="FFFFFF"/>
          <w:lang w:val="pt-BR"/>
        </w:rPr>
        <w:t>)</w:t>
      </w:r>
    </w:p>
    <w:p w14:paraId="310FB83E" w14:textId="77777777" w:rsidR="009C68A7" w:rsidRPr="009C68A7" w:rsidRDefault="009C68A7" w:rsidP="009C68A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B40013" w14:textId="21C18826" w:rsidR="003D4284" w:rsidRPr="003D4284" w:rsidRDefault="003D4284" w:rsidP="003D428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  <w:r w:rsidRPr="003D4284">
        <w:rPr>
          <w:rFonts w:ascii="Times New Roman" w:hAnsi="Times New Roman"/>
          <w:lang w:val="pt-BR"/>
        </w:rPr>
        <w:t>Outros assuntos</w:t>
      </w:r>
    </w:p>
    <w:p w14:paraId="7A9A3D2C" w14:textId="693DD2F1" w:rsidR="00511B94" w:rsidRPr="009C68A7" w:rsidRDefault="003D4284" w:rsidP="009C68A7">
      <w:pPr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  <w:r w:rsidRPr="003D4284"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2AC0049F" wp14:editId="237E2460">
            <wp:simplePos x="0" y="0"/>
            <wp:positionH relativeFrom="column">
              <wp:posOffset>5352415</wp:posOffset>
            </wp:positionH>
            <wp:positionV relativeFrom="page">
              <wp:posOffset>9051925</wp:posOffset>
            </wp:positionV>
            <wp:extent cx="713105" cy="713105"/>
            <wp:effectExtent l="0" t="0" r="0" b="0"/>
            <wp:wrapNone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A7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3D24CB5" wp14:editId="1B32C335">
                <wp:simplePos x="0" y="0"/>
                <wp:positionH relativeFrom="column">
                  <wp:posOffset>156210</wp:posOffset>
                </wp:positionH>
                <wp:positionV relativeFrom="page">
                  <wp:posOffset>9420225</wp:posOffset>
                </wp:positionV>
                <wp:extent cx="338328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552DE1" w14:textId="62416C9E" w:rsidR="009C68A7" w:rsidRPr="009C68A7" w:rsidRDefault="009C68A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CP47973P04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D24CB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5" type="#_x0000_t202" style="position:absolute;left:0;text-align:left;margin-left:12.3pt;margin-top:741.75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" filled="f" stroked="f">
                <v:stroke joinstyle="round"/>
                <v:textbox>
                  <w:txbxContent>
                    <w:p w14:paraId="59552DE1" w14:textId="62416C9E" w:rsidR="009C68A7" w:rsidRPr="009C68A7" w:rsidRDefault="009C68A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CP47973P04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1B94" w:rsidRPr="009C68A7" w:rsidSect="00CF23E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2160" w:right="1570" w:bottom="1080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9F2E" w14:textId="77777777" w:rsidR="009C080C" w:rsidRPr="006F0F5B" w:rsidRDefault="009C080C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endnote>
  <w:endnote w:type="continuationSeparator" w:id="0">
    <w:p w14:paraId="77620D0C" w14:textId="77777777" w:rsidR="009C080C" w:rsidRPr="006F0F5B" w:rsidRDefault="009C080C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A2C6" w14:textId="77777777" w:rsidR="006F0F5B" w:rsidRDefault="006F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255" w14:textId="77777777" w:rsidR="006F0F5B" w:rsidRDefault="006F0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3A4" w14:textId="02C17DCA" w:rsidR="006F0F5B" w:rsidRDefault="006F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C657" w14:textId="77777777" w:rsidR="009C080C" w:rsidRPr="006F0F5B" w:rsidRDefault="009C080C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footnote>
  <w:footnote w:type="continuationSeparator" w:id="0">
    <w:p w14:paraId="0802D028" w14:textId="77777777" w:rsidR="009C080C" w:rsidRPr="006F0F5B" w:rsidRDefault="009C080C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footnote>
  <w:footnote w:id="1">
    <w:p w14:paraId="045AD7D2" w14:textId="006DE9E4" w:rsidR="003D4284" w:rsidRPr="00666C76" w:rsidRDefault="003D4284" w:rsidP="003D4284">
      <w:pPr>
        <w:pStyle w:val="FootnoteText"/>
        <w:ind w:left="720" w:hanging="360"/>
        <w:rPr>
          <w:rFonts w:ascii="Times New Roman" w:hAnsi="Times New Roman" w:cs="Times New Roman"/>
          <w:lang w:val="pt-BR"/>
        </w:rPr>
      </w:pPr>
      <w:r w:rsidRPr="00666C76">
        <w:rPr>
          <w:rStyle w:val="FootnoteReference"/>
          <w:rFonts w:ascii="Times New Roman" w:hAnsi="Times New Roman" w:cs="Times New Roman"/>
          <w:vertAlign w:val="baseline"/>
          <w:lang w:val="pt-BR"/>
        </w:rPr>
        <w:footnoteRef/>
      </w:r>
      <w:r w:rsidRPr="00666C76">
        <w:rPr>
          <w:rFonts w:ascii="Times New Roman" w:hAnsi="Times New Roman" w:cs="Times New Roman"/>
          <w:lang w:val="pt-BR"/>
        </w:rPr>
        <w:t>.</w:t>
      </w:r>
      <w:r w:rsidRPr="00666C76">
        <w:rPr>
          <w:rFonts w:ascii="Times New Roman" w:hAnsi="Times New Roman" w:cs="Times New Roman"/>
          <w:lang w:val="pt-BR"/>
        </w:rPr>
        <w:tab/>
        <w:t xml:space="preserve">Disponível apenas em inglês: </w:t>
      </w:r>
      <w:hyperlink r:id="rId1" w:history="1">
        <w:r w:rsidRPr="00666C76">
          <w:rPr>
            <w:rStyle w:val="Hyperlink"/>
            <w:rFonts w:ascii="Times New Roman" w:hAnsi="Times New Roman" w:cs="Times New Roman"/>
            <w:lang w:val="pt-BR"/>
          </w:rPr>
          <w:t>https://bit.ly/wdr2023fullEN</w:t>
        </w:r>
      </w:hyperlink>
      <w:r w:rsidRPr="00666C76">
        <w:rPr>
          <w:rFonts w:ascii="Times New Roman" w:hAnsi="Times New Roman" w:cs="Times New Roman"/>
          <w:lang w:val="pt-BR"/>
        </w:rPr>
        <w:t xml:space="preserve">   </w:t>
      </w:r>
    </w:p>
  </w:footnote>
  <w:footnote w:id="2">
    <w:p w14:paraId="43176FE0" w14:textId="712C2AA8" w:rsidR="003D4284" w:rsidRPr="003D4284" w:rsidRDefault="003D4284" w:rsidP="003D4284">
      <w:pPr>
        <w:pStyle w:val="FootnoteText"/>
        <w:ind w:left="720" w:hanging="360"/>
        <w:jc w:val="both"/>
        <w:rPr>
          <w:rFonts w:ascii="Times New Roman" w:hAnsi="Times New Roman" w:cs="Times New Roman"/>
          <w:noProof/>
          <w:lang w:val="pt-BR"/>
        </w:rPr>
      </w:pPr>
      <w:r w:rsidRPr="003D4284">
        <w:rPr>
          <w:rStyle w:val="FootnoteReference"/>
          <w:rFonts w:ascii="Times New Roman" w:hAnsi="Times New Roman" w:cs="Times New Roman"/>
          <w:noProof/>
          <w:vertAlign w:val="baseline"/>
          <w:lang w:val="pt-BR"/>
        </w:rPr>
        <w:footnoteRef/>
      </w:r>
      <w:r w:rsidRPr="003D4284">
        <w:rPr>
          <w:rFonts w:ascii="Times New Roman" w:hAnsi="Times New Roman" w:cs="Times New Roman"/>
          <w:lang w:val="pt-BR"/>
        </w:rPr>
        <w:t>.</w:t>
      </w:r>
      <w:r w:rsidRPr="003D4284">
        <w:rPr>
          <w:rFonts w:ascii="Times New Roman" w:hAnsi="Times New Roman" w:cs="Times New Roman"/>
          <w:lang w:val="pt-BR"/>
        </w:rPr>
        <w:tab/>
        <w:t>Tema incluído para a consideração do Conselho Permanente, na qualidade de Comissão Preparatória  de la Assembleia Geral, em conformidade com o artigo 91, c, da Carta da OEA.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6628543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5D9CB1B" w14:textId="77777777" w:rsidR="003D4284" w:rsidRPr="006F0F5B" w:rsidRDefault="003D4284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3F51D414" w14:textId="77777777" w:rsidR="003D4284" w:rsidRPr="006F0F5B" w:rsidRDefault="003D4284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B20" w14:textId="77777777" w:rsidR="006F0F5B" w:rsidRDefault="006F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6E11D941" w:rsidR="00BC35F9" w:rsidRPr="006F0F5B" w:rsidRDefault="00BC35F9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>-</w:t>
        </w:r>
        <w:r w:rsidR="00DA1209">
          <w:rPr>
            <w:rFonts w:ascii="Times New Roman" w:hAnsi="Times New Roman"/>
          </w:rPr>
          <w:t xml:space="preserve">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 w:rsidR="00DA120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-</w:t>
        </w:r>
      </w:p>
    </w:sdtContent>
  </w:sdt>
  <w:p w14:paraId="5DF142CB" w14:textId="1B83F37F" w:rsidR="00BC35F9" w:rsidRPr="006F0F5B" w:rsidRDefault="00BC35F9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F17" w14:textId="77777777" w:rsidR="006F0F5B" w:rsidRDefault="006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30D5E"/>
    <w:multiLevelType w:val="hybridMultilevel"/>
    <w:tmpl w:val="D004B03A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02C7F"/>
    <w:multiLevelType w:val="hybridMultilevel"/>
    <w:tmpl w:val="7C6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65910"/>
    <w:multiLevelType w:val="hybridMultilevel"/>
    <w:tmpl w:val="BC30F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C25"/>
    <w:multiLevelType w:val="hybridMultilevel"/>
    <w:tmpl w:val="92541F3E"/>
    <w:lvl w:ilvl="0" w:tplc="4288C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934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2C48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6D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CF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3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E8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42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4"/>
  </w:num>
  <w:num w:numId="2" w16cid:durableId="1740981365">
    <w:abstractNumId w:val="2"/>
  </w:num>
  <w:num w:numId="3" w16cid:durableId="778911635">
    <w:abstractNumId w:val="4"/>
  </w:num>
  <w:num w:numId="4" w16cid:durableId="625818365">
    <w:abstractNumId w:val="26"/>
  </w:num>
  <w:num w:numId="5" w16cid:durableId="252204232">
    <w:abstractNumId w:val="7"/>
  </w:num>
  <w:num w:numId="6" w16cid:durableId="45891204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1"/>
  </w:num>
  <w:num w:numId="8" w16cid:durableId="1702591928">
    <w:abstractNumId w:val="13"/>
  </w:num>
  <w:num w:numId="9" w16cid:durableId="173687618">
    <w:abstractNumId w:val="14"/>
  </w:num>
  <w:num w:numId="10" w16cid:durableId="1061559112">
    <w:abstractNumId w:val="5"/>
  </w:num>
  <w:num w:numId="11" w16cid:durableId="384262529">
    <w:abstractNumId w:val="28"/>
  </w:num>
  <w:num w:numId="12" w16cid:durableId="858005486">
    <w:abstractNumId w:val="10"/>
  </w:num>
  <w:num w:numId="13" w16cid:durableId="866985373">
    <w:abstractNumId w:val="5"/>
  </w:num>
  <w:num w:numId="14" w16cid:durableId="2021080591">
    <w:abstractNumId w:val="16"/>
  </w:num>
  <w:num w:numId="15" w16cid:durableId="1532066451">
    <w:abstractNumId w:val="24"/>
  </w:num>
  <w:num w:numId="16" w16cid:durableId="90512461">
    <w:abstractNumId w:val="9"/>
  </w:num>
  <w:num w:numId="17" w16cid:durableId="648824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25"/>
  </w:num>
  <w:num w:numId="19" w16cid:durableId="4379894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8"/>
  </w:num>
  <w:num w:numId="23" w16cid:durableId="980890994">
    <w:abstractNumId w:val="21"/>
  </w:num>
  <w:num w:numId="24" w16cid:durableId="210698797">
    <w:abstractNumId w:val="0"/>
  </w:num>
  <w:num w:numId="25" w16cid:durableId="167914384">
    <w:abstractNumId w:val="23"/>
  </w:num>
  <w:num w:numId="26" w16cid:durableId="1384644636">
    <w:abstractNumId w:val="27"/>
  </w:num>
  <w:num w:numId="27" w16cid:durableId="10188421">
    <w:abstractNumId w:val="3"/>
  </w:num>
  <w:num w:numId="28" w16cid:durableId="1056124991">
    <w:abstractNumId w:val="6"/>
  </w:num>
  <w:num w:numId="29" w16cid:durableId="618951690">
    <w:abstractNumId w:val="17"/>
  </w:num>
  <w:num w:numId="30" w16cid:durableId="44133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216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6482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902702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362755-6D1C-4248-A98A-28EF838D5CEC}"/>
    <w:docVar w:name="dgnword-eventsink" w:val="2900648374624"/>
  </w:docVars>
  <w:rsids>
    <w:rsidRoot w:val="00EC3FA8"/>
    <w:rsid w:val="000014A1"/>
    <w:rsid w:val="0000293B"/>
    <w:rsid w:val="00005D64"/>
    <w:rsid w:val="00011CA8"/>
    <w:rsid w:val="00022FF2"/>
    <w:rsid w:val="00027E44"/>
    <w:rsid w:val="00030594"/>
    <w:rsid w:val="00030B3C"/>
    <w:rsid w:val="000332C8"/>
    <w:rsid w:val="000357FE"/>
    <w:rsid w:val="00037E4F"/>
    <w:rsid w:val="00042E02"/>
    <w:rsid w:val="00045CC6"/>
    <w:rsid w:val="000544C3"/>
    <w:rsid w:val="00055409"/>
    <w:rsid w:val="0005763D"/>
    <w:rsid w:val="00064A65"/>
    <w:rsid w:val="00065865"/>
    <w:rsid w:val="00067018"/>
    <w:rsid w:val="00073A4F"/>
    <w:rsid w:val="00075577"/>
    <w:rsid w:val="00075E1A"/>
    <w:rsid w:val="00080731"/>
    <w:rsid w:val="00085E24"/>
    <w:rsid w:val="00090B8E"/>
    <w:rsid w:val="00094439"/>
    <w:rsid w:val="00095079"/>
    <w:rsid w:val="00095928"/>
    <w:rsid w:val="00097006"/>
    <w:rsid w:val="00097A58"/>
    <w:rsid w:val="000A0129"/>
    <w:rsid w:val="000A1B18"/>
    <w:rsid w:val="000A30D8"/>
    <w:rsid w:val="000A4238"/>
    <w:rsid w:val="000A6CA7"/>
    <w:rsid w:val="000B093D"/>
    <w:rsid w:val="000B0D95"/>
    <w:rsid w:val="000B6CB0"/>
    <w:rsid w:val="000C68BE"/>
    <w:rsid w:val="000C6B6F"/>
    <w:rsid w:val="000C6CD8"/>
    <w:rsid w:val="000C6EA5"/>
    <w:rsid w:val="000C7A88"/>
    <w:rsid w:val="000D1571"/>
    <w:rsid w:val="000E7878"/>
    <w:rsid w:val="000E7B55"/>
    <w:rsid w:val="000F0BBD"/>
    <w:rsid w:val="000F0C5B"/>
    <w:rsid w:val="000F1085"/>
    <w:rsid w:val="000F21D0"/>
    <w:rsid w:val="000F22AA"/>
    <w:rsid w:val="000F29EF"/>
    <w:rsid w:val="00100653"/>
    <w:rsid w:val="0010367C"/>
    <w:rsid w:val="00103696"/>
    <w:rsid w:val="00115BDC"/>
    <w:rsid w:val="00115EF0"/>
    <w:rsid w:val="001175F3"/>
    <w:rsid w:val="00120318"/>
    <w:rsid w:val="001233B1"/>
    <w:rsid w:val="00125BE9"/>
    <w:rsid w:val="0012623D"/>
    <w:rsid w:val="00130ADA"/>
    <w:rsid w:val="00132A9F"/>
    <w:rsid w:val="00133A42"/>
    <w:rsid w:val="00137081"/>
    <w:rsid w:val="00140B6E"/>
    <w:rsid w:val="00142228"/>
    <w:rsid w:val="0014325A"/>
    <w:rsid w:val="00145B3D"/>
    <w:rsid w:val="001473D4"/>
    <w:rsid w:val="00151A3E"/>
    <w:rsid w:val="0015269A"/>
    <w:rsid w:val="0015294E"/>
    <w:rsid w:val="001539B1"/>
    <w:rsid w:val="00156088"/>
    <w:rsid w:val="001571EE"/>
    <w:rsid w:val="00161628"/>
    <w:rsid w:val="001621D1"/>
    <w:rsid w:val="00163A65"/>
    <w:rsid w:val="00166E2A"/>
    <w:rsid w:val="001718AD"/>
    <w:rsid w:val="00183654"/>
    <w:rsid w:val="001849E0"/>
    <w:rsid w:val="001916C9"/>
    <w:rsid w:val="001916E2"/>
    <w:rsid w:val="00193A25"/>
    <w:rsid w:val="001A5387"/>
    <w:rsid w:val="001B056C"/>
    <w:rsid w:val="001B0D48"/>
    <w:rsid w:val="001B3577"/>
    <w:rsid w:val="001C28D7"/>
    <w:rsid w:val="001C5DD5"/>
    <w:rsid w:val="001C6D71"/>
    <w:rsid w:val="001D0077"/>
    <w:rsid w:val="001D2A1A"/>
    <w:rsid w:val="001D3159"/>
    <w:rsid w:val="001D4398"/>
    <w:rsid w:val="001D7654"/>
    <w:rsid w:val="001E0153"/>
    <w:rsid w:val="001E756C"/>
    <w:rsid w:val="001F04FA"/>
    <w:rsid w:val="001F30BC"/>
    <w:rsid w:val="001F726E"/>
    <w:rsid w:val="001F77A9"/>
    <w:rsid w:val="00200757"/>
    <w:rsid w:val="0021021D"/>
    <w:rsid w:val="00211D27"/>
    <w:rsid w:val="002166C3"/>
    <w:rsid w:val="00222E04"/>
    <w:rsid w:val="0022340B"/>
    <w:rsid w:val="00223507"/>
    <w:rsid w:val="00225260"/>
    <w:rsid w:val="00230781"/>
    <w:rsid w:val="00235C2C"/>
    <w:rsid w:val="002447CD"/>
    <w:rsid w:val="002451FD"/>
    <w:rsid w:val="00250994"/>
    <w:rsid w:val="002536EC"/>
    <w:rsid w:val="002545E7"/>
    <w:rsid w:val="002562D2"/>
    <w:rsid w:val="002575F4"/>
    <w:rsid w:val="00257DC0"/>
    <w:rsid w:val="002610ED"/>
    <w:rsid w:val="00264157"/>
    <w:rsid w:val="00264A87"/>
    <w:rsid w:val="0026695F"/>
    <w:rsid w:val="00266DE9"/>
    <w:rsid w:val="00267CF9"/>
    <w:rsid w:val="002740F7"/>
    <w:rsid w:val="002750A2"/>
    <w:rsid w:val="002A0125"/>
    <w:rsid w:val="002A4CB6"/>
    <w:rsid w:val="002A62A5"/>
    <w:rsid w:val="002A6D63"/>
    <w:rsid w:val="002B08D7"/>
    <w:rsid w:val="002B7A6A"/>
    <w:rsid w:val="002C21C9"/>
    <w:rsid w:val="002C6035"/>
    <w:rsid w:val="002E6009"/>
    <w:rsid w:val="002E6080"/>
    <w:rsid w:val="002F2CC9"/>
    <w:rsid w:val="002F43DB"/>
    <w:rsid w:val="002F4BBD"/>
    <w:rsid w:val="002F642C"/>
    <w:rsid w:val="002F69C1"/>
    <w:rsid w:val="002F6E1A"/>
    <w:rsid w:val="00300844"/>
    <w:rsid w:val="00310D1E"/>
    <w:rsid w:val="003169C8"/>
    <w:rsid w:val="0031774E"/>
    <w:rsid w:val="00320128"/>
    <w:rsid w:val="00320B8F"/>
    <w:rsid w:val="00322918"/>
    <w:rsid w:val="00323240"/>
    <w:rsid w:val="00324766"/>
    <w:rsid w:val="003265DE"/>
    <w:rsid w:val="003301CF"/>
    <w:rsid w:val="003439C8"/>
    <w:rsid w:val="0034499B"/>
    <w:rsid w:val="003524D4"/>
    <w:rsid w:val="00356DA8"/>
    <w:rsid w:val="00356F33"/>
    <w:rsid w:val="00357C1A"/>
    <w:rsid w:val="00357C1D"/>
    <w:rsid w:val="0036498D"/>
    <w:rsid w:val="00366805"/>
    <w:rsid w:val="0037003D"/>
    <w:rsid w:val="0037168A"/>
    <w:rsid w:val="003760A7"/>
    <w:rsid w:val="0037663E"/>
    <w:rsid w:val="00385CD8"/>
    <w:rsid w:val="00387596"/>
    <w:rsid w:val="00390E47"/>
    <w:rsid w:val="003925FB"/>
    <w:rsid w:val="00394717"/>
    <w:rsid w:val="003948FE"/>
    <w:rsid w:val="0039650F"/>
    <w:rsid w:val="003A0CCE"/>
    <w:rsid w:val="003A160F"/>
    <w:rsid w:val="003A2996"/>
    <w:rsid w:val="003A699D"/>
    <w:rsid w:val="003B2300"/>
    <w:rsid w:val="003B33BB"/>
    <w:rsid w:val="003B424D"/>
    <w:rsid w:val="003B5990"/>
    <w:rsid w:val="003C180A"/>
    <w:rsid w:val="003C22C5"/>
    <w:rsid w:val="003C40D6"/>
    <w:rsid w:val="003C4535"/>
    <w:rsid w:val="003C6BD9"/>
    <w:rsid w:val="003D156E"/>
    <w:rsid w:val="003D27C7"/>
    <w:rsid w:val="003D4284"/>
    <w:rsid w:val="003D5EDE"/>
    <w:rsid w:val="003D76B9"/>
    <w:rsid w:val="003D7A22"/>
    <w:rsid w:val="003E08D3"/>
    <w:rsid w:val="003E3BBB"/>
    <w:rsid w:val="003E73F5"/>
    <w:rsid w:val="003F0187"/>
    <w:rsid w:val="003F51AA"/>
    <w:rsid w:val="00400F85"/>
    <w:rsid w:val="00401184"/>
    <w:rsid w:val="004015D4"/>
    <w:rsid w:val="004036F1"/>
    <w:rsid w:val="00404B3F"/>
    <w:rsid w:val="00405394"/>
    <w:rsid w:val="00410A46"/>
    <w:rsid w:val="00411C01"/>
    <w:rsid w:val="0041221A"/>
    <w:rsid w:val="00412626"/>
    <w:rsid w:val="004154F0"/>
    <w:rsid w:val="00416C4F"/>
    <w:rsid w:val="00421A09"/>
    <w:rsid w:val="004224A2"/>
    <w:rsid w:val="0042354F"/>
    <w:rsid w:val="00423BCB"/>
    <w:rsid w:val="0042427E"/>
    <w:rsid w:val="00427808"/>
    <w:rsid w:val="00432F20"/>
    <w:rsid w:val="004335DE"/>
    <w:rsid w:val="0043555E"/>
    <w:rsid w:val="004357E4"/>
    <w:rsid w:val="00435B51"/>
    <w:rsid w:val="00436F39"/>
    <w:rsid w:val="004371E2"/>
    <w:rsid w:val="004405AF"/>
    <w:rsid w:val="00441E74"/>
    <w:rsid w:val="00446382"/>
    <w:rsid w:val="0045206B"/>
    <w:rsid w:val="004553DB"/>
    <w:rsid w:val="004565DD"/>
    <w:rsid w:val="00464439"/>
    <w:rsid w:val="00465BF0"/>
    <w:rsid w:val="00476C45"/>
    <w:rsid w:val="004803F2"/>
    <w:rsid w:val="00480D4C"/>
    <w:rsid w:val="0049082A"/>
    <w:rsid w:val="0049517B"/>
    <w:rsid w:val="004A121D"/>
    <w:rsid w:val="004A66DD"/>
    <w:rsid w:val="004C0C5A"/>
    <w:rsid w:val="004C2625"/>
    <w:rsid w:val="004C5548"/>
    <w:rsid w:val="004C73EC"/>
    <w:rsid w:val="004C79D3"/>
    <w:rsid w:val="004C7DEE"/>
    <w:rsid w:val="004D3595"/>
    <w:rsid w:val="004D41D2"/>
    <w:rsid w:val="004E19BA"/>
    <w:rsid w:val="004E1D0E"/>
    <w:rsid w:val="004E46C6"/>
    <w:rsid w:val="004F4E73"/>
    <w:rsid w:val="00500BCC"/>
    <w:rsid w:val="00502919"/>
    <w:rsid w:val="00502F13"/>
    <w:rsid w:val="00503247"/>
    <w:rsid w:val="0050707C"/>
    <w:rsid w:val="005100F9"/>
    <w:rsid w:val="00510CD2"/>
    <w:rsid w:val="00511B94"/>
    <w:rsid w:val="00513CDC"/>
    <w:rsid w:val="00520DD3"/>
    <w:rsid w:val="005246FE"/>
    <w:rsid w:val="0052692E"/>
    <w:rsid w:val="005320E2"/>
    <w:rsid w:val="00533269"/>
    <w:rsid w:val="00534FC3"/>
    <w:rsid w:val="0054284B"/>
    <w:rsid w:val="00543C09"/>
    <w:rsid w:val="00543D1F"/>
    <w:rsid w:val="00544D3C"/>
    <w:rsid w:val="00546BFA"/>
    <w:rsid w:val="005500B5"/>
    <w:rsid w:val="00555658"/>
    <w:rsid w:val="005602BD"/>
    <w:rsid w:val="00563747"/>
    <w:rsid w:val="0056488F"/>
    <w:rsid w:val="00564A11"/>
    <w:rsid w:val="005674DD"/>
    <w:rsid w:val="00572D68"/>
    <w:rsid w:val="00574997"/>
    <w:rsid w:val="00574C4A"/>
    <w:rsid w:val="00575CAE"/>
    <w:rsid w:val="00576AB2"/>
    <w:rsid w:val="00576D06"/>
    <w:rsid w:val="00583302"/>
    <w:rsid w:val="0058337C"/>
    <w:rsid w:val="00586252"/>
    <w:rsid w:val="005874B4"/>
    <w:rsid w:val="00594486"/>
    <w:rsid w:val="005A1861"/>
    <w:rsid w:val="005A7A8F"/>
    <w:rsid w:val="005B6F83"/>
    <w:rsid w:val="005B74CA"/>
    <w:rsid w:val="005C42C0"/>
    <w:rsid w:val="005C4768"/>
    <w:rsid w:val="005C52A8"/>
    <w:rsid w:val="005C56FA"/>
    <w:rsid w:val="005C6828"/>
    <w:rsid w:val="005C7868"/>
    <w:rsid w:val="005D12AD"/>
    <w:rsid w:val="005D47C2"/>
    <w:rsid w:val="005D6847"/>
    <w:rsid w:val="005D7B62"/>
    <w:rsid w:val="005E03D7"/>
    <w:rsid w:val="005E51A7"/>
    <w:rsid w:val="005E5992"/>
    <w:rsid w:val="005E7878"/>
    <w:rsid w:val="006033AD"/>
    <w:rsid w:val="006104D6"/>
    <w:rsid w:val="00611457"/>
    <w:rsid w:val="00614CCE"/>
    <w:rsid w:val="006172AE"/>
    <w:rsid w:val="00620E5F"/>
    <w:rsid w:val="006250CA"/>
    <w:rsid w:val="00627164"/>
    <w:rsid w:val="00627490"/>
    <w:rsid w:val="00630D77"/>
    <w:rsid w:val="00631C0C"/>
    <w:rsid w:val="00632A1A"/>
    <w:rsid w:val="00633DB4"/>
    <w:rsid w:val="00635F51"/>
    <w:rsid w:val="00636FCB"/>
    <w:rsid w:val="006403AD"/>
    <w:rsid w:val="00640AD3"/>
    <w:rsid w:val="00642FB8"/>
    <w:rsid w:val="00653027"/>
    <w:rsid w:val="006546AA"/>
    <w:rsid w:val="006601F4"/>
    <w:rsid w:val="00663BA5"/>
    <w:rsid w:val="00666C76"/>
    <w:rsid w:val="00667CED"/>
    <w:rsid w:val="00675423"/>
    <w:rsid w:val="00680736"/>
    <w:rsid w:val="00682024"/>
    <w:rsid w:val="00691556"/>
    <w:rsid w:val="006918C3"/>
    <w:rsid w:val="00691C90"/>
    <w:rsid w:val="00692D7C"/>
    <w:rsid w:val="00696706"/>
    <w:rsid w:val="006A7470"/>
    <w:rsid w:val="006B0314"/>
    <w:rsid w:val="006B1096"/>
    <w:rsid w:val="006B1A33"/>
    <w:rsid w:val="006B3083"/>
    <w:rsid w:val="006C0F6A"/>
    <w:rsid w:val="006C6E9C"/>
    <w:rsid w:val="006C7465"/>
    <w:rsid w:val="006D6DE4"/>
    <w:rsid w:val="006E19ED"/>
    <w:rsid w:val="006E2A13"/>
    <w:rsid w:val="006E3B91"/>
    <w:rsid w:val="006E4E01"/>
    <w:rsid w:val="006F0772"/>
    <w:rsid w:val="006F0F5B"/>
    <w:rsid w:val="006F132B"/>
    <w:rsid w:val="006F3C28"/>
    <w:rsid w:val="006F6B92"/>
    <w:rsid w:val="006F72B1"/>
    <w:rsid w:val="00701309"/>
    <w:rsid w:val="00702973"/>
    <w:rsid w:val="0070319D"/>
    <w:rsid w:val="00703584"/>
    <w:rsid w:val="00707687"/>
    <w:rsid w:val="00710F9D"/>
    <w:rsid w:val="00712A85"/>
    <w:rsid w:val="00712B3C"/>
    <w:rsid w:val="00712FC4"/>
    <w:rsid w:val="007172CE"/>
    <w:rsid w:val="00722C7A"/>
    <w:rsid w:val="0072320A"/>
    <w:rsid w:val="0072411F"/>
    <w:rsid w:val="00730787"/>
    <w:rsid w:val="0073392A"/>
    <w:rsid w:val="007341A6"/>
    <w:rsid w:val="0074133E"/>
    <w:rsid w:val="0075080A"/>
    <w:rsid w:val="007512C5"/>
    <w:rsid w:val="007564AC"/>
    <w:rsid w:val="00762194"/>
    <w:rsid w:val="0076469F"/>
    <w:rsid w:val="00764841"/>
    <w:rsid w:val="007817C3"/>
    <w:rsid w:val="00782AF3"/>
    <w:rsid w:val="00784E66"/>
    <w:rsid w:val="00785059"/>
    <w:rsid w:val="00790874"/>
    <w:rsid w:val="00797873"/>
    <w:rsid w:val="007A2E48"/>
    <w:rsid w:val="007A36F4"/>
    <w:rsid w:val="007A42C0"/>
    <w:rsid w:val="007B5F7E"/>
    <w:rsid w:val="007C1E2E"/>
    <w:rsid w:val="007D02DD"/>
    <w:rsid w:val="007D2E54"/>
    <w:rsid w:val="007D2F90"/>
    <w:rsid w:val="007E0DE1"/>
    <w:rsid w:val="007E3358"/>
    <w:rsid w:val="007E37C5"/>
    <w:rsid w:val="007E4DB7"/>
    <w:rsid w:val="007E5F7D"/>
    <w:rsid w:val="007E6B5F"/>
    <w:rsid w:val="007F0796"/>
    <w:rsid w:val="007F0B7F"/>
    <w:rsid w:val="007F14FC"/>
    <w:rsid w:val="007F1B35"/>
    <w:rsid w:val="007F1FC5"/>
    <w:rsid w:val="007F28C7"/>
    <w:rsid w:val="007F37C3"/>
    <w:rsid w:val="00800D07"/>
    <w:rsid w:val="00802AD1"/>
    <w:rsid w:val="00805738"/>
    <w:rsid w:val="008065A6"/>
    <w:rsid w:val="00812E90"/>
    <w:rsid w:val="008158E4"/>
    <w:rsid w:val="00816F73"/>
    <w:rsid w:val="00820652"/>
    <w:rsid w:val="00820902"/>
    <w:rsid w:val="00820D9F"/>
    <w:rsid w:val="00831A8B"/>
    <w:rsid w:val="00833F27"/>
    <w:rsid w:val="00834DD1"/>
    <w:rsid w:val="008352FE"/>
    <w:rsid w:val="008362C2"/>
    <w:rsid w:val="0083752D"/>
    <w:rsid w:val="0084239D"/>
    <w:rsid w:val="00843AF9"/>
    <w:rsid w:val="0084496D"/>
    <w:rsid w:val="00844BA4"/>
    <w:rsid w:val="00846E52"/>
    <w:rsid w:val="00846FE9"/>
    <w:rsid w:val="008476D6"/>
    <w:rsid w:val="00852363"/>
    <w:rsid w:val="00852CB8"/>
    <w:rsid w:val="008569D0"/>
    <w:rsid w:val="00861E12"/>
    <w:rsid w:val="00864456"/>
    <w:rsid w:val="0087181C"/>
    <w:rsid w:val="00871AE0"/>
    <w:rsid w:val="0087443B"/>
    <w:rsid w:val="00874727"/>
    <w:rsid w:val="008760D8"/>
    <w:rsid w:val="00877E15"/>
    <w:rsid w:val="0088053D"/>
    <w:rsid w:val="00880C16"/>
    <w:rsid w:val="00882BB6"/>
    <w:rsid w:val="00883996"/>
    <w:rsid w:val="00885CAE"/>
    <w:rsid w:val="008905CF"/>
    <w:rsid w:val="008913B8"/>
    <w:rsid w:val="00891F92"/>
    <w:rsid w:val="00892D4A"/>
    <w:rsid w:val="008959BF"/>
    <w:rsid w:val="00895EDE"/>
    <w:rsid w:val="008A1A27"/>
    <w:rsid w:val="008A1A59"/>
    <w:rsid w:val="008A4E8B"/>
    <w:rsid w:val="008A6658"/>
    <w:rsid w:val="008B4C59"/>
    <w:rsid w:val="008C538B"/>
    <w:rsid w:val="008C576B"/>
    <w:rsid w:val="008C6BF6"/>
    <w:rsid w:val="008D00BD"/>
    <w:rsid w:val="008D08BD"/>
    <w:rsid w:val="008D1206"/>
    <w:rsid w:val="008D3E50"/>
    <w:rsid w:val="008D5370"/>
    <w:rsid w:val="008D56A1"/>
    <w:rsid w:val="008D7DA7"/>
    <w:rsid w:val="008E1EF9"/>
    <w:rsid w:val="008E5C2D"/>
    <w:rsid w:val="008F581C"/>
    <w:rsid w:val="008F6359"/>
    <w:rsid w:val="008F78F2"/>
    <w:rsid w:val="009036D9"/>
    <w:rsid w:val="009036EB"/>
    <w:rsid w:val="009139A7"/>
    <w:rsid w:val="00921593"/>
    <w:rsid w:val="00921A7B"/>
    <w:rsid w:val="009320FB"/>
    <w:rsid w:val="00934ED2"/>
    <w:rsid w:val="0093551A"/>
    <w:rsid w:val="00936FFF"/>
    <w:rsid w:val="009422D6"/>
    <w:rsid w:val="00945630"/>
    <w:rsid w:val="0095087F"/>
    <w:rsid w:val="00955F84"/>
    <w:rsid w:val="009621CF"/>
    <w:rsid w:val="00962914"/>
    <w:rsid w:val="00972C5A"/>
    <w:rsid w:val="00975BEB"/>
    <w:rsid w:val="00986F1D"/>
    <w:rsid w:val="009905DA"/>
    <w:rsid w:val="009930C0"/>
    <w:rsid w:val="009943AC"/>
    <w:rsid w:val="0099506F"/>
    <w:rsid w:val="009952F1"/>
    <w:rsid w:val="00997EBD"/>
    <w:rsid w:val="009A07BB"/>
    <w:rsid w:val="009A4D4D"/>
    <w:rsid w:val="009A4F13"/>
    <w:rsid w:val="009A7E80"/>
    <w:rsid w:val="009B053C"/>
    <w:rsid w:val="009B0C41"/>
    <w:rsid w:val="009B18FB"/>
    <w:rsid w:val="009B3EA7"/>
    <w:rsid w:val="009B6DB8"/>
    <w:rsid w:val="009C080C"/>
    <w:rsid w:val="009C1497"/>
    <w:rsid w:val="009C2C53"/>
    <w:rsid w:val="009C3147"/>
    <w:rsid w:val="009C68A7"/>
    <w:rsid w:val="009D70D2"/>
    <w:rsid w:val="009E0EBB"/>
    <w:rsid w:val="009E42C8"/>
    <w:rsid w:val="009E7B4D"/>
    <w:rsid w:val="009F1D0B"/>
    <w:rsid w:val="009F1EBA"/>
    <w:rsid w:val="009F6697"/>
    <w:rsid w:val="009F678F"/>
    <w:rsid w:val="00A00343"/>
    <w:rsid w:val="00A04B3D"/>
    <w:rsid w:val="00A076E0"/>
    <w:rsid w:val="00A10AF9"/>
    <w:rsid w:val="00A126FC"/>
    <w:rsid w:val="00A1609E"/>
    <w:rsid w:val="00A170C9"/>
    <w:rsid w:val="00A21B9F"/>
    <w:rsid w:val="00A24EC5"/>
    <w:rsid w:val="00A26024"/>
    <w:rsid w:val="00A2652F"/>
    <w:rsid w:val="00A30C64"/>
    <w:rsid w:val="00A354F3"/>
    <w:rsid w:val="00A42C0C"/>
    <w:rsid w:val="00A46C94"/>
    <w:rsid w:val="00A56326"/>
    <w:rsid w:val="00A568E5"/>
    <w:rsid w:val="00A612BB"/>
    <w:rsid w:val="00A67F85"/>
    <w:rsid w:val="00A7445D"/>
    <w:rsid w:val="00A74500"/>
    <w:rsid w:val="00A74999"/>
    <w:rsid w:val="00A76DB9"/>
    <w:rsid w:val="00A774C2"/>
    <w:rsid w:val="00A77D90"/>
    <w:rsid w:val="00A81D2B"/>
    <w:rsid w:val="00A90DF4"/>
    <w:rsid w:val="00A925E3"/>
    <w:rsid w:val="00A93942"/>
    <w:rsid w:val="00A93DFE"/>
    <w:rsid w:val="00AA1026"/>
    <w:rsid w:val="00AA203F"/>
    <w:rsid w:val="00AA3701"/>
    <w:rsid w:val="00AB1F25"/>
    <w:rsid w:val="00AB2928"/>
    <w:rsid w:val="00AB5211"/>
    <w:rsid w:val="00AC1AEC"/>
    <w:rsid w:val="00AC2E55"/>
    <w:rsid w:val="00AC4618"/>
    <w:rsid w:val="00AC6485"/>
    <w:rsid w:val="00AD41C3"/>
    <w:rsid w:val="00AD558B"/>
    <w:rsid w:val="00AD5BFF"/>
    <w:rsid w:val="00AD7061"/>
    <w:rsid w:val="00AE3913"/>
    <w:rsid w:val="00AE4932"/>
    <w:rsid w:val="00AE5083"/>
    <w:rsid w:val="00AE5461"/>
    <w:rsid w:val="00AE5B06"/>
    <w:rsid w:val="00AE7AED"/>
    <w:rsid w:val="00AF2E3F"/>
    <w:rsid w:val="00AF455D"/>
    <w:rsid w:val="00AF6C15"/>
    <w:rsid w:val="00AF767A"/>
    <w:rsid w:val="00B03832"/>
    <w:rsid w:val="00B04696"/>
    <w:rsid w:val="00B2115D"/>
    <w:rsid w:val="00B25948"/>
    <w:rsid w:val="00B269F9"/>
    <w:rsid w:val="00B30C90"/>
    <w:rsid w:val="00B3131D"/>
    <w:rsid w:val="00B32458"/>
    <w:rsid w:val="00B3296F"/>
    <w:rsid w:val="00B33C9C"/>
    <w:rsid w:val="00B4164F"/>
    <w:rsid w:val="00B57860"/>
    <w:rsid w:val="00B63801"/>
    <w:rsid w:val="00B70160"/>
    <w:rsid w:val="00B71858"/>
    <w:rsid w:val="00B7293C"/>
    <w:rsid w:val="00B73ED6"/>
    <w:rsid w:val="00B740C6"/>
    <w:rsid w:val="00B74B67"/>
    <w:rsid w:val="00B839FC"/>
    <w:rsid w:val="00B83DCF"/>
    <w:rsid w:val="00B8768C"/>
    <w:rsid w:val="00BA59DB"/>
    <w:rsid w:val="00BA67CF"/>
    <w:rsid w:val="00BA6E65"/>
    <w:rsid w:val="00BB2575"/>
    <w:rsid w:val="00BC35F9"/>
    <w:rsid w:val="00BC3B13"/>
    <w:rsid w:val="00BD2077"/>
    <w:rsid w:val="00BD3F00"/>
    <w:rsid w:val="00BD47C9"/>
    <w:rsid w:val="00BD52C5"/>
    <w:rsid w:val="00BD5937"/>
    <w:rsid w:val="00BE426B"/>
    <w:rsid w:val="00BF01C7"/>
    <w:rsid w:val="00BF1B5D"/>
    <w:rsid w:val="00BF6204"/>
    <w:rsid w:val="00BF7F71"/>
    <w:rsid w:val="00C004C9"/>
    <w:rsid w:val="00C00D18"/>
    <w:rsid w:val="00C03548"/>
    <w:rsid w:val="00C11263"/>
    <w:rsid w:val="00C124BE"/>
    <w:rsid w:val="00C12B82"/>
    <w:rsid w:val="00C13FB2"/>
    <w:rsid w:val="00C147E9"/>
    <w:rsid w:val="00C14FF7"/>
    <w:rsid w:val="00C166E9"/>
    <w:rsid w:val="00C235B8"/>
    <w:rsid w:val="00C2494B"/>
    <w:rsid w:val="00C24FCE"/>
    <w:rsid w:val="00C26435"/>
    <w:rsid w:val="00C3108B"/>
    <w:rsid w:val="00C31861"/>
    <w:rsid w:val="00C4035C"/>
    <w:rsid w:val="00C42A41"/>
    <w:rsid w:val="00C628E8"/>
    <w:rsid w:val="00C64F9F"/>
    <w:rsid w:val="00C66458"/>
    <w:rsid w:val="00C747BC"/>
    <w:rsid w:val="00C7488B"/>
    <w:rsid w:val="00C7579F"/>
    <w:rsid w:val="00C77A16"/>
    <w:rsid w:val="00C81037"/>
    <w:rsid w:val="00C85AD6"/>
    <w:rsid w:val="00C8675D"/>
    <w:rsid w:val="00C872DA"/>
    <w:rsid w:val="00C90325"/>
    <w:rsid w:val="00C93216"/>
    <w:rsid w:val="00C944CE"/>
    <w:rsid w:val="00C94C84"/>
    <w:rsid w:val="00C979B1"/>
    <w:rsid w:val="00CA1C4C"/>
    <w:rsid w:val="00CA4923"/>
    <w:rsid w:val="00CA70B0"/>
    <w:rsid w:val="00CB2F0A"/>
    <w:rsid w:val="00CB3A05"/>
    <w:rsid w:val="00CB49D7"/>
    <w:rsid w:val="00CB56CB"/>
    <w:rsid w:val="00CB6B0A"/>
    <w:rsid w:val="00CC10C6"/>
    <w:rsid w:val="00CC2634"/>
    <w:rsid w:val="00CC318E"/>
    <w:rsid w:val="00CD0E17"/>
    <w:rsid w:val="00CD1EA5"/>
    <w:rsid w:val="00CD552E"/>
    <w:rsid w:val="00CD590D"/>
    <w:rsid w:val="00CE13DA"/>
    <w:rsid w:val="00CE734F"/>
    <w:rsid w:val="00CF0F6F"/>
    <w:rsid w:val="00CF23E3"/>
    <w:rsid w:val="00CF48EF"/>
    <w:rsid w:val="00CF648D"/>
    <w:rsid w:val="00D015FB"/>
    <w:rsid w:val="00D04C72"/>
    <w:rsid w:val="00D125FA"/>
    <w:rsid w:val="00D12957"/>
    <w:rsid w:val="00D13272"/>
    <w:rsid w:val="00D15667"/>
    <w:rsid w:val="00D15EB9"/>
    <w:rsid w:val="00D24E1A"/>
    <w:rsid w:val="00D317A4"/>
    <w:rsid w:val="00D328B3"/>
    <w:rsid w:val="00D45D7E"/>
    <w:rsid w:val="00D46BFF"/>
    <w:rsid w:val="00D517B7"/>
    <w:rsid w:val="00D5317C"/>
    <w:rsid w:val="00D54665"/>
    <w:rsid w:val="00D55656"/>
    <w:rsid w:val="00D56418"/>
    <w:rsid w:val="00D649F3"/>
    <w:rsid w:val="00D65157"/>
    <w:rsid w:val="00D65213"/>
    <w:rsid w:val="00D65300"/>
    <w:rsid w:val="00D70F24"/>
    <w:rsid w:val="00D71911"/>
    <w:rsid w:val="00D7398C"/>
    <w:rsid w:val="00D75D81"/>
    <w:rsid w:val="00D847F4"/>
    <w:rsid w:val="00D870CF"/>
    <w:rsid w:val="00D87185"/>
    <w:rsid w:val="00D8724D"/>
    <w:rsid w:val="00D90968"/>
    <w:rsid w:val="00D97813"/>
    <w:rsid w:val="00DA1209"/>
    <w:rsid w:val="00DA18AA"/>
    <w:rsid w:val="00DA55E0"/>
    <w:rsid w:val="00DB5F99"/>
    <w:rsid w:val="00DC0CB1"/>
    <w:rsid w:val="00DC3578"/>
    <w:rsid w:val="00DC4CE3"/>
    <w:rsid w:val="00DD073B"/>
    <w:rsid w:val="00DE3990"/>
    <w:rsid w:val="00DF3159"/>
    <w:rsid w:val="00DF3CB2"/>
    <w:rsid w:val="00E00571"/>
    <w:rsid w:val="00E029F7"/>
    <w:rsid w:val="00E048CE"/>
    <w:rsid w:val="00E11436"/>
    <w:rsid w:val="00E20B75"/>
    <w:rsid w:val="00E25271"/>
    <w:rsid w:val="00E26982"/>
    <w:rsid w:val="00E272B3"/>
    <w:rsid w:val="00E30B7C"/>
    <w:rsid w:val="00E36459"/>
    <w:rsid w:val="00E364F5"/>
    <w:rsid w:val="00E37AE6"/>
    <w:rsid w:val="00E408B3"/>
    <w:rsid w:val="00E454E1"/>
    <w:rsid w:val="00E45F0D"/>
    <w:rsid w:val="00E50385"/>
    <w:rsid w:val="00E51D17"/>
    <w:rsid w:val="00E5225D"/>
    <w:rsid w:val="00E53479"/>
    <w:rsid w:val="00E57C72"/>
    <w:rsid w:val="00E605BE"/>
    <w:rsid w:val="00E60604"/>
    <w:rsid w:val="00E61E28"/>
    <w:rsid w:val="00E662B5"/>
    <w:rsid w:val="00E671B5"/>
    <w:rsid w:val="00E67C71"/>
    <w:rsid w:val="00E71052"/>
    <w:rsid w:val="00E72355"/>
    <w:rsid w:val="00E72856"/>
    <w:rsid w:val="00E7616B"/>
    <w:rsid w:val="00E86334"/>
    <w:rsid w:val="00E8794D"/>
    <w:rsid w:val="00E91EE6"/>
    <w:rsid w:val="00E946ED"/>
    <w:rsid w:val="00E94E18"/>
    <w:rsid w:val="00E959AB"/>
    <w:rsid w:val="00E9615E"/>
    <w:rsid w:val="00EA5C9E"/>
    <w:rsid w:val="00EA79A1"/>
    <w:rsid w:val="00EC0785"/>
    <w:rsid w:val="00EC0F7D"/>
    <w:rsid w:val="00EC1E21"/>
    <w:rsid w:val="00EC2929"/>
    <w:rsid w:val="00EC314C"/>
    <w:rsid w:val="00EC3FA8"/>
    <w:rsid w:val="00ED1A48"/>
    <w:rsid w:val="00ED764C"/>
    <w:rsid w:val="00EE15C1"/>
    <w:rsid w:val="00EE2C81"/>
    <w:rsid w:val="00EE5215"/>
    <w:rsid w:val="00EF0C12"/>
    <w:rsid w:val="00EF2695"/>
    <w:rsid w:val="00EF2A0B"/>
    <w:rsid w:val="00EF3AF9"/>
    <w:rsid w:val="00EF766E"/>
    <w:rsid w:val="00F01296"/>
    <w:rsid w:val="00F05698"/>
    <w:rsid w:val="00F10481"/>
    <w:rsid w:val="00F12185"/>
    <w:rsid w:val="00F1328C"/>
    <w:rsid w:val="00F16D36"/>
    <w:rsid w:val="00F20670"/>
    <w:rsid w:val="00F313B6"/>
    <w:rsid w:val="00F36ECD"/>
    <w:rsid w:val="00F422AC"/>
    <w:rsid w:val="00F46C50"/>
    <w:rsid w:val="00F474BA"/>
    <w:rsid w:val="00F5094D"/>
    <w:rsid w:val="00F52541"/>
    <w:rsid w:val="00F61A88"/>
    <w:rsid w:val="00F6471E"/>
    <w:rsid w:val="00F666FF"/>
    <w:rsid w:val="00F709EB"/>
    <w:rsid w:val="00F71626"/>
    <w:rsid w:val="00F71883"/>
    <w:rsid w:val="00F77055"/>
    <w:rsid w:val="00F83B7F"/>
    <w:rsid w:val="00F8429E"/>
    <w:rsid w:val="00F846AE"/>
    <w:rsid w:val="00F90D87"/>
    <w:rsid w:val="00F92380"/>
    <w:rsid w:val="00FA0E87"/>
    <w:rsid w:val="00FA15C4"/>
    <w:rsid w:val="00FA2A1B"/>
    <w:rsid w:val="00FA4CD1"/>
    <w:rsid w:val="00FA67DE"/>
    <w:rsid w:val="00FB384B"/>
    <w:rsid w:val="00FB68A6"/>
    <w:rsid w:val="00FB6DAF"/>
    <w:rsid w:val="00FC39E0"/>
    <w:rsid w:val="00FC648D"/>
    <w:rsid w:val="00FD4B33"/>
    <w:rsid w:val="00FD4DC0"/>
    <w:rsid w:val="00FE4ACB"/>
    <w:rsid w:val="00FE701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3C22C5"/>
    <w:rPr>
      <w:rFonts w:cs="Calibri"/>
      <w:lang w:val="es-ES"/>
    </w:rPr>
  </w:style>
  <w:style w:type="character" w:styleId="FootnoteReference">
    <w:name w:val="footnote reference"/>
    <w:basedOn w:val="DefaultParagraphFont"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439"/>
    <w:rPr>
      <w:sz w:val="22"/>
      <w:szCs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s-ES"/>
    </w:rPr>
  </w:style>
  <w:style w:type="character" w:customStyle="1" w:styleId="xxcontentpasted0">
    <w:name w:val="x_x_contentpasted0"/>
    <w:basedOn w:val="DefaultParagraphFont"/>
    <w:rsid w:val="000A30D8"/>
  </w:style>
  <w:style w:type="character" w:customStyle="1" w:styleId="contentpasted1">
    <w:name w:val="contentpasted1"/>
    <w:basedOn w:val="DefaultParagraphFont"/>
    <w:rsid w:val="00846FE9"/>
  </w:style>
  <w:style w:type="character" w:customStyle="1" w:styleId="contentpasted2">
    <w:name w:val="contentpasted2"/>
    <w:basedOn w:val="DefaultParagraphFont"/>
    <w:rsid w:val="0084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9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P/doc&amp;&amp;classNum=5881&amp;&amp;lang=s" TargetMode="External"/><Relationship Id="rId18" Type="http://schemas.openxmlformats.org/officeDocument/2006/relationships/hyperlink" Target="http://scm.oas.org/IDMS/Redirectpage.aspx?class=CP/INF&amp;classNum=9747&amp;lang=p" TargetMode="External"/><Relationship Id="rId26" Type="http://schemas.openxmlformats.org/officeDocument/2006/relationships/hyperlink" Target="http://scm.oas.org/IDMS/Redirectpage.aspx?class=CP/INF&amp;classNum=9761&amp;lang=p" TargetMode="External"/><Relationship Id="rId39" Type="http://schemas.openxmlformats.org/officeDocument/2006/relationships/footer" Target="footer1.xml"/><Relationship Id="rId21" Type="http://schemas.openxmlformats.org/officeDocument/2006/relationships/hyperlink" Target="http://scm.oas.org/IDMS/Redirectpage.aspx?class=CP/INF&amp;classNum=9777&amp;lang=p" TargetMode="External"/><Relationship Id="rId34" Type="http://schemas.openxmlformats.org/officeDocument/2006/relationships/hyperlink" Target="http://scm.oas.org/doc_public/portuguese/hist_23/AG08746p07.docx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P/doc&amp;&amp;classNum=5888&amp;&amp;lang=p" TargetMode="External"/><Relationship Id="rId20" Type="http://schemas.openxmlformats.org/officeDocument/2006/relationships/hyperlink" Target="http://scm.oas.org/IDMS/Redirectpage.aspx?class=CP/INF&amp;classNum=9777&amp;lang=p" TargetMode="External"/><Relationship Id="rId29" Type="http://schemas.openxmlformats.org/officeDocument/2006/relationships/hyperlink" Target="http://scm.oas.org/IDMS/Redirectpage.aspx?class=CP/doc&amp;&amp;classNum=5891&amp;&amp;lang=p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doc&amp;&amp;classNum=5854&amp;&amp;lang=p" TargetMode="External"/><Relationship Id="rId24" Type="http://schemas.openxmlformats.org/officeDocument/2006/relationships/hyperlink" Target="http://scm.oas.org/IDMS/Redirectpage.aspx?class=CP/INF&amp;classNum=9776&amp;lang=p" TargetMode="External"/><Relationship Id="rId32" Type="http://schemas.openxmlformats.org/officeDocument/2006/relationships/hyperlink" Target="http://scm.oas.org/doc_public/portuguese/hist_23/AG08741p07.docx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doc&amp;&amp;classNum=5887&amp;&amp;lang=p" TargetMode="External"/><Relationship Id="rId23" Type="http://schemas.openxmlformats.org/officeDocument/2006/relationships/hyperlink" Target="http://scm.oas.org/IDMS/Redirectpage.aspx?class=CP/INF&amp;classNum=9776&amp;lang=p" TargetMode="External"/><Relationship Id="rId28" Type="http://schemas.openxmlformats.org/officeDocument/2006/relationships/hyperlink" Target="http://scm.oas.org/IDMS/Redirectpage.aspx?class=CP/INF&amp;classNum=9783&amp;lang=p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scm.oas.org/IDMS/Redirectpage.aspx?class=CP/INF.&amp;&amp;classNum=9344&amp;&amp;lang=s" TargetMode="External"/><Relationship Id="rId19" Type="http://schemas.openxmlformats.org/officeDocument/2006/relationships/hyperlink" Target="http://scm.oas.org/IDMS/Redirectpage.aspx?class=CP/INF&amp;classNum=9747&amp;lang=p" TargetMode="External"/><Relationship Id="rId31" Type="http://schemas.openxmlformats.org/officeDocument/2006/relationships/hyperlink" Target="http://scm.oas.org/doc_public/portuguese/hist_23/AG08740p07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INF.&amp;&amp;classNum=9344&amp;&amp;lang=s" TargetMode="External"/><Relationship Id="rId14" Type="http://schemas.openxmlformats.org/officeDocument/2006/relationships/hyperlink" Target="http://scm.oas.org/IDMS/Redirectpage.aspx?class=CP/doc&amp;&amp;classNum=5881&amp;&amp;lang=s" TargetMode="External"/><Relationship Id="rId22" Type="http://schemas.openxmlformats.org/officeDocument/2006/relationships/hyperlink" Target="http://scm.oas.org/IDMS/Redirectpage.aspx?class=CP/doc&amp;&amp;classNum=5890&amp;&amp;lang=s" TargetMode="External"/><Relationship Id="rId27" Type="http://schemas.openxmlformats.org/officeDocument/2006/relationships/hyperlink" Target="http://scm.oas.org/IDMS/Redirectpage.aspx?class=CP/INF&amp;classNum=9779&amp;lang=p" TargetMode="External"/><Relationship Id="rId30" Type="http://schemas.openxmlformats.org/officeDocument/2006/relationships/hyperlink" Target="http://scm.oas.org/IDMS/Redirectpage.aspx?class=CP/doc&amp;&amp;classNum=5889&amp;&amp;lang=p" TargetMode="External"/><Relationship Id="rId35" Type="http://schemas.openxmlformats.org/officeDocument/2006/relationships/hyperlink" Target="http://scm.oas.org/doc_public/portuguese/hist_23/AG08739p07.docx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scm.oas.org/IDMS/Redirectpage.aspx?class=CP/doc&amp;&amp;classNum=5854&amp;&amp;lang=p" TargetMode="External"/><Relationship Id="rId17" Type="http://schemas.openxmlformats.org/officeDocument/2006/relationships/hyperlink" Target="http://scm.oas.org/IDMS/Redirectpage.aspx?class=CP/doc&amp;&amp;classNum=5888&amp;&amp;lang=p" TargetMode="External"/><Relationship Id="rId25" Type="http://schemas.openxmlformats.org/officeDocument/2006/relationships/hyperlink" Target="http://scm.oas.org/IDMS/Redirectpage.aspx?class=CP/INF&amp;classNum=9761&amp;lang=p" TargetMode="External"/><Relationship Id="rId33" Type="http://schemas.openxmlformats.org/officeDocument/2006/relationships/hyperlink" Target="http://scm.oas.org/doc_public/portuguese/hist_23/AG08742p07.docx" TargetMode="External"/><Relationship Id="rId38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wdr2023ful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A858-12DB-44DF-8775-68456CFD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2</cp:revision>
  <cp:lastPrinted>2017-10-10T18:58:00Z</cp:lastPrinted>
  <dcterms:created xsi:type="dcterms:W3CDTF">2023-06-06T20:29:00Z</dcterms:created>
  <dcterms:modified xsi:type="dcterms:W3CDTF">2023-06-06T20:29:00Z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e00604d90f3584cacbe74be26e8703465e44cf2c50380fc485b629d7c9ee4455</vt:lpwstr>
  </property>
</Properties>
</file>