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974D" w14:textId="458BAFD7" w:rsidR="004770B6" w:rsidRDefault="00D2668C" w:rsidP="001654D5">
      <w:pPr>
        <w:jc w:val="center"/>
        <w:rPr>
          <w:b/>
          <w:sz w:val="22"/>
        </w:rPr>
      </w:pPr>
      <w:r w:rsidRPr="00A06A89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AE5B62E" wp14:editId="42AB9E0F">
            <wp:simplePos x="0" y="0"/>
            <wp:positionH relativeFrom="margin">
              <wp:posOffset>-2540</wp:posOffset>
            </wp:positionH>
            <wp:positionV relativeFrom="paragraph">
              <wp:posOffset>-661035</wp:posOffset>
            </wp:positionV>
            <wp:extent cx="2258695" cy="657225"/>
            <wp:effectExtent l="0" t="0" r="825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D94FE" w14:textId="32BBB618" w:rsidR="001654D5" w:rsidRPr="00CA0960" w:rsidRDefault="001654D5" w:rsidP="001654D5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COMITÉ INTERAMERICANO CONTRA EL TERRORISMO (CICTE)</w:t>
      </w:r>
    </w:p>
    <w:p w14:paraId="14698401" w14:textId="77777777" w:rsidR="001654D5" w:rsidRPr="00CA0960" w:rsidRDefault="001654D5" w:rsidP="001654D5">
      <w:pPr>
        <w:ind w:right="-900"/>
        <w:rPr>
          <w:caps/>
          <w:sz w:val="22"/>
          <w:szCs w:val="22"/>
        </w:rPr>
      </w:pPr>
    </w:p>
    <w:p w14:paraId="2EF9E8E4" w14:textId="77777777" w:rsidR="001654D5" w:rsidRDefault="001654D5" w:rsidP="001654D5">
      <w:pPr>
        <w:ind w:right="-749"/>
        <w:rPr>
          <w:color w:val="000000"/>
          <w:sz w:val="22"/>
        </w:rPr>
      </w:pPr>
      <w:r>
        <w:rPr>
          <w:color w:val="000000"/>
          <w:sz w:val="22"/>
        </w:rPr>
        <w:t>TERCERA REUNI</w:t>
      </w:r>
      <w:r w:rsidRPr="002813A3">
        <w:rPr>
          <w:caps/>
          <w:sz w:val="22"/>
          <w:szCs w:val="22"/>
        </w:rPr>
        <w:t>ó</w:t>
      </w:r>
      <w:r>
        <w:rPr>
          <w:color w:val="000000"/>
          <w:sz w:val="22"/>
        </w:rPr>
        <w:t xml:space="preserve">N DEL GRUPO DE TRABAJO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OAS/</w:t>
      </w:r>
      <w:proofErr w:type="spellStart"/>
      <w:r>
        <w:rPr>
          <w:color w:val="000000"/>
          <w:sz w:val="22"/>
        </w:rPr>
        <w:t>Ser.L</w:t>
      </w:r>
      <w:proofErr w:type="spellEnd"/>
      <w:r>
        <w:rPr>
          <w:color w:val="000000"/>
          <w:sz w:val="22"/>
        </w:rPr>
        <w:t>/X.5</w:t>
      </w:r>
    </w:p>
    <w:p w14:paraId="44683417" w14:textId="7B620B1F" w:rsidR="001654D5" w:rsidRPr="00CA0960" w:rsidRDefault="001654D5" w:rsidP="001654D5">
      <w:pPr>
        <w:ind w:right="-1559"/>
        <w:rPr>
          <w:color w:val="000000"/>
          <w:sz w:val="22"/>
          <w:szCs w:val="22"/>
        </w:rPr>
      </w:pPr>
      <w:r>
        <w:rPr>
          <w:color w:val="000000"/>
          <w:sz w:val="22"/>
        </w:rPr>
        <w:t>SOBRE MEDIDAS DE FOMENTO</w:t>
      </w:r>
      <w:r w:rsidRPr="002915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DE COOPERACIÓN 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CICTE/GT/MFCC</w:t>
      </w:r>
      <w:r w:rsidR="00673584">
        <w:rPr>
          <w:color w:val="000000"/>
          <w:sz w:val="22"/>
        </w:rPr>
        <w:t xml:space="preserve">/INF. </w:t>
      </w:r>
      <w:r w:rsidR="00EF6A20">
        <w:rPr>
          <w:color w:val="000000"/>
          <w:sz w:val="22"/>
        </w:rPr>
        <w:t>2</w:t>
      </w:r>
      <w:r w:rsidR="00673584">
        <w:rPr>
          <w:color w:val="000000"/>
          <w:sz w:val="22"/>
        </w:rPr>
        <w:t>/21</w:t>
      </w:r>
    </w:p>
    <w:p w14:paraId="6CA33836" w14:textId="0C13CB16" w:rsidR="001654D5" w:rsidRPr="00CA0960" w:rsidRDefault="001654D5" w:rsidP="001654D5">
      <w:pPr>
        <w:tabs>
          <w:tab w:val="left" w:pos="6840"/>
        </w:tabs>
        <w:ind w:right="-839"/>
        <w:rPr>
          <w:color w:val="000000"/>
          <w:sz w:val="22"/>
          <w:szCs w:val="22"/>
        </w:rPr>
      </w:pPr>
      <w:r>
        <w:rPr>
          <w:color w:val="000000"/>
          <w:sz w:val="22"/>
        </w:rPr>
        <w:t>CONFIANZA EN EL CIBERESPACIO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</w:t>
      </w:r>
      <w:r w:rsidR="00673584">
        <w:rPr>
          <w:color w:val="000000"/>
          <w:sz w:val="22"/>
        </w:rPr>
        <w:t>7</w:t>
      </w:r>
      <w:r>
        <w:rPr>
          <w:color w:val="000000"/>
          <w:sz w:val="22"/>
        </w:rPr>
        <w:t xml:space="preserve"> julio 2021</w:t>
      </w:r>
    </w:p>
    <w:p w14:paraId="4CB051FF" w14:textId="4B0C6B86" w:rsidR="001654D5" w:rsidRPr="00CA0960" w:rsidRDefault="001654D5" w:rsidP="001654D5">
      <w:pPr>
        <w:tabs>
          <w:tab w:val="left" w:pos="6840"/>
        </w:tabs>
        <w:ind w:right="-103"/>
        <w:rPr>
          <w:color w:val="000000"/>
          <w:sz w:val="22"/>
          <w:szCs w:val="22"/>
        </w:rPr>
      </w:pPr>
      <w:r>
        <w:rPr>
          <w:color w:val="000000"/>
          <w:sz w:val="22"/>
        </w:rPr>
        <w:t>27 de julio de 2021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673584">
        <w:rPr>
          <w:color w:val="000000"/>
          <w:sz w:val="22"/>
        </w:rPr>
        <w:t>TEXTUAL</w:t>
      </w:r>
    </w:p>
    <w:p w14:paraId="7242AAA1" w14:textId="77777777" w:rsidR="00673584" w:rsidRDefault="00673584" w:rsidP="00D2668C">
      <w:pPr>
        <w:pStyle w:val="NormalWeb"/>
        <w:spacing w:before="0" w:beforeAutospacing="0" w:after="0" w:afterAutospacing="0"/>
        <w:rPr>
          <w:sz w:val="22"/>
        </w:rPr>
      </w:pPr>
    </w:p>
    <w:p w14:paraId="136C06BB" w14:textId="324AFCEA" w:rsidR="00D2668C" w:rsidRPr="005A59BD" w:rsidRDefault="00D2668C" w:rsidP="00673584">
      <w:pPr>
        <w:pStyle w:val="NormalWeb"/>
        <w:spacing w:before="0" w:beforeAutospacing="0" w:after="0" w:afterAutospacing="0"/>
        <w:jc w:val="center"/>
        <w:rPr>
          <w:caps/>
          <w:sz w:val="22"/>
        </w:rPr>
      </w:pPr>
    </w:p>
    <w:p w14:paraId="01D573B4" w14:textId="74C479EF" w:rsidR="00D2668C" w:rsidRPr="005A59BD" w:rsidRDefault="00D2668C" w:rsidP="00673584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14:paraId="35772D2A" w14:textId="77777777" w:rsidR="005A59BD" w:rsidRDefault="005A59BD" w:rsidP="00BE72CD">
      <w:pPr>
        <w:jc w:val="center"/>
        <w:rPr>
          <w:caps/>
          <w:szCs w:val="22"/>
          <w:lang w:val="es-US"/>
        </w:rPr>
      </w:pPr>
      <w:r w:rsidRPr="005A59BD">
        <w:rPr>
          <w:caps/>
          <w:szCs w:val="22"/>
          <w:lang w:val="es-US"/>
        </w:rPr>
        <w:t xml:space="preserve">Discurso y </w:t>
      </w:r>
      <w:r w:rsidR="00F2688B" w:rsidRPr="005A59BD">
        <w:rPr>
          <w:caps/>
          <w:szCs w:val="22"/>
          <w:lang w:val="es-US"/>
        </w:rPr>
        <w:t>PRESENTACIONES DURANTE LA TERCERA reunion</w:t>
      </w:r>
    </w:p>
    <w:p w14:paraId="6BF0E48F" w14:textId="380C8584" w:rsidR="00BE72CD" w:rsidRPr="005A59BD" w:rsidRDefault="00F2688B" w:rsidP="00BE72CD">
      <w:pPr>
        <w:jc w:val="center"/>
        <w:rPr>
          <w:caps/>
          <w:szCs w:val="22"/>
          <w:lang w:val="es-US"/>
        </w:rPr>
      </w:pPr>
      <w:r w:rsidRPr="005A59BD">
        <w:rPr>
          <w:caps/>
          <w:szCs w:val="22"/>
          <w:lang w:val="es-US"/>
        </w:rPr>
        <w:t xml:space="preserve">del grupo de trabajo sobre medias de fomento y cooperación y confianza en el ciberespacio </w:t>
      </w:r>
    </w:p>
    <w:p w14:paraId="137D3544" w14:textId="77777777" w:rsidR="00BE72CD" w:rsidRPr="00F2688B" w:rsidRDefault="00BE72CD" w:rsidP="00BE72CD">
      <w:pPr>
        <w:rPr>
          <w:szCs w:val="22"/>
          <w:lang w:val="es-US"/>
        </w:rPr>
      </w:pPr>
    </w:p>
    <w:p w14:paraId="60CBF662" w14:textId="77777777" w:rsidR="00F2688B" w:rsidRPr="00DA3386" w:rsidRDefault="00F2688B" w:rsidP="00F2688B">
      <w:pPr>
        <w:rPr>
          <w:b/>
          <w:bCs/>
          <w:iCs/>
          <w:noProof/>
          <w:sz w:val="22"/>
          <w:szCs w:val="22"/>
        </w:rPr>
      </w:pPr>
    </w:p>
    <w:p w14:paraId="2CBA633F" w14:textId="77777777" w:rsidR="00F2688B" w:rsidRPr="00DA3386" w:rsidRDefault="00F2688B" w:rsidP="00F2688B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</w:rPr>
      </w:pPr>
    </w:p>
    <w:p w14:paraId="08DE0B73" w14:textId="3D54264E" w:rsidR="00F2688B" w:rsidRPr="00F7665D" w:rsidRDefault="005A59BD" w:rsidP="00190349">
      <w:pPr>
        <w:pStyle w:val="ListParagraph"/>
        <w:numPr>
          <w:ilvl w:val="0"/>
          <w:numId w:val="11"/>
        </w:numPr>
        <w:jc w:val="both"/>
        <w:outlineLvl w:val="0"/>
        <w:rPr>
          <w:noProof/>
          <w:sz w:val="22"/>
          <w:szCs w:val="22"/>
        </w:rPr>
      </w:pPr>
      <w:r w:rsidRPr="00F7665D">
        <w:rPr>
          <w:sz w:val="22"/>
        </w:rPr>
        <w:t xml:space="preserve">Palabras de la </w:t>
      </w:r>
      <w:r w:rsidR="00F2688B" w:rsidRPr="00F7665D">
        <w:rPr>
          <w:sz w:val="22"/>
        </w:rPr>
        <w:t>Presidencia del Grupo de Trabajo sobre Medidas de Fomento de Cooperación y Confianza en el Ciberespacio Representante del Gobierno de Chile</w:t>
      </w:r>
      <w:r w:rsidR="00F2688B" w:rsidRPr="00F7665D">
        <w:rPr>
          <w:szCs w:val="22"/>
          <w:lang w:val="es-US"/>
        </w:rPr>
        <w:t>,</w:t>
      </w:r>
      <w:hyperlink r:id="rId12" w:history="1">
        <w:r w:rsidR="00F2688B" w:rsidRPr="006E008C">
          <w:rPr>
            <w:rStyle w:val="Hyperlink"/>
            <w:szCs w:val="22"/>
            <w:lang w:val="es-US" w:eastAsia="en-US"/>
          </w:rPr>
          <w:t xml:space="preserve"> </w:t>
        </w:r>
        <w:r w:rsidR="00B579C3" w:rsidRPr="006E008C">
          <w:rPr>
            <w:rStyle w:val="Hyperlink"/>
            <w:szCs w:val="22"/>
            <w:lang w:val="es-US"/>
          </w:rPr>
          <w:t>enlace</w:t>
        </w:r>
      </w:hyperlink>
      <w:r w:rsidR="00F2688B" w:rsidRPr="00F7665D">
        <w:rPr>
          <w:rStyle w:val="Hyperlink"/>
          <w:szCs w:val="22"/>
          <w:lang w:val="es-US"/>
        </w:rPr>
        <w:t xml:space="preserve"> </w:t>
      </w:r>
    </w:p>
    <w:p w14:paraId="661CCCA0" w14:textId="77777777" w:rsidR="00F7665D" w:rsidRPr="00F7665D" w:rsidRDefault="00F7665D" w:rsidP="00F7665D">
      <w:pPr>
        <w:pStyle w:val="ListParagraph"/>
        <w:jc w:val="both"/>
        <w:outlineLvl w:val="0"/>
        <w:rPr>
          <w:noProof/>
          <w:sz w:val="22"/>
          <w:szCs w:val="22"/>
        </w:rPr>
      </w:pPr>
    </w:p>
    <w:p w14:paraId="496A0255" w14:textId="68A4345B" w:rsidR="00F2688B" w:rsidRPr="005A59BD" w:rsidRDefault="005A59BD" w:rsidP="005A59BD">
      <w:pPr>
        <w:pStyle w:val="ListParagraph"/>
        <w:numPr>
          <w:ilvl w:val="0"/>
          <w:numId w:val="11"/>
        </w:numPr>
        <w:tabs>
          <w:tab w:val="left" w:pos="1530"/>
          <w:tab w:val="left" w:pos="1710"/>
          <w:tab w:val="left" w:pos="1890"/>
        </w:tabs>
        <w:rPr>
          <w:noProof/>
          <w:sz w:val="22"/>
          <w:szCs w:val="22"/>
        </w:rPr>
      </w:pPr>
      <w:r>
        <w:rPr>
          <w:sz w:val="22"/>
        </w:rPr>
        <w:t xml:space="preserve">Palabras del señor </w:t>
      </w:r>
      <w:r w:rsidR="00F2688B" w:rsidRPr="005A59BD">
        <w:rPr>
          <w:sz w:val="22"/>
        </w:rPr>
        <w:t>Arthur Weintraub, Secretario de Seguridad Multidimensional, OEA</w:t>
      </w:r>
      <w:r w:rsidR="00F7665D">
        <w:rPr>
          <w:sz w:val="22"/>
        </w:rPr>
        <w:t xml:space="preserve">, </w:t>
      </w:r>
      <w:hyperlink r:id="rId13" w:history="1">
        <w:r w:rsidRPr="001653AA">
          <w:rPr>
            <w:rStyle w:val="Hyperlink"/>
            <w:sz w:val="22"/>
            <w:lang w:eastAsia="en-US"/>
          </w:rPr>
          <w:t xml:space="preserve"> </w:t>
        </w:r>
        <w:r w:rsidRPr="001653AA">
          <w:rPr>
            <w:rStyle w:val="Hyperlink"/>
            <w:szCs w:val="22"/>
            <w:lang w:val="es-US"/>
          </w:rPr>
          <w:t>link</w:t>
        </w:r>
      </w:hyperlink>
      <w:r w:rsidRPr="005A59BD">
        <w:rPr>
          <w:rStyle w:val="Hyperlink"/>
          <w:szCs w:val="22"/>
          <w:lang w:val="es-US"/>
        </w:rPr>
        <w:t xml:space="preserve"> </w:t>
      </w:r>
    </w:p>
    <w:p w14:paraId="1F27BBAB" w14:textId="77777777" w:rsidR="005A59BD" w:rsidRPr="005A59BD" w:rsidRDefault="005A59BD" w:rsidP="005A59BD">
      <w:pPr>
        <w:pStyle w:val="ListParagraph"/>
        <w:rPr>
          <w:noProof/>
          <w:sz w:val="22"/>
          <w:szCs w:val="22"/>
        </w:rPr>
      </w:pPr>
    </w:p>
    <w:p w14:paraId="1EA99C1C" w14:textId="77777777" w:rsidR="00F7665D" w:rsidRPr="00F7665D" w:rsidRDefault="00F7665D" w:rsidP="00F7665D">
      <w:pPr>
        <w:pStyle w:val="ListParagraph"/>
        <w:numPr>
          <w:ilvl w:val="0"/>
          <w:numId w:val="11"/>
        </w:numPr>
        <w:tabs>
          <w:tab w:val="left" w:pos="1440"/>
        </w:tabs>
        <w:snapToGrid w:val="0"/>
        <w:jc w:val="both"/>
        <w:rPr>
          <w:sz w:val="22"/>
          <w:szCs w:val="22"/>
          <w:lang w:val="en-US"/>
        </w:rPr>
      </w:pPr>
      <w:r w:rsidRPr="00F7665D">
        <w:rPr>
          <w:sz w:val="22"/>
          <w:szCs w:val="22"/>
          <w:lang w:val="en-US"/>
        </w:rPr>
        <w:t>Presentation by the CICTE Secretariat of the Portal of the Network of Points of Contact</w:t>
      </w:r>
    </w:p>
    <w:p w14:paraId="4509AC67" w14:textId="0FC1DE0E" w:rsidR="005A59BD" w:rsidRPr="005A59BD" w:rsidRDefault="003D0978" w:rsidP="005A59BD">
      <w:pPr>
        <w:pStyle w:val="ListParagraph"/>
        <w:tabs>
          <w:tab w:val="left" w:pos="1530"/>
          <w:tab w:val="left" w:pos="1710"/>
          <w:tab w:val="left" w:pos="1890"/>
        </w:tabs>
        <w:rPr>
          <w:noProof/>
          <w:sz w:val="22"/>
          <w:szCs w:val="22"/>
        </w:rPr>
      </w:pPr>
      <w:hyperlink r:id="rId14" w:history="1">
        <w:r w:rsidR="005A59BD" w:rsidRPr="005A59BD">
          <w:rPr>
            <w:rStyle w:val="Hyperlink"/>
            <w:szCs w:val="22"/>
            <w:lang w:val="es-US"/>
          </w:rPr>
          <w:t>link PowerPoint presentación</w:t>
        </w:r>
      </w:hyperlink>
    </w:p>
    <w:p w14:paraId="1C0134E8" w14:textId="77777777" w:rsidR="005A59BD" w:rsidRPr="005A59BD" w:rsidRDefault="005A59BD" w:rsidP="005A59BD">
      <w:pPr>
        <w:pStyle w:val="ListParagraph"/>
        <w:rPr>
          <w:noProof/>
          <w:sz w:val="22"/>
          <w:szCs w:val="22"/>
        </w:rPr>
      </w:pPr>
    </w:p>
    <w:p w14:paraId="1E5667E6" w14:textId="0F9B5803" w:rsidR="005A59BD" w:rsidRPr="00F7665D" w:rsidRDefault="00F7665D" w:rsidP="00F7665D">
      <w:pPr>
        <w:numPr>
          <w:ilvl w:val="0"/>
          <w:numId w:val="11"/>
        </w:numPr>
        <w:tabs>
          <w:tab w:val="left" w:pos="1440"/>
        </w:tabs>
        <w:snapToGrid w:val="0"/>
        <w:jc w:val="both"/>
        <w:rPr>
          <w:sz w:val="22"/>
          <w:szCs w:val="22"/>
          <w:lang w:val="en-US"/>
        </w:rPr>
      </w:pPr>
      <w:r w:rsidRPr="00F7665D">
        <w:rPr>
          <w:sz w:val="22"/>
          <w:szCs w:val="22"/>
          <w:lang w:val="en-US"/>
        </w:rPr>
        <w:t>Presentation by the CICTE Secretariat on support to member states for implementation of existing CBMs</w:t>
      </w:r>
      <w:r>
        <w:rPr>
          <w:sz w:val="22"/>
          <w:szCs w:val="22"/>
          <w:lang w:val="en-US"/>
        </w:rPr>
        <w:t xml:space="preserve"> </w:t>
      </w:r>
      <w:hyperlink r:id="rId15" w:history="1">
        <w:r w:rsidR="005A59BD" w:rsidRPr="00271682">
          <w:rPr>
            <w:rStyle w:val="Hyperlink"/>
            <w:szCs w:val="22"/>
            <w:lang w:val="en-US"/>
          </w:rPr>
          <w:t>link PowerPoint presentation</w:t>
        </w:r>
      </w:hyperlink>
      <w:r w:rsidR="005A59BD" w:rsidRPr="00F7665D">
        <w:rPr>
          <w:rStyle w:val="Hyperlink"/>
          <w:szCs w:val="22"/>
          <w:lang w:val="en-US"/>
        </w:rPr>
        <w:t xml:space="preserve"> </w:t>
      </w:r>
    </w:p>
    <w:p w14:paraId="454E66BD" w14:textId="73DCAEC1" w:rsidR="005A59BD" w:rsidRPr="00F7665D" w:rsidRDefault="005A59BD" w:rsidP="005A59BD">
      <w:pPr>
        <w:tabs>
          <w:tab w:val="left" w:pos="1440"/>
        </w:tabs>
        <w:ind w:left="720"/>
        <w:jc w:val="both"/>
        <w:rPr>
          <w:noProof/>
          <w:sz w:val="22"/>
          <w:szCs w:val="22"/>
          <w:lang w:val="en-US"/>
        </w:rPr>
      </w:pPr>
    </w:p>
    <w:p w14:paraId="630E34BF" w14:textId="77777777" w:rsidR="00B579C3" w:rsidRDefault="00F7665D" w:rsidP="00B579C3">
      <w:pPr>
        <w:pStyle w:val="ListParagraph"/>
        <w:numPr>
          <w:ilvl w:val="0"/>
          <w:numId w:val="11"/>
        </w:numPr>
        <w:tabs>
          <w:tab w:val="left" w:pos="1440"/>
        </w:tabs>
        <w:snapToGrid w:val="0"/>
        <w:jc w:val="both"/>
        <w:rPr>
          <w:sz w:val="22"/>
          <w:szCs w:val="22"/>
          <w:lang w:val="en-US"/>
        </w:rPr>
      </w:pPr>
      <w:r w:rsidRPr="00F7665D">
        <w:rPr>
          <w:sz w:val="22"/>
          <w:szCs w:val="22"/>
          <w:lang w:val="en-US"/>
        </w:rPr>
        <w:t>Presentation by Duncan Hollis, Temple University’s James E. Beasley School of Law</w:t>
      </w:r>
      <w:r>
        <w:rPr>
          <w:sz w:val="22"/>
          <w:szCs w:val="22"/>
          <w:lang w:val="en-US"/>
        </w:rPr>
        <w:t>,</w:t>
      </w:r>
    </w:p>
    <w:p w14:paraId="5C4CCB4F" w14:textId="1B0F6F89" w:rsidR="00F7665D" w:rsidRDefault="00B579C3" w:rsidP="00B579C3">
      <w:pPr>
        <w:snapToGrid w:val="0"/>
        <w:jc w:val="both"/>
        <w:rPr>
          <w:rStyle w:val="Hyperlink"/>
          <w:szCs w:val="22"/>
          <w:lang w:val="en-US"/>
        </w:rPr>
      </w:pPr>
      <w:r>
        <w:rPr>
          <w:sz w:val="22"/>
          <w:szCs w:val="22"/>
          <w:lang w:val="en-US"/>
        </w:rPr>
        <w:tab/>
      </w:r>
      <w:hyperlink r:id="rId16" w:history="1">
        <w:r w:rsidR="00F7665D" w:rsidRPr="00835DC9">
          <w:rPr>
            <w:rStyle w:val="Hyperlink"/>
            <w:szCs w:val="22"/>
            <w:lang w:val="en-US"/>
          </w:rPr>
          <w:t>link P</w:t>
        </w:r>
        <w:r w:rsidR="00F7665D" w:rsidRPr="00835DC9">
          <w:rPr>
            <w:rStyle w:val="Hyperlink"/>
            <w:szCs w:val="22"/>
            <w:lang w:val="en-US"/>
          </w:rPr>
          <w:t>o</w:t>
        </w:r>
        <w:r w:rsidR="00F7665D" w:rsidRPr="00835DC9">
          <w:rPr>
            <w:rStyle w:val="Hyperlink"/>
            <w:szCs w:val="22"/>
            <w:lang w:val="en-US"/>
          </w:rPr>
          <w:t>w</w:t>
        </w:r>
        <w:r w:rsidR="00F7665D" w:rsidRPr="00835DC9">
          <w:rPr>
            <w:rStyle w:val="Hyperlink"/>
            <w:szCs w:val="22"/>
            <w:lang w:val="en-US"/>
          </w:rPr>
          <w:t>e</w:t>
        </w:r>
        <w:r w:rsidR="00F7665D" w:rsidRPr="00835DC9">
          <w:rPr>
            <w:rStyle w:val="Hyperlink"/>
            <w:szCs w:val="22"/>
            <w:lang w:val="en-US"/>
          </w:rPr>
          <w:t>rPoin</w:t>
        </w:r>
        <w:r w:rsidR="00F7665D" w:rsidRPr="00835DC9">
          <w:rPr>
            <w:rStyle w:val="Hyperlink"/>
            <w:szCs w:val="22"/>
            <w:lang w:val="en-US"/>
          </w:rPr>
          <w:t>t</w:t>
        </w:r>
        <w:r w:rsidR="00F7665D" w:rsidRPr="00835DC9">
          <w:rPr>
            <w:rStyle w:val="Hyperlink"/>
            <w:szCs w:val="22"/>
            <w:lang w:val="en-US"/>
          </w:rPr>
          <w:t xml:space="preserve"> p</w:t>
        </w:r>
        <w:r w:rsidR="00F7665D" w:rsidRPr="00835DC9">
          <w:rPr>
            <w:rStyle w:val="Hyperlink"/>
            <w:szCs w:val="22"/>
            <w:lang w:val="en-US"/>
          </w:rPr>
          <w:t>r</w:t>
        </w:r>
        <w:r w:rsidR="00F7665D" w:rsidRPr="00835DC9">
          <w:rPr>
            <w:rStyle w:val="Hyperlink"/>
            <w:szCs w:val="22"/>
            <w:lang w:val="en-US"/>
          </w:rPr>
          <w:t>esentation</w:t>
        </w:r>
      </w:hyperlink>
    </w:p>
    <w:p w14:paraId="761F34B2" w14:textId="6376E60B" w:rsidR="00F7665D" w:rsidRPr="00F7665D" w:rsidRDefault="00F7665D" w:rsidP="00F7665D">
      <w:pPr>
        <w:tabs>
          <w:tab w:val="left" w:pos="1440"/>
        </w:tabs>
        <w:snapToGrid w:val="0"/>
        <w:jc w:val="both"/>
        <w:rPr>
          <w:sz w:val="22"/>
          <w:szCs w:val="22"/>
          <w:lang w:val="en-US"/>
        </w:rPr>
      </w:pPr>
    </w:p>
    <w:p w14:paraId="09206D25" w14:textId="34EC4B2B" w:rsidR="00F7665D" w:rsidRPr="00271682" w:rsidRDefault="00F7665D" w:rsidP="00F7665D">
      <w:pPr>
        <w:pStyle w:val="ListParagraph"/>
        <w:numPr>
          <w:ilvl w:val="0"/>
          <w:numId w:val="11"/>
        </w:numPr>
        <w:tabs>
          <w:tab w:val="left" w:pos="1440"/>
        </w:tabs>
        <w:snapToGrid w:val="0"/>
        <w:jc w:val="both"/>
        <w:rPr>
          <w:rStyle w:val="Hyperlink"/>
          <w:sz w:val="22"/>
          <w:szCs w:val="22"/>
          <w:lang w:val="en-US" w:eastAsia="en-US"/>
        </w:rPr>
      </w:pPr>
      <w:r w:rsidRPr="00F7665D">
        <w:rPr>
          <w:sz w:val="22"/>
          <w:szCs w:val="22"/>
          <w:lang w:val="en-US"/>
        </w:rPr>
        <w:t>Presentation by Canada on recent GGE and OEWG norms guidance</w:t>
      </w:r>
      <w:r>
        <w:rPr>
          <w:sz w:val="22"/>
          <w:szCs w:val="22"/>
          <w:lang w:val="en-US"/>
        </w:rPr>
        <w:t xml:space="preserve">, </w:t>
      </w:r>
      <w:r w:rsidR="00271682">
        <w:rPr>
          <w:szCs w:val="22"/>
          <w:lang w:val="en-US" w:eastAsia="es-ES"/>
        </w:rPr>
        <w:fldChar w:fldCharType="begin"/>
      </w:r>
      <w:r w:rsidR="00D52157">
        <w:rPr>
          <w:szCs w:val="22"/>
          <w:lang w:val="en-US" w:eastAsia="es-ES"/>
        </w:rPr>
        <w:instrText>HYPERLINK "http://scm.oas.org/pdfs/2021/CICTE01404CANADA.pptx"</w:instrText>
      </w:r>
      <w:r w:rsidR="00271682">
        <w:rPr>
          <w:szCs w:val="22"/>
          <w:lang w:val="en-US" w:eastAsia="es-ES"/>
        </w:rPr>
        <w:fldChar w:fldCharType="separate"/>
      </w:r>
      <w:r w:rsidRPr="00271682">
        <w:rPr>
          <w:rStyle w:val="Hyperlink"/>
          <w:szCs w:val="22"/>
          <w:lang w:val="en-US"/>
        </w:rPr>
        <w:t>link PowerPoint presentation</w:t>
      </w:r>
    </w:p>
    <w:p w14:paraId="4685F47D" w14:textId="54356079" w:rsidR="005A59BD" w:rsidRPr="00F7665D" w:rsidRDefault="00271682" w:rsidP="005A59BD">
      <w:pPr>
        <w:pStyle w:val="ListParagraph"/>
        <w:tabs>
          <w:tab w:val="left" w:pos="1530"/>
          <w:tab w:val="left" w:pos="1710"/>
          <w:tab w:val="left" w:pos="1890"/>
        </w:tabs>
        <w:rPr>
          <w:noProof/>
          <w:sz w:val="22"/>
          <w:szCs w:val="22"/>
          <w:lang w:val="en-US"/>
        </w:rPr>
      </w:pPr>
      <w:r>
        <w:rPr>
          <w:szCs w:val="22"/>
          <w:lang w:val="en-US" w:eastAsia="es-ES"/>
        </w:rPr>
        <w:fldChar w:fldCharType="end"/>
      </w:r>
    </w:p>
    <w:p w14:paraId="0681CC3B" w14:textId="0150AE35" w:rsidR="00D2668C" w:rsidRPr="00F7665D" w:rsidRDefault="00161E83" w:rsidP="0067358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37CA66" wp14:editId="6378055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1A63A" w14:textId="62DFD51E" w:rsidR="00161E83" w:rsidRPr="00161E83" w:rsidRDefault="00161E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CICTE01404T01.docx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C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" fillcolor="white [3201]" stroked="f" strokeweight="1pt">
                <v:textbox>
                  <w:txbxContent>
                    <w:p w14:paraId="3D11A63A" w14:textId="62DFD51E" w:rsidR="00161E83" w:rsidRPr="00161E83" w:rsidRDefault="00161E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CICTE01404T01.docx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668C" w:rsidRPr="00F7665D" w:rsidSect="00D2668C">
      <w:type w:val="continuous"/>
      <w:pgSz w:w="12240" w:h="15840"/>
      <w:pgMar w:top="1656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FC82" w14:textId="77777777" w:rsidR="004770B6" w:rsidRDefault="004770B6" w:rsidP="004770B6">
      <w:r>
        <w:separator/>
      </w:r>
    </w:p>
  </w:endnote>
  <w:endnote w:type="continuationSeparator" w:id="0">
    <w:p w14:paraId="7C308143" w14:textId="77777777" w:rsidR="004770B6" w:rsidRDefault="004770B6" w:rsidP="0047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EE83" w14:textId="77777777" w:rsidR="004770B6" w:rsidRDefault="004770B6" w:rsidP="004770B6">
      <w:r>
        <w:separator/>
      </w:r>
    </w:p>
  </w:footnote>
  <w:footnote w:type="continuationSeparator" w:id="0">
    <w:p w14:paraId="69E87A0F" w14:textId="77777777" w:rsidR="004770B6" w:rsidRDefault="004770B6" w:rsidP="0047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AC98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E06"/>
    <w:multiLevelType w:val="hybridMultilevel"/>
    <w:tmpl w:val="C388C9AE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A65A3BA2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  <w:strike w:val="0"/>
        <w:dstrike w:val="0"/>
        <w:color w:val="auto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225D7F6A"/>
    <w:multiLevelType w:val="hybridMultilevel"/>
    <w:tmpl w:val="CA50D1F0"/>
    <w:lvl w:ilvl="0" w:tplc="23F25E8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CE5269"/>
    <w:multiLevelType w:val="hybridMultilevel"/>
    <w:tmpl w:val="A99076EC"/>
    <w:lvl w:ilvl="0" w:tplc="D376F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3D2"/>
    <w:multiLevelType w:val="hybridMultilevel"/>
    <w:tmpl w:val="D37E22B0"/>
    <w:lvl w:ilvl="0" w:tplc="04090017">
      <w:start w:val="1"/>
      <w:numFmt w:val="lowerLetter"/>
      <w:lvlText w:val="%1)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5AF0A63"/>
    <w:multiLevelType w:val="hybridMultilevel"/>
    <w:tmpl w:val="88F4A24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C103BB7"/>
    <w:multiLevelType w:val="hybridMultilevel"/>
    <w:tmpl w:val="5BA8CF4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4116A5"/>
    <w:multiLevelType w:val="hybridMultilevel"/>
    <w:tmpl w:val="1098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071C"/>
    <w:multiLevelType w:val="hybridMultilevel"/>
    <w:tmpl w:val="B94651AC"/>
    <w:lvl w:ilvl="0" w:tplc="04090017">
      <w:start w:val="1"/>
      <w:numFmt w:val="lowerLetter"/>
      <w:lvlText w:val="%1)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FF68F7"/>
    <w:multiLevelType w:val="hybridMultilevel"/>
    <w:tmpl w:val="E70C34C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6DF055C6"/>
    <w:multiLevelType w:val="hybridMultilevel"/>
    <w:tmpl w:val="4BA0C13E"/>
    <w:lvl w:ilvl="0" w:tplc="B4B05722">
      <w:start w:val="2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D5"/>
    <w:rsid w:val="00161E83"/>
    <w:rsid w:val="001653AA"/>
    <w:rsid w:val="001654D5"/>
    <w:rsid w:val="00271682"/>
    <w:rsid w:val="002E22A4"/>
    <w:rsid w:val="003D0978"/>
    <w:rsid w:val="00421C8C"/>
    <w:rsid w:val="004770B6"/>
    <w:rsid w:val="004C6A1C"/>
    <w:rsid w:val="005754EB"/>
    <w:rsid w:val="005A59BD"/>
    <w:rsid w:val="0063349F"/>
    <w:rsid w:val="0066188D"/>
    <w:rsid w:val="00673584"/>
    <w:rsid w:val="006E008C"/>
    <w:rsid w:val="00835DC9"/>
    <w:rsid w:val="00B579C3"/>
    <w:rsid w:val="00BC0723"/>
    <w:rsid w:val="00BE72CD"/>
    <w:rsid w:val="00C2427C"/>
    <w:rsid w:val="00D2668C"/>
    <w:rsid w:val="00D52157"/>
    <w:rsid w:val="00E240AD"/>
    <w:rsid w:val="00E3442F"/>
    <w:rsid w:val="00EF6A20"/>
    <w:rsid w:val="00F2688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5F6357"/>
  <w15:chartTrackingRefBased/>
  <w15:docId w15:val="{FB1461C8-E446-4712-A5B1-7C1B2CA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654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4D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1654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D5"/>
    <w:rPr>
      <w:rFonts w:ascii="Segoe UI" w:eastAsia="Times New Roman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7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B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7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B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673584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nhideWhenUsed/>
    <w:rsid w:val="00BE72CD"/>
    <w:rPr>
      <w:color w:val="0000FF"/>
      <w:u w:val="single"/>
      <w:lang w:val="es-ES" w:eastAsia="es-ES"/>
    </w:rPr>
  </w:style>
  <w:style w:type="character" w:styleId="FootnoteReference">
    <w:name w:val="footnote reference"/>
    <w:uiPriority w:val="99"/>
    <w:semiHidden/>
    <w:unhideWhenUsed/>
    <w:rsid w:val="00BE72CD"/>
    <w:rPr>
      <w:color w:val="000000"/>
      <w:vertAlign w:val="baseline"/>
      <w:lang w:val="es-ES" w:eastAsia="es-ES"/>
    </w:rPr>
  </w:style>
  <w:style w:type="character" w:customStyle="1" w:styleId="s4">
    <w:name w:val="s4"/>
    <w:rsid w:val="00BE72CD"/>
  </w:style>
  <w:style w:type="character" w:styleId="UnresolvedMention">
    <w:name w:val="Unresolved Mention"/>
    <w:basedOn w:val="DefaultParagraphFont"/>
    <w:uiPriority w:val="99"/>
    <w:semiHidden/>
    <w:unhideWhenUsed/>
    <w:rsid w:val="00271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1/CICTE01404SM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1/CICTE01404Chi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1/CICTE01404DuncanHollis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scm.oas.org/pdfs/2021/CICTE01404CBMS.ppt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pdfs/2021/CICTE01404NETWORK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E548-292F-4BF0-A2D1-2E153FA1F4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6FD80F-B673-4D3A-B580-0FC03B958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21FB1-A70E-4B1C-81F7-5437110AB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12249-24AF-47A3-888F-1CB2E34B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Villegas</dc:creator>
  <cp:keywords/>
  <dc:description/>
  <cp:lastModifiedBy>Burbano, Carmela</cp:lastModifiedBy>
  <cp:revision>8</cp:revision>
  <dcterms:created xsi:type="dcterms:W3CDTF">2021-07-27T20:08:00Z</dcterms:created>
  <dcterms:modified xsi:type="dcterms:W3CDTF">2021-07-27T21:10:00Z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