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DC60" w14:textId="77777777" w:rsidR="00DF70B2" w:rsidRPr="00DF70B2" w:rsidRDefault="00DF70B2" w:rsidP="00DF70B2">
      <w:pPr>
        <w:keepLines/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  <w:lang w:val="es-AR"/>
        </w:rPr>
      </w:pPr>
      <w:r w:rsidRPr="00DF70B2">
        <w:rPr>
          <w:b/>
          <w:caps/>
          <w:sz w:val="22"/>
          <w:szCs w:val="22"/>
          <w:lang w:val="es-AR"/>
        </w:rPr>
        <w:t>CONFERENCIA DE LOS ESTADOS PARTE DE LA</w:t>
      </w:r>
    </w:p>
    <w:p w14:paraId="696C1142" w14:textId="77777777" w:rsidR="00DF70B2" w:rsidRPr="00DF70B2" w:rsidRDefault="00DF70B2" w:rsidP="00DF70B2">
      <w:pPr>
        <w:keepLines/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  <w:lang w:val="es-AR"/>
        </w:rPr>
      </w:pPr>
      <w:r w:rsidRPr="00DF70B2">
        <w:rPr>
          <w:b/>
          <w:caps/>
          <w:sz w:val="22"/>
          <w:szCs w:val="22"/>
          <w:lang w:val="es-AR"/>
        </w:rPr>
        <w:t>CONVENCIóN INTERAMERICANA CONTRA LA FABRICACIóN</w:t>
      </w:r>
    </w:p>
    <w:p w14:paraId="71DF0EA1" w14:textId="77777777" w:rsidR="00DF70B2" w:rsidRPr="00DF70B2" w:rsidRDefault="00DF70B2" w:rsidP="00DF70B2">
      <w:pPr>
        <w:keepLines/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  <w:lang w:val="es-AR"/>
        </w:rPr>
      </w:pPr>
      <w:r w:rsidRPr="00DF70B2">
        <w:rPr>
          <w:b/>
          <w:caps/>
          <w:sz w:val="22"/>
          <w:szCs w:val="22"/>
          <w:lang w:val="es-AR"/>
        </w:rPr>
        <w:t>Y EL TRáFICO ILíCITOS DE ARMAS DE FUEGO, MUNICIONES,</w:t>
      </w:r>
    </w:p>
    <w:p w14:paraId="154127C8" w14:textId="77777777" w:rsidR="00DF70B2" w:rsidRPr="00DF70B2" w:rsidRDefault="00DF70B2" w:rsidP="00DF70B2">
      <w:pPr>
        <w:keepLines/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  <w:lang w:val="es-AR"/>
        </w:rPr>
      </w:pPr>
      <w:r w:rsidRPr="00DF70B2">
        <w:rPr>
          <w:b/>
          <w:caps/>
          <w:sz w:val="22"/>
          <w:szCs w:val="22"/>
          <w:lang w:val="es-AR"/>
        </w:rPr>
        <w:t>EXPLOSIVOS Y OTROS MATERIALES RELACIONANDOS (CIFTA)</w:t>
      </w:r>
    </w:p>
    <w:p w14:paraId="7F9FEFB4" w14:textId="77777777" w:rsidR="00DF70B2" w:rsidRPr="00DF70B2" w:rsidRDefault="00DF70B2" w:rsidP="00DF70B2">
      <w:pPr>
        <w:tabs>
          <w:tab w:val="left" w:pos="2693"/>
        </w:tabs>
        <w:rPr>
          <w:b/>
          <w:sz w:val="22"/>
          <w:szCs w:val="22"/>
          <w:lang w:val="es-AR"/>
        </w:rPr>
      </w:pPr>
      <w:r w:rsidRPr="00DF70B2">
        <w:rPr>
          <w:b/>
          <w:sz w:val="22"/>
          <w:szCs w:val="22"/>
          <w:lang w:val="es-AR"/>
        </w:rPr>
        <w:tab/>
      </w:r>
    </w:p>
    <w:p w14:paraId="35BBDA9B" w14:textId="77777777" w:rsidR="00DF70B2" w:rsidRPr="00DF70B2" w:rsidRDefault="00DF70B2" w:rsidP="00DF70B2">
      <w:pPr>
        <w:tabs>
          <w:tab w:val="left" w:pos="6545"/>
        </w:tabs>
        <w:rPr>
          <w:b/>
          <w:sz w:val="22"/>
          <w:szCs w:val="22"/>
          <w:lang w:val="es-AR"/>
        </w:rPr>
      </w:pPr>
    </w:p>
    <w:p w14:paraId="02BE3CDC" w14:textId="77777777" w:rsidR="00DF70B2" w:rsidRPr="00DF70B2" w:rsidRDefault="00DF70B2" w:rsidP="00DF70B2">
      <w:pPr>
        <w:tabs>
          <w:tab w:val="left" w:pos="6030"/>
        </w:tabs>
        <w:rPr>
          <w:sz w:val="22"/>
          <w:szCs w:val="22"/>
          <w:lang w:val="es-PE"/>
        </w:rPr>
      </w:pPr>
      <w:r w:rsidRPr="00DF70B2">
        <w:rPr>
          <w:b/>
          <w:sz w:val="22"/>
          <w:szCs w:val="22"/>
          <w:lang w:val="es-AR"/>
        </w:rPr>
        <w:t>QUINTA CONFERENCIA DE LOS</w:t>
      </w:r>
      <w:r w:rsidRPr="00DF70B2">
        <w:rPr>
          <w:b/>
          <w:sz w:val="22"/>
          <w:szCs w:val="22"/>
          <w:lang w:val="es-AR"/>
        </w:rPr>
        <w:tab/>
      </w:r>
      <w:r w:rsidRPr="00DF70B2">
        <w:rPr>
          <w:sz w:val="22"/>
          <w:szCs w:val="22"/>
          <w:lang w:val="es-PE"/>
        </w:rPr>
        <w:t>OEA/Ser. L/XXII.4.5</w:t>
      </w:r>
    </w:p>
    <w:p w14:paraId="57318183" w14:textId="77777777" w:rsidR="00DF70B2" w:rsidRPr="00DF70B2" w:rsidRDefault="00DF70B2" w:rsidP="00DF70B2">
      <w:pPr>
        <w:tabs>
          <w:tab w:val="left" w:pos="6030"/>
        </w:tabs>
        <w:ind w:right="-180"/>
        <w:rPr>
          <w:sz w:val="22"/>
          <w:szCs w:val="22"/>
          <w:lang w:val="es-PE"/>
        </w:rPr>
      </w:pPr>
      <w:r w:rsidRPr="00DF70B2">
        <w:rPr>
          <w:b/>
          <w:sz w:val="22"/>
          <w:szCs w:val="22"/>
          <w:lang w:val="es-PE"/>
        </w:rPr>
        <w:t>ESTADOS PARTE DE LA CIFTA</w:t>
      </w:r>
      <w:r w:rsidRPr="00DF70B2">
        <w:rPr>
          <w:sz w:val="22"/>
          <w:szCs w:val="22"/>
          <w:lang w:val="es-PE"/>
        </w:rPr>
        <w:tab/>
        <w:t>CIFTA/CEP-V/doc.4/21 rev.2</w:t>
      </w:r>
    </w:p>
    <w:p w14:paraId="21426446" w14:textId="77777777" w:rsidR="00DF70B2" w:rsidRPr="00DF70B2" w:rsidRDefault="00DF70B2" w:rsidP="00DF70B2">
      <w:pPr>
        <w:tabs>
          <w:tab w:val="left" w:pos="6030"/>
        </w:tabs>
        <w:rPr>
          <w:sz w:val="22"/>
          <w:szCs w:val="22"/>
          <w:lang w:val="es-PE"/>
        </w:rPr>
      </w:pPr>
      <w:r w:rsidRPr="00DF70B2">
        <w:rPr>
          <w:sz w:val="22"/>
          <w:szCs w:val="22"/>
          <w:lang w:val="es-PE"/>
        </w:rPr>
        <w:t>5 de octubre de 2021</w:t>
      </w:r>
      <w:r w:rsidRPr="00DF70B2">
        <w:rPr>
          <w:sz w:val="22"/>
          <w:szCs w:val="22"/>
          <w:lang w:val="es-PE"/>
        </w:rPr>
        <w:tab/>
        <w:t>4 octubre 2021</w:t>
      </w:r>
    </w:p>
    <w:p w14:paraId="0B0D8835" w14:textId="77777777" w:rsidR="00DF70B2" w:rsidRPr="00DF70B2" w:rsidRDefault="00DF70B2" w:rsidP="00DF70B2">
      <w:pPr>
        <w:tabs>
          <w:tab w:val="left" w:pos="6030"/>
        </w:tabs>
        <w:rPr>
          <w:sz w:val="22"/>
          <w:szCs w:val="22"/>
          <w:lang w:val="es-PE"/>
        </w:rPr>
      </w:pPr>
      <w:r w:rsidRPr="00DF70B2">
        <w:rPr>
          <w:sz w:val="22"/>
          <w:szCs w:val="22"/>
          <w:lang w:val="es-PE"/>
        </w:rPr>
        <w:t>Formato virtual</w:t>
      </w:r>
      <w:r w:rsidRPr="00DF70B2">
        <w:rPr>
          <w:sz w:val="22"/>
          <w:szCs w:val="22"/>
          <w:lang w:val="es-PE"/>
        </w:rPr>
        <w:tab/>
        <w:t>Original: español</w:t>
      </w:r>
    </w:p>
    <w:p w14:paraId="212F0444" w14:textId="77777777" w:rsidR="00DF70B2" w:rsidRPr="00DF70B2" w:rsidRDefault="00DF70B2" w:rsidP="00DF70B2">
      <w:pPr>
        <w:ind w:left="360"/>
        <w:jc w:val="center"/>
        <w:rPr>
          <w:b/>
          <w:sz w:val="22"/>
          <w:szCs w:val="22"/>
          <w:lang w:val="es-PE"/>
        </w:rPr>
      </w:pPr>
    </w:p>
    <w:p w14:paraId="23C36239" w14:textId="77777777" w:rsidR="00DF70B2" w:rsidRPr="00DF70B2" w:rsidRDefault="00DF70B2" w:rsidP="00DF70B2">
      <w:pPr>
        <w:ind w:left="360"/>
        <w:jc w:val="center"/>
        <w:rPr>
          <w:b/>
          <w:sz w:val="22"/>
          <w:szCs w:val="22"/>
          <w:lang w:val="es-AR"/>
        </w:rPr>
      </w:pPr>
    </w:p>
    <w:p w14:paraId="199BDD0E" w14:textId="77777777" w:rsidR="00DF70B2" w:rsidRPr="00DF70B2" w:rsidRDefault="00DF70B2" w:rsidP="00DF70B2">
      <w:pPr>
        <w:ind w:left="360"/>
        <w:jc w:val="center"/>
        <w:rPr>
          <w:b/>
          <w:sz w:val="22"/>
          <w:szCs w:val="22"/>
          <w:lang w:val="es-AR"/>
        </w:rPr>
      </w:pPr>
    </w:p>
    <w:p w14:paraId="0B7C2C58" w14:textId="77777777" w:rsidR="00DF70B2" w:rsidRPr="00DF70B2" w:rsidRDefault="00DF70B2" w:rsidP="00DF70B2">
      <w:pPr>
        <w:ind w:left="360"/>
        <w:jc w:val="center"/>
        <w:rPr>
          <w:b/>
          <w:sz w:val="22"/>
          <w:szCs w:val="22"/>
          <w:lang w:val="es-AR"/>
        </w:rPr>
      </w:pPr>
    </w:p>
    <w:p w14:paraId="35BDDFAC" w14:textId="77777777" w:rsidR="00DF70B2" w:rsidRPr="00DF70B2" w:rsidRDefault="00DF70B2" w:rsidP="00DF70B2">
      <w:pPr>
        <w:jc w:val="center"/>
        <w:rPr>
          <w:b/>
          <w:sz w:val="22"/>
          <w:szCs w:val="22"/>
          <w:lang w:val="es-AR"/>
        </w:rPr>
      </w:pPr>
      <w:r w:rsidRPr="00DF70B2">
        <w:rPr>
          <w:b/>
          <w:sz w:val="22"/>
          <w:szCs w:val="22"/>
          <w:lang w:val="es-AR"/>
        </w:rPr>
        <w:t>PROYECTO DE TEMARIO DE LA</w:t>
      </w:r>
    </w:p>
    <w:p w14:paraId="503A89B2" w14:textId="77777777" w:rsidR="00DF70B2" w:rsidRPr="00DF70B2" w:rsidRDefault="00DF70B2" w:rsidP="00DF70B2">
      <w:pPr>
        <w:jc w:val="center"/>
        <w:rPr>
          <w:b/>
          <w:sz w:val="22"/>
          <w:szCs w:val="22"/>
          <w:lang w:val="es-AR"/>
        </w:rPr>
      </w:pPr>
      <w:r w:rsidRPr="00DF70B2">
        <w:rPr>
          <w:b/>
          <w:sz w:val="22"/>
          <w:szCs w:val="22"/>
          <w:lang w:val="es-AR"/>
        </w:rPr>
        <w:t>QUINTA CONFERENCIA DE LOS ESTADOS PARTE DE LA CIFTA</w:t>
      </w:r>
    </w:p>
    <w:p w14:paraId="70C1650D" w14:textId="77777777" w:rsidR="00DF70B2" w:rsidRPr="00DF70B2" w:rsidRDefault="00DF70B2" w:rsidP="00DF70B2">
      <w:pPr>
        <w:jc w:val="center"/>
        <w:rPr>
          <w:b/>
          <w:sz w:val="22"/>
          <w:szCs w:val="22"/>
          <w:lang w:val="es-AR"/>
        </w:rPr>
      </w:pPr>
    </w:p>
    <w:p w14:paraId="464E996F" w14:textId="77777777" w:rsidR="00DF70B2" w:rsidRPr="00DF70B2" w:rsidRDefault="00DF70B2" w:rsidP="00DF70B2">
      <w:pPr>
        <w:jc w:val="center"/>
        <w:rPr>
          <w:bCs/>
          <w:sz w:val="22"/>
          <w:szCs w:val="22"/>
          <w:lang w:val="es-AR"/>
        </w:rPr>
      </w:pPr>
      <w:r w:rsidRPr="00DF70B2">
        <w:rPr>
          <w:bCs/>
          <w:sz w:val="22"/>
          <w:szCs w:val="22"/>
          <w:lang w:val="es-AR"/>
        </w:rPr>
        <w:t>(Acordado en la Segunda Reunión Preparatoria celebrada el 30 de septiembre de 2021)</w:t>
      </w:r>
    </w:p>
    <w:p w14:paraId="50611EF3" w14:textId="77777777" w:rsidR="00DF70B2" w:rsidRPr="00DF70B2" w:rsidRDefault="00DF70B2" w:rsidP="00DF70B2">
      <w:pPr>
        <w:ind w:left="360"/>
        <w:jc w:val="center"/>
        <w:rPr>
          <w:b/>
          <w:sz w:val="22"/>
          <w:szCs w:val="22"/>
          <w:lang w:val="es-AR"/>
        </w:rPr>
      </w:pPr>
    </w:p>
    <w:p w14:paraId="38ED3222" w14:textId="77777777" w:rsidR="00DF70B2" w:rsidRPr="00DF70B2" w:rsidRDefault="00DF70B2" w:rsidP="00DF70B2">
      <w:pPr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 </w:t>
      </w:r>
    </w:p>
    <w:p w14:paraId="7EA924BB" w14:textId="77777777" w:rsidR="00DF70B2" w:rsidRPr="00DF70B2" w:rsidRDefault="00DF70B2" w:rsidP="00DF70B2">
      <w:pPr>
        <w:numPr>
          <w:ilvl w:val="0"/>
          <w:numId w:val="5"/>
        </w:numPr>
        <w:tabs>
          <w:tab w:val="num" w:pos="360"/>
        </w:tabs>
        <w:ind w:left="36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>Elección de autoridades de la Quinta Conferencia de los Estados Parte:</w:t>
      </w:r>
    </w:p>
    <w:p w14:paraId="39F306BB" w14:textId="77777777" w:rsidR="00DF70B2" w:rsidRPr="00DF70B2" w:rsidRDefault="00DF70B2" w:rsidP="00DF70B2">
      <w:pPr>
        <w:numPr>
          <w:ilvl w:val="1"/>
          <w:numId w:val="5"/>
        </w:numPr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>Presidente</w:t>
      </w:r>
    </w:p>
    <w:p w14:paraId="3B5603E2" w14:textId="77777777" w:rsidR="00DF70B2" w:rsidRPr="00DF70B2" w:rsidRDefault="00DF70B2" w:rsidP="00DF70B2">
      <w:pPr>
        <w:numPr>
          <w:ilvl w:val="1"/>
          <w:numId w:val="5"/>
        </w:numPr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>Vicepresidente</w:t>
      </w:r>
    </w:p>
    <w:p w14:paraId="6DDFC7AC" w14:textId="77777777" w:rsidR="00DF70B2" w:rsidRPr="00DF70B2" w:rsidRDefault="00DF70B2" w:rsidP="00DF70B2">
      <w:pPr>
        <w:ind w:left="360"/>
        <w:rPr>
          <w:sz w:val="22"/>
          <w:szCs w:val="22"/>
          <w:lang w:val="es-AR"/>
        </w:rPr>
      </w:pPr>
    </w:p>
    <w:p w14:paraId="3CFBF1C5" w14:textId="77777777" w:rsidR="00DF70B2" w:rsidRPr="00DF70B2" w:rsidRDefault="00DF70B2" w:rsidP="00DF70B2">
      <w:pPr>
        <w:numPr>
          <w:ilvl w:val="0"/>
          <w:numId w:val="5"/>
        </w:numPr>
        <w:tabs>
          <w:tab w:val="num" w:pos="360"/>
        </w:tabs>
        <w:ind w:left="36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>Consideración y adopción de los Proyectos de Agenda y del Calendario de la Quinta Conferencia de los Estados Parte</w:t>
      </w:r>
    </w:p>
    <w:p w14:paraId="2876D5C7" w14:textId="77777777" w:rsidR="00DF70B2" w:rsidRPr="00DF70B2" w:rsidRDefault="00DF70B2" w:rsidP="00DF70B2">
      <w:pPr>
        <w:rPr>
          <w:sz w:val="22"/>
          <w:szCs w:val="22"/>
          <w:lang w:val="es-AR"/>
        </w:rPr>
      </w:pPr>
    </w:p>
    <w:p w14:paraId="71F40A82" w14:textId="77777777" w:rsidR="00DF70B2" w:rsidRPr="00DF70B2" w:rsidRDefault="00DF70B2" w:rsidP="00DF70B2">
      <w:pPr>
        <w:numPr>
          <w:ilvl w:val="0"/>
          <w:numId w:val="5"/>
        </w:numPr>
        <w:tabs>
          <w:tab w:val="left" w:pos="360"/>
          <w:tab w:val="num" w:pos="2340"/>
        </w:tabs>
        <w:ind w:left="2340" w:hanging="234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 de Alto Nivel: </w:t>
      </w:r>
      <w:r w:rsidRPr="00DF70B2">
        <w:rPr>
          <w:sz w:val="22"/>
          <w:szCs w:val="22"/>
          <w:lang w:val="es-AR"/>
        </w:rPr>
        <w:tab/>
        <w:t>Hacia el fortalecimiento del compromiso universal de prevenir y contrarrestar el tráfico ilícito y el desvío del comercio de armas</w:t>
      </w:r>
    </w:p>
    <w:p w14:paraId="3A44078D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</w:p>
    <w:p w14:paraId="5EE27C78" w14:textId="32311893" w:rsidR="00DF70B2" w:rsidRPr="00DF70B2" w:rsidRDefault="00DF70B2" w:rsidP="00D73E73">
      <w:pPr>
        <w:numPr>
          <w:ilvl w:val="0"/>
          <w:numId w:val="6"/>
        </w:numPr>
        <w:ind w:left="3060" w:hanging="63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Panelista 1 </w:t>
      </w:r>
      <w:r w:rsidR="00314E16">
        <w:rPr>
          <w:sz w:val="22"/>
          <w:szCs w:val="22"/>
          <w:lang w:val="es-AR"/>
        </w:rPr>
        <w:t>-</w:t>
      </w:r>
      <w:r w:rsidRPr="00DF70B2">
        <w:rPr>
          <w:sz w:val="22"/>
          <w:szCs w:val="22"/>
          <w:lang w:val="es-AR"/>
        </w:rPr>
        <w:t xml:space="preserve"> La importancia de la complementariedad y la generación de sinergias - </w:t>
      </w:r>
      <w:r w:rsidRPr="00DF70B2">
        <w:rPr>
          <w:sz w:val="22"/>
          <w:szCs w:val="22"/>
          <w:lang w:val="es-MX"/>
        </w:rPr>
        <w:t xml:space="preserve">Simonetta Grassi, Jefa del Programa Global de Armas de Fuego, </w:t>
      </w:r>
      <w:r w:rsidRPr="00DF70B2">
        <w:rPr>
          <w:sz w:val="22"/>
          <w:szCs w:val="22"/>
          <w:lang w:val="es-AR"/>
        </w:rPr>
        <w:t xml:space="preserve">UNODC </w:t>
      </w:r>
    </w:p>
    <w:p w14:paraId="31CDF60A" w14:textId="77777777" w:rsidR="00DF70B2" w:rsidRPr="00DF70B2" w:rsidRDefault="00DF70B2" w:rsidP="00D73E73">
      <w:pPr>
        <w:ind w:left="3060" w:hanging="630"/>
        <w:rPr>
          <w:sz w:val="22"/>
          <w:szCs w:val="22"/>
          <w:lang w:val="es-AR"/>
        </w:rPr>
      </w:pPr>
    </w:p>
    <w:p w14:paraId="4564AD6E" w14:textId="1E182B94" w:rsidR="00DF70B2" w:rsidRPr="00314E16" w:rsidRDefault="00DF70B2" w:rsidP="00D73E73">
      <w:pPr>
        <w:numPr>
          <w:ilvl w:val="0"/>
          <w:numId w:val="6"/>
        </w:numPr>
        <w:ind w:left="3060" w:hanging="63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Panelista 2 </w:t>
      </w:r>
      <w:r w:rsidR="00314E16">
        <w:rPr>
          <w:sz w:val="22"/>
          <w:szCs w:val="22"/>
          <w:lang w:val="es-AR"/>
        </w:rPr>
        <w:t xml:space="preserve">- </w:t>
      </w:r>
      <w:r w:rsidRPr="00DF70B2">
        <w:rPr>
          <w:sz w:val="22"/>
          <w:szCs w:val="22"/>
          <w:lang w:val="es-AR"/>
        </w:rPr>
        <w:t xml:space="preserve">Responsabilidad e integridad de todos los actores en la prevención del tráfico y desvío del comercio de armas </w:t>
      </w:r>
      <w:r w:rsidRPr="00DF70B2">
        <w:rPr>
          <w:sz w:val="22"/>
          <w:szCs w:val="22"/>
          <w:lang w:val="es-MX"/>
        </w:rPr>
        <w:t xml:space="preserve">- Alejandro Celorio Alcántara, Consultor Jurídico de la Secretaría de Relaciones Exteriores de México  </w:t>
      </w:r>
    </w:p>
    <w:p w14:paraId="398A5756" w14:textId="77777777" w:rsidR="00314E16" w:rsidRDefault="00314E16" w:rsidP="00D73E73">
      <w:pPr>
        <w:pStyle w:val="ListParagraph"/>
        <w:ind w:left="3060" w:hanging="630"/>
        <w:rPr>
          <w:sz w:val="22"/>
          <w:szCs w:val="22"/>
          <w:lang w:val="es-AR"/>
        </w:rPr>
      </w:pPr>
    </w:p>
    <w:p w14:paraId="06BA70E9" w14:textId="3AB5D386" w:rsidR="00314E16" w:rsidRPr="00DF70B2" w:rsidRDefault="00314E16" w:rsidP="00D73E73">
      <w:pPr>
        <w:numPr>
          <w:ilvl w:val="0"/>
          <w:numId w:val="6"/>
        </w:numPr>
        <w:ind w:left="3060" w:hanging="630"/>
        <w:rPr>
          <w:sz w:val="22"/>
          <w:szCs w:val="22"/>
          <w:lang w:val="es-419"/>
        </w:rPr>
      </w:pPr>
      <w:r w:rsidRPr="00314E16">
        <w:rPr>
          <w:sz w:val="22"/>
          <w:szCs w:val="22"/>
          <w:lang w:val="es-419"/>
        </w:rPr>
        <w:t xml:space="preserve">Panelista 3 </w:t>
      </w:r>
      <w:r w:rsidR="00D73E73">
        <w:rPr>
          <w:sz w:val="22"/>
          <w:szCs w:val="22"/>
          <w:lang w:val="es-419"/>
        </w:rPr>
        <w:t>-</w:t>
      </w:r>
      <w:r w:rsidRPr="00314E16">
        <w:rPr>
          <w:sz w:val="22"/>
          <w:szCs w:val="22"/>
          <w:lang w:val="es-419"/>
        </w:rPr>
        <w:t xml:space="preserve"> </w:t>
      </w:r>
      <w:r w:rsidR="006508B3" w:rsidRPr="006508B3">
        <w:rPr>
          <w:sz w:val="22"/>
          <w:szCs w:val="22"/>
          <w:lang w:val="es-419"/>
        </w:rPr>
        <w:t xml:space="preserve">Abordando las consecuencias del tráfico ilícito y el desvío de armas: un enfoque centrado en la humanidad - </w:t>
      </w:r>
      <w:r w:rsidRPr="00314E16">
        <w:rPr>
          <w:sz w:val="22"/>
          <w:szCs w:val="22"/>
          <w:lang w:val="es-419"/>
        </w:rPr>
        <w:t xml:space="preserve">Carina Solmirano, Control </w:t>
      </w:r>
      <w:proofErr w:type="spellStart"/>
      <w:r w:rsidRPr="00314E16">
        <w:rPr>
          <w:sz w:val="22"/>
          <w:szCs w:val="22"/>
          <w:lang w:val="es-419"/>
        </w:rPr>
        <w:t>Arms</w:t>
      </w:r>
      <w:proofErr w:type="spellEnd"/>
    </w:p>
    <w:p w14:paraId="425E3FF5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</w:p>
    <w:p w14:paraId="34C88288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>Diálogo entre los participantes, Estados Parte, y Estados no Parte</w:t>
      </w:r>
    </w:p>
    <w:p w14:paraId="0B445DCC" w14:textId="77777777" w:rsidR="00DF70B2" w:rsidRPr="00DF70B2" w:rsidRDefault="00DF70B2" w:rsidP="00DF70B2">
      <w:pPr>
        <w:rPr>
          <w:sz w:val="22"/>
          <w:szCs w:val="22"/>
          <w:lang w:val="es-AR"/>
        </w:rPr>
      </w:pPr>
    </w:p>
    <w:p w14:paraId="58CF0C09" w14:textId="77777777" w:rsidR="00DF70B2" w:rsidRPr="00DF70B2" w:rsidRDefault="00DF70B2" w:rsidP="00DF70B2">
      <w:pPr>
        <w:numPr>
          <w:ilvl w:val="0"/>
          <w:numId w:val="5"/>
        </w:numPr>
        <w:tabs>
          <w:tab w:val="left" w:pos="360"/>
          <w:tab w:val="num" w:pos="2340"/>
        </w:tabs>
        <w:ind w:left="2340" w:hanging="234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 técnico: </w:t>
      </w:r>
      <w:r w:rsidRPr="00DF70B2">
        <w:rPr>
          <w:sz w:val="22"/>
          <w:szCs w:val="22"/>
          <w:lang w:val="es-AR"/>
        </w:rPr>
        <w:tab/>
        <w:t xml:space="preserve">Los retos y oportunidades que representan las tecnologías emergentes para la prevención y el control del flujo de </w:t>
      </w:r>
      <w:bookmarkStart w:id="0" w:name="_Hlk83936413"/>
      <w:r w:rsidRPr="00DF70B2">
        <w:rPr>
          <w:sz w:val="22"/>
          <w:szCs w:val="22"/>
          <w:lang w:val="es-AR"/>
        </w:rPr>
        <w:t xml:space="preserve">Armas Pequeñas y Ligeras </w:t>
      </w:r>
      <w:bookmarkEnd w:id="0"/>
      <w:r w:rsidRPr="00DF70B2">
        <w:rPr>
          <w:sz w:val="22"/>
          <w:szCs w:val="22"/>
          <w:lang w:val="es-AR"/>
        </w:rPr>
        <w:t xml:space="preserve">(APAL) </w:t>
      </w:r>
    </w:p>
    <w:p w14:paraId="1A0DA690" w14:textId="77777777" w:rsidR="00DF70B2" w:rsidRPr="00DF70B2" w:rsidRDefault="00DF70B2" w:rsidP="00DF70B2">
      <w:pPr>
        <w:ind w:left="720" w:firstLine="1620"/>
        <w:rPr>
          <w:sz w:val="22"/>
          <w:szCs w:val="22"/>
          <w:lang w:val="es-AR"/>
        </w:rPr>
      </w:pPr>
    </w:p>
    <w:p w14:paraId="18BBAE5E" w14:textId="77777777" w:rsidR="00DF70B2" w:rsidRPr="00DF70B2" w:rsidRDefault="00DF70B2" w:rsidP="00DF70B2">
      <w:pPr>
        <w:ind w:left="3420" w:hanging="108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lastRenderedPageBreak/>
        <w:t xml:space="preserve">Moderador: </w:t>
      </w:r>
      <w:bookmarkStart w:id="1" w:name="_Hlk83936476"/>
      <w:proofErr w:type="spellStart"/>
      <w:r w:rsidRPr="00DF70B2">
        <w:rPr>
          <w:sz w:val="22"/>
          <w:szCs w:val="22"/>
          <w:lang w:val="es-AR"/>
        </w:rPr>
        <w:t>Michal</w:t>
      </w:r>
      <w:proofErr w:type="spellEnd"/>
      <w:r w:rsidRPr="00DF70B2">
        <w:rPr>
          <w:sz w:val="22"/>
          <w:szCs w:val="22"/>
          <w:lang w:val="es-AR"/>
        </w:rPr>
        <w:t xml:space="preserve"> </w:t>
      </w:r>
      <w:proofErr w:type="spellStart"/>
      <w:r w:rsidRPr="00DF70B2">
        <w:rPr>
          <w:sz w:val="22"/>
          <w:szCs w:val="22"/>
          <w:lang w:val="es-AR"/>
        </w:rPr>
        <w:t>Adamowicz</w:t>
      </w:r>
      <w:proofErr w:type="spellEnd"/>
      <w:r w:rsidRPr="00DF70B2">
        <w:rPr>
          <w:sz w:val="22"/>
          <w:szCs w:val="22"/>
          <w:lang w:val="es-AR"/>
        </w:rPr>
        <w:t xml:space="preserve">, Representante del Desarme, No Proliferación y Control de Exportación de Armas del Servicio Europeo de Acción Exterior, Unión Europea </w:t>
      </w:r>
      <w:bookmarkEnd w:id="1"/>
    </w:p>
    <w:p w14:paraId="731D0DA2" w14:textId="77777777" w:rsidR="00DF70B2" w:rsidRPr="00DF70B2" w:rsidRDefault="00DF70B2" w:rsidP="00DF70B2">
      <w:pPr>
        <w:ind w:left="3420" w:hanging="1080"/>
        <w:rPr>
          <w:sz w:val="22"/>
          <w:szCs w:val="22"/>
          <w:lang w:val="es-AR"/>
        </w:rPr>
      </w:pPr>
    </w:p>
    <w:p w14:paraId="3CA0F69D" w14:textId="7C020678" w:rsidR="00DF70B2" w:rsidRPr="00DF70B2" w:rsidRDefault="00DF70B2" w:rsidP="00F46173">
      <w:pPr>
        <w:numPr>
          <w:ilvl w:val="0"/>
          <w:numId w:val="7"/>
        </w:numPr>
        <w:ind w:left="3060" w:hanging="630"/>
        <w:rPr>
          <w:sz w:val="22"/>
          <w:szCs w:val="22"/>
          <w:lang w:val="es-AR"/>
        </w:rPr>
      </w:pPr>
      <w:bookmarkStart w:id="2" w:name="_Hlk83936499"/>
      <w:r w:rsidRPr="00DF70B2">
        <w:rPr>
          <w:sz w:val="22"/>
          <w:szCs w:val="22"/>
          <w:lang w:val="es-AR"/>
        </w:rPr>
        <w:t xml:space="preserve">Panelista 1 – MCTA y Software de Inventario: Carlos Orozco, Coordinador Regional PACAM, y Pier Angelli De Luca, Especialista del DPS/OEA </w:t>
      </w:r>
    </w:p>
    <w:p w14:paraId="0621BB22" w14:textId="77777777" w:rsidR="00DF70B2" w:rsidRPr="00DF70B2" w:rsidRDefault="00DF70B2" w:rsidP="00F46173">
      <w:pPr>
        <w:ind w:left="3060" w:hanging="630"/>
        <w:rPr>
          <w:sz w:val="22"/>
          <w:szCs w:val="22"/>
          <w:lang w:val="es-AR"/>
        </w:rPr>
      </w:pPr>
    </w:p>
    <w:p w14:paraId="5714AF83" w14:textId="77777777" w:rsidR="00DF70B2" w:rsidRPr="00DF70B2" w:rsidRDefault="00DF70B2" w:rsidP="00F46173">
      <w:pPr>
        <w:numPr>
          <w:ilvl w:val="0"/>
          <w:numId w:val="7"/>
        </w:numPr>
        <w:ind w:left="3060" w:hanging="63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Panelista 2 – IArms: Line </w:t>
      </w:r>
      <w:proofErr w:type="spellStart"/>
      <w:r w:rsidRPr="00DF70B2">
        <w:rPr>
          <w:sz w:val="22"/>
          <w:szCs w:val="22"/>
          <w:lang w:val="es-AR"/>
        </w:rPr>
        <w:t>Haidar</w:t>
      </w:r>
      <w:proofErr w:type="spellEnd"/>
      <w:r w:rsidRPr="00DF70B2">
        <w:rPr>
          <w:sz w:val="22"/>
          <w:szCs w:val="22"/>
          <w:lang w:val="es-AR"/>
        </w:rPr>
        <w:t xml:space="preserve">, Especialista de Seguridad de INTERPOL </w:t>
      </w:r>
    </w:p>
    <w:p w14:paraId="4F9E1C37" w14:textId="77777777" w:rsidR="00DF70B2" w:rsidRPr="00DF70B2" w:rsidRDefault="00DF70B2" w:rsidP="00F46173">
      <w:pPr>
        <w:ind w:left="3060" w:hanging="630"/>
        <w:rPr>
          <w:sz w:val="22"/>
          <w:szCs w:val="22"/>
          <w:lang w:val="es-AR"/>
        </w:rPr>
      </w:pPr>
    </w:p>
    <w:p w14:paraId="7FAD4BD5" w14:textId="321A1782" w:rsidR="00DF70B2" w:rsidRPr="00DF70B2" w:rsidRDefault="00DF70B2" w:rsidP="00F46173">
      <w:pPr>
        <w:numPr>
          <w:ilvl w:val="0"/>
          <w:numId w:val="7"/>
        </w:numPr>
        <w:ind w:left="3060" w:hanging="63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>Panelista 3 – Sistemas integrados de emisión de licencias – Raúl Carvajal, Jefe de la Oficina para Comercialización y Desalmacenajes de la Dirección General de Armamento del Ministerio de Seguridad Pública de Costa Rica</w:t>
      </w:r>
      <w:bookmarkEnd w:id="2"/>
    </w:p>
    <w:p w14:paraId="36433320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</w:p>
    <w:p w14:paraId="4B0D1922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>Diálogo entre los participantes, Estados Parte, y Estados no Parte</w:t>
      </w:r>
    </w:p>
    <w:p w14:paraId="508A0445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</w:p>
    <w:p w14:paraId="59D29984" w14:textId="77777777" w:rsidR="00DF70B2" w:rsidRPr="00DF70B2" w:rsidRDefault="00DF70B2" w:rsidP="00DF70B2">
      <w:pPr>
        <w:numPr>
          <w:ilvl w:val="0"/>
          <w:numId w:val="5"/>
        </w:numPr>
        <w:tabs>
          <w:tab w:val="left" w:pos="360"/>
          <w:tab w:val="num" w:pos="2340"/>
        </w:tabs>
        <w:ind w:left="2340" w:hanging="234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 técnico: </w:t>
      </w:r>
      <w:r w:rsidRPr="00DF70B2">
        <w:rPr>
          <w:sz w:val="22"/>
          <w:szCs w:val="22"/>
          <w:lang w:val="es-AR"/>
        </w:rPr>
        <w:tab/>
        <w:t>Combate al Tráfico Ilícito de Armas de Fuego</w:t>
      </w:r>
    </w:p>
    <w:p w14:paraId="7F583D9B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</w:p>
    <w:p w14:paraId="77406FA5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Moderador: </w:t>
      </w:r>
      <w:bookmarkStart w:id="3" w:name="_Hlk83936525"/>
      <w:r w:rsidRPr="00DF70B2">
        <w:rPr>
          <w:sz w:val="22"/>
          <w:szCs w:val="22"/>
          <w:lang w:val="es-AR"/>
        </w:rPr>
        <w:t>Lic. Gaston Schulmeister, Director del</w:t>
      </w:r>
      <w:bookmarkEnd w:id="3"/>
      <w:r w:rsidRPr="00DF70B2">
        <w:rPr>
          <w:sz w:val="22"/>
          <w:szCs w:val="22"/>
          <w:lang w:val="es-AR"/>
        </w:rPr>
        <w:t xml:space="preserve"> DDOT</w:t>
      </w:r>
    </w:p>
    <w:p w14:paraId="7E081562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</w:p>
    <w:p w14:paraId="172947F7" w14:textId="77777777" w:rsidR="00DF70B2" w:rsidRPr="00DF70B2" w:rsidRDefault="00DF70B2" w:rsidP="00D73E73">
      <w:pPr>
        <w:numPr>
          <w:ilvl w:val="0"/>
          <w:numId w:val="8"/>
        </w:numPr>
        <w:ind w:left="3060" w:hanging="72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Panelista 1 – </w:t>
      </w:r>
      <w:bookmarkStart w:id="4" w:name="_Hlk83936561"/>
      <w:r w:rsidRPr="00DF70B2">
        <w:rPr>
          <w:sz w:val="22"/>
          <w:szCs w:val="22"/>
          <w:lang w:val="es-AR"/>
        </w:rPr>
        <w:t>Mrs. Hennie Verbeek-Kusters, Presidenta del Grupo Egmont</w:t>
      </w:r>
      <w:bookmarkEnd w:id="4"/>
    </w:p>
    <w:p w14:paraId="25BA8FD8" w14:textId="77777777" w:rsidR="00DF70B2" w:rsidRPr="00DF70B2" w:rsidRDefault="00DF70B2" w:rsidP="00D73E73">
      <w:pPr>
        <w:ind w:left="3060" w:hanging="720"/>
        <w:rPr>
          <w:sz w:val="22"/>
          <w:szCs w:val="22"/>
          <w:lang w:val="es-AR"/>
        </w:rPr>
      </w:pPr>
    </w:p>
    <w:p w14:paraId="012D2565" w14:textId="77777777" w:rsidR="00DF70B2" w:rsidRPr="00DF70B2" w:rsidRDefault="00DF70B2" w:rsidP="00D73E73">
      <w:pPr>
        <w:numPr>
          <w:ilvl w:val="0"/>
          <w:numId w:val="8"/>
        </w:numPr>
        <w:ind w:left="3060" w:hanging="72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Panelista 2 – </w:t>
      </w:r>
      <w:bookmarkStart w:id="5" w:name="_Hlk83936574"/>
      <w:r w:rsidRPr="00DF70B2">
        <w:rPr>
          <w:sz w:val="22"/>
          <w:szCs w:val="22"/>
          <w:lang w:val="es-AR"/>
        </w:rPr>
        <w:t>Carlos Roberto Izquierdo, Director del DECOC, Fiscalía General de Colombia</w:t>
      </w:r>
      <w:bookmarkEnd w:id="5"/>
    </w:p>
    <w:p w14:paraId="3C003197" w14:textId="77777777" w:rsidR="00DF70B2" w:rsidRPr="00DF70B2" w:rsidRDefault="00DF70B2" w:rsidP="00D73E73">
      <w:pPr>
        <w:ind w:left="3060" w:hanging="720"/>
        <w:rPr>
          <w:sz w:val="22"/>
          <w:szCs w:val="22"/>
          <w:lang w:val="es-AR"/>
        </w:rPr>
      </w:pPr>
    </w:p>
    <w:p w14:paraId="6E7B338A" w14:textId="77777777" w:rsidR="00DF70B2" w:rsidRPr="00DF70B2" w:rsidRDefault="00DF70B2" w:rsidP="00D73E73">
      <w:pPr>
        <w:numPr>
          <w:ilvl w:val="0"/>
          <w:numId w:val="8"/>
        </w:numPr>
        <w:ind w:left="3060" w:hanging="72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Panelista 3 – </w:t>
      </w:r>
      <w:bookmarkStart w:id="6" w:name="_Hlk83936590"/>
      <w:r w:rsidRPr="00DF70B2">
        <w:rPr>
          <w:sz w:val="22"/>
          <w:szCs w:val="22"/>
          <w:lang w:val="es-AR"/>
        </w:rPr>
        <w:t xml:space="preserve">Andrei Serbin Point, Senior </w:t>
      </w:r>
      <w:proofErr w:type="spellStart"/>
      <w:r w:rsidRPr="00DF70B2">
        <w:rPr>
          <w:sz w:val="22"/>
          <w:szCs w:val="22"/>
          <w:lang w:val="es-AR"/>
        </w:rPr>
        <w:t>Fellow</w:t>
      </w:r>
      <w:proofErr w:type="spellEnd"/>
      <w:r w:rsidRPr="00DF70B2">
        <w:rPr>
          <w:sz w:val="22"/>
          <w:szCs w:val="22"/>
          <w:lang w:val="es-AR"/>
        </w:rPr>
        <w:t xml:space="preserve"> de la Florida International </w:t>
      </w:r>
      <w:proofErr w:type="spellStart"/>
      <w:r w:rsidRPr="00DF70B2">
        <w:rPr>
          <w:sz w:val="22"/>
          <w:szCs w:val="22"/>
          <w:lang w:val="es-AR"/>
        </w:rPr>
        <w:t>University</w:t>
      </w:r>
      <w:proofErr w:type="spellEnd"/>
      <w:r w:rsidRPr="00DF70B2">
        <w:rPr>
          <w:sz w:val="22"/>
          <w:szCs w:val="22"/>
          <w:lang w:val="es-AR"/>
        </w:rPr>
        <w:t xml:space="preserve"> y Director de CRIES - Coordinadora Regional de Investigaciones Económicas y Sociales</w:t>
      </w:r>
      <w:bookmarkEnd w:id="6"/>
    </w:p>
    <w:p w14:paraId="07751798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</w:p>
    <w:p w14:paraId="3216C968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>Diálogo entre los participantes, Estados Parte, y Estados no Parte</w:t>
      </w:r>
    </w:p>
    <w:p w14:paraId="2F39748C" w14:textId="77777777" w:rsidR="00DF70B2" w:rsidRPr="00DF70B2" w:rsidRDefault="00DF70B2" w:rsidP="00DF70B2">
      <w:pPr>
        <w:ind w:left="2340"/>
        <w:rPr>
          <w:sz w:val="22"/>
          <w:szCs w:val="22"/>
          <w:lang w:val="es-AR"/>
        </w:rPr>
      </w:pPr>
    </w:p>
    <w:p w14:paraId="4A38E990" w14:textId="77777777" w:rsidR="00DF70B2" w:rsidRPr="00DF70B2" w:rsidRDefault="00DF70B2" w:rsidP="00DF70B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Aprobación de las recomendaciones de la Quinta Conferencia de Estados Parte de la CIFTA </w:t>
      </w:r>
    </w:p>
    <w:p w14:paraId="046516D4" w14:textId="77777777" w:rsidR="00DF70B2" w:rsidRPr="00DF70B2" w:rsidRDefault="00DF70B2" w:rsidP="00DF70B2">
      <w:pPr>
        <w:ind w:left="360"/>
        <w:jc w:val="both"/>
        <w:rPr>
          <w:sz w:val="22"/>
          <w:szCs w:val="22"/>
          <w:lang w:val="es-AR"/>
        </w:rPr>
      </w:pPr>
    </w:p>
    <w:p w14:paraId="35296A81" w14:textId="77777777" w:rsidR="00DF70B2" w:rsidRPr="00DF70B2" w:rsidRDefault="00DF70B2" w:rsidP="00DF70B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  <w:lang w:val="es-AR"/>
        </w:rPr>
      </w:pPr>
      <w:r w:rsidRPr="00DF70B2">
        <w:rPr>
          <w:sz w:val="22"/>
          <w:szCs w:val="22"/>
          <w:lang w:val="es-AR"/>
        </w:rPr>
        <w:t xml:space="preserve">Otros Asuntos </w:t>
      </w:r>
    </w:p>
    <w:p w14:paraId="10E7A624" w14:textId="77777777" w:rsidR="00DF70B2" w:rsidRPr="00DF70B2" w:rsidRDefault="00DF70B2" w:rsidP="00DF70B2">
      <w:pPr>
        <w:rPr>
          <w:szCs w:val="22"/>
          <w:lang w:val="es-AR"/>
        </w:rPr>
      </w:pPr>
    </w:p>
    <w:p w14:paraId="320911D9" w14:textId="77777777" w:rsidR="00DF70B2" w:rsidRPr="00DF70B2" w:rsidRDefault="00DF70B2" w:rsidP="00DF70B2">
      <w:pPr>
        <w:rPr>
          <w:szCs w:val="22"/>
          <w:lang w:val="es-AR"/>
        </w:rPr>
      </w:pPr>
    </w:p>
    <w:p w14:paraId="20FE9125" w14:textId="77777777" w:rsidR="00DF70B2" w:rsidRPr="00DF70B2" w:rsidRDefault="00DF70B2" w:rsidP="00DF70B2">
      <w:pPr>
        <w:rPr>
          <w:szCs w:val="22"/>
          <w:lang w:val="es-AR"/>
        </w:rPr>
      </w:pPr>
    </w:p>
    <w:p w14:paraId="6112EDB7" w14:textId="77777777" w:rsidR="00DF70B2" w:rsidRPr="00DF70B2" w:rsidRDefault="00DF70B2" w:rsidP="00DF70B2">
      <w:pPr>
        <w:rPr>
          <w:szCs w:val="22"/>
          <w:lang w:val="es-AR"/>
        </w:rPr>
      </w:pPr>
    </w:p>
    <w:p w14:paraId="2E3664F1" w14:textId="77777777" w:rsidR="00DF70B2" w:rsidRPr="00DF70B2" w:rsidRDefault="00DF70B2" w:rsidP="00DF70B2">
      <w:pPr>
        <w:rPr>
          <w:szCs w:val="22"/>
          <w:lang w:val="es-AR"/>
        </w:rPr>
      </w:pPr>
    </w:p>
    <w:p w14:paraId="77CB34C2" w14:textId="77777777" w:rsidR="00DF70B2" w:rsidRPr="00DF70B2" w:rsidRDefault="00DF70B2" w:rsidP="00DF70B2">
      <w:pPr>
        <w:rPr>
          <w:szCs w:val="22"/>
          <w:lang w:val="es-AR"/>
        </w:rPr>
      </w:pPr>
    </w:p>
    <w:p w14:paraId="49B3F40E" w14:textId="77777777" w:rsidR="00DF70B2" w:rsidRPr="00DF70B2" w:rsidRDefault="00DF70B2" w:rsidP="00DF70B2">
      <w:pPr>
        <w:rPr>
          <w:szCs w:val="22"/>
          <w:lang w:val="es-AR"/>
        </w:rPr>
      </w:pPr>
    </w:p>
    <w:p w14:paraId="17A6A769" w14:textId="77777777" w:rsidR="00DF70B2" w:rsidRPr="00DF70B2" w:rsidRDefault="00DF70B2" w:rsidP="00DF70B2">
      <w:pPr>
        <w:rPr>
          <w:szCs w:val="22"/>
          <w:lang w:val="es-AR"/>
        </w:rPr>
      </w:pPr>
    </w:p>
    <w:p w14:paraId="6F713751" w14:textId="77777777" w:rsidR="00DF70B2" w:rsidRPr="00DF70B2" w:rsidRDefault="00DF70B2" w:rsidP="00DF70B2">
      <w:pPr>
        <w:rPr>
          <w:szCs w:val="22"/>
          <w:lang w:val="es-AR"/>
        </w:rPr>
      </w:pPr>
    </w:p>
    <w:p w14:paraId="656405E6" w14:textId="77777777" w:rsidR="00DF70B2" w:rsidRPr="00DF70B2" w:rsidRDefault="00DF70B2" w:rsidP="00DF70B2">
      <w:pPr>
        <w:rPr>
          <w:szCs w:val="22"/>
          <w:lang w:val="es-AR"/>
        </w:rPr>
      </w:pPr>
      <w:r w:rsidRPr="00DF70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4342EA" wp14:editId="346AD63D">
                <wp:simplePos x="0" y="0"/>
                <wp:positionH relativeFrom="column">
                  <wp:posOffset>1085850</wp:posOffset>
                </wp:positionH>
                <wp:positionV relativeFrom="page">
                  <wp:posOffset>9278620</wp:posOffset>
                </wp:positionV>
                <wp:extent cx="338328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C4B3AD" w14:textId="3F7C9C00" w:rsidR="00DF70B2" w:rsidRDefault="00DF70B2" w:rsidP="00DF70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CIFTA00922S01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4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730.6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Ua8g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" filled="f" stroked="f">
                <v:textbox>
                  <w:txbxContent>
                    <w:p w14:paraId="5EC4B3AD" w14:textId="3F7C9C00" w:rsidR="00DF70B2" w:rsidRDefault="00DF70B2" w:rsidP="00DF70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CIFTA00922S01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7C5E49C" w14:textId="77777777" w:rsidR="00391A8F" w:rsidRPr="00DF70B2" w:rsidRDefault="00391A8F" w:rsidP="00DF70B2"/>
    <w:sectPr w:rsidR="00391A8F" w:rsidRPr="00DF7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B5A2A"/>
    <w:multiLevelType w:val="hybridMultilevel"/>
    <w:tmpl w:val="BBD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9CA6D08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94F7B"/>
    <w:multiLevelType w:val="hybridMultilevel"/>
    <w:tmpl w:val="EBF0FEFA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6F13EE"/>
    <w:multiLevelType w:val="hybridMultilevel"/>
    <w:tmpl w:val="66286E94"/>
    <w:lvl w:ilvl="0" w:tplc="44F2430A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1997424"/>
    <w:multiLevelType w:val="hybridMultilevel"/>
    <w:tmpl w:val="9AD2D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9F62C4"/>
    <w:multiLevelType w:val="hybridMultilevel"/>
    <w:tmpl w:val="66286E94"/>
    <w:lvl w:ilvl="0" w:tplc="44F2430A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82E6DCC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7F66777"/>
    <w:multiLevelType w:val="hybridMultilevel"/>
    <w:tmpl w:val="66286E94"/>
    <w:lvl w:ilvl="0" w:tplc="44F2430A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3C"/>
    <w:rsid w:val="001C15A6"/>
    <w:rsid w:val="00314E16"/>
    <w:rsid w:val="00391A8F"/>
    <w:rsid w:val="006508B3"/>
    <w:rsid w:val="008D1406"/>
    <w:rsid w:val="00D73E73"/>
    <w:rsid w:val="00DF70B2"/>
    <w:rsid w:val="00E8323C"/>
    <w:rsid w:val="00F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1706F"/>
  <w15:docId w15:val="{57506C8B-9043-4BB6-8A67-678B064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fsole</dc:creator>
  <cp:lastModifiedBy>Bejos, Michael</cp:lastModifiedBy>
  <cp:revision>6</cp:revision>
  <dcterms:created xsi:type="dcterms:W3CDTF">2013-09-04T21:02:00Z</dcterms:created>
  <dcterms:modified xsi:type="dcterms:W3CDTF">2021-10-04T23:04:00Z</dcterms:modified>
</cp:coreProperties>
</file>