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F92AB" w14:textId="77777777" w:rsidR="0055656D" w:rsidRPr="00353B4C" w:rsidRDefault="00124085" w:rsidP="00B50B45">
      <w:pPr>
        <w:pStyle w:val="CPClassification"/>
        <w:tabs>
          <w:tab w:val="clear" w:pos="2736"/>
          <w:tab w:val="center" w:pos="2880"/>
        </w:tabs>
        <w:ind w:left="0" w:right="-869"/>
      </w:pPr>
      <w:r w:rsidRPr="00353B4C">
        <w:tab/>
        <w:t>CONSEJO PERMANENTE DE LA</w:t>
      </w:r>
      <w:r w:rsidRPr="00353B4C">
        <w:tab/>
        <w:t>OEA/</w:t>
      </w:r>
      <w:proofErr w:type="spellStart"/>
      <w:r w:rsidRPr="00353B4C">
        <w:t>Ser.G</w:t>
      </w:r>
      <w:proofErr w:type="spellEnd"/>
    </w:p>
    <w:p w14:paraId="6F0AAAEC" w14:textId="020B2A43" w:rsidR="0055656D" w:rsidRPr="00353B4C" w:rsidRDefault="00124085" w:rsidP="00B50B45">
      <w:pPr>
        <w:pStyle w:val="CPClassification"/>
        <w:tabs>
          <w:tab w:val="clear" w:pos="2736"/>
          <w:tab w:val="center" w:pos="2880"/>
        </w:tabs>
        <w:ind w:left="0" w:right="-1289"/>
      </w:pPr>
      <w:r w:rsidRPr="00353B4C">
        <w:tab/>
        <w:t>ORGANIZACIÓN DE LOS ESTADOS AMERICANOS</w:t>
      </w:r>
      <w:r w:rsidRPr="00353B4C">
        <w:tab/>
        <w:t>CAAP/GT/RTPP-</w:t>
      </w:r>
      <w:r w:rsidR="001439D9">
        <w:t>426</w:t>
      </w:r>
      <w:r w:rsidR="00B50B45" w:rsidRPr="00353B4C">
        <w:t>/</w:t>
      </w:r>
      <w:r w:rsidR="002A33D7" w:rsidRPr="00353B4C">
        <w:t>2</w:t>
      </w:r>
      <w:r w:rsidR="009801A7">
        <w:t>1</w:t>
      </w:r>
    </w:p>
    <w:p w14:paraId="074C02DE" w14:textId="1C0724AA" w:rsidR="0055656D" w:rsidRPr="00353B4C" w:rsidRDefault="00B50B45" w:rsidP="00B50B45">
      <w:pPr>
        <w:pStyle w:val="CPClassification"/>
        <w:tabs>
          <w:tab w:val="clear" w:pos="2736"/>
          <w:tab w:val="center" w:pos="2880"/>
        </w:tabs>
        <w:ind w:left="0" w:right="-989"/>
      </w:pPr>
      <w:r w:rsidRPr="00353B4C">
        <w:tab/>
      </w:r>
      <w:r w:rsidRPr="00353B4C">
        <w:tab/>
      </w:r>
      <w:r w:rsidR="009801A7">
        <w:t>31</w:t>
      </w:r>
      <w:r w:rsidR="00124085" w:rsidRPr="00353B4C">
        <w:t xml:space="preserve"> </w:t>
      </w:r>
      <w:r w:rsidR="009801A7">
        <w:t>marzo</w:t>
      </w:r>
      <w:r w:rsidR="00124085" w:rsidRPr="00353B4C">
        <w:t xml:space="preserve"> 20</w:t>
      </w:r>
      <w:r w:rsidR="002A33D7" w:rsidRPr="00353B4C">
        <w:t>2</w:t>
      </w:r>
      <w:r w:rsidR="009801A7">
        <w:t>1</w:t>
      </w:r>
    </w:p>
    <w:p w14:paraId="0A16BE1E" w14:textId="77777777" w:rsidR="0055656D" w:rsidRPr="00353B4C" w:rsidRDefault="00124085" w:rsidP="00B50B45">
      <w:pPr>
        <w:pStyle w:val="CPClassification"/>
        <w:tabs>
          <w:tab w:val="clear" w:pos="2736"/>
          <w:tab w:val="center" w:pos="2880"/>
        </w:tabs>
        <w:ind w:left="0" w:right="-869"/>
      </w:pPr>
      <w:r w:rsidRPr="00353B4C">
        <w:tab/>
        <w:t>COMISIÓN DE ASUNTOS ADMINISTRATIVOS</w:t>
      </w:r>
      <w:r w:rsidRPr="00353B4C">
        <w:tab/>
        <w:t xml:space="preserve">Original: </w:t>
      </w:r>
      <w:r w:rsidR="002A33D7" w:rsidRPr="00353B4C">
        <w:t>español</w:t>
      </w:r>
    </w:p>
    <w:p w14:paraId="2588329B" w14:textId="77777777" w:rsidR="0055656D" w:rsidRPr="00353B4C" w:rsidRDefault="00124085" w:rsidP="00B50B45">
      <w:pPr>
        <w:pStyle w:val="CPClassification"/>
        <w:tabs>
          <w:tab w:val="clear" w:pos="2736"/>
          <w:tab w:val="center" w:pos="2880"/>
        </w:tabs>
        <w:ind w:left="0" w:right="-869"/>
      </w:pPr>
      <w:r w:rsidRPr="00353B4C">
        <w:tab/>
        <w:t>Y PRESUPUESTARIOS</w:t>
      </w:r>
    </w:p>
    <w:p w14:paraId="750A3681" w14:textId="77777777" w:rsidR="0055656D" w:rsidRPr="00353B4C" w:rsidRDefault="0055656D" w:rsidP="00B50B45">
      <w:pPr>
        <w:pStyle w:val="CPClassification"/>
        <w:tabs>
          <w:tab w:val="clear" w:pos="2736"/>
          <w:tab w:val="center" w:pos="2880"/>
        </w:tabs>
        <w:ind w:left="0" w:right="-869"/>
      </w:pPr>
    </w:p>
    <w:p w14:paraId="23D9D6AB" w14:textId="77777777" w:rsidR="0055656D" w:rsidRPr="00353B4C" w:rsidRDefault="00124085" w:rsidP="00B50B45">
      <w:pPr>
        <w:pStyle w:val="CPClassification"/>
        <w:tabs>
          <w:tab w:val="clear" w:pos="2736"/>
          <w:tab w:val="center" w:pos="2880"/>
        </w:tabs>
        <w:ind w:left="0" w:right="-869"/>
        <w:rPr>
          <w:u w:val="single"/>
        </w:rPr>
      </w:pPr>
      <w:r w:rsidRPr="00353B4C">
        <w:tab/>
      </w:r>
      <w:r w:rsidRPr="00353B4C">
        <w:rPr>
          <w:u w:val="single"/>
        </w:rPr>
        <w:t>Grupo de Trabajo sobre la Revisión</w:t>
      </w:r>
    </w:p>
    <w:p w14:paraId="770D35DC" w14:textId="77777777" w:rsidR="0055656D" w:rsidRPr="00353B4C" w:rsidRDefault="00124085" w:rsidP="00B50B45">
      <w:pPr>
        <w:pStyle w:val="Heading"/>
        <w:tabs>
          <w:tab w:val="clear" w:pos="2160"/>
          <w:tab w:val="center" w:pos="2880"/>
        </w:tabs>
        <w:ind w:right="-29"/>
        <w:jc w:val="both"/>
        <w:rPr>
          <w:u w:val="single"/>
        </w:rPr>
      </w:pPr>
      <w:r w:rsidRPr="00353B4C">
        <w:tab/>
      </w:r>
      <w:proofErr w:type="gramStart"/>
      <w:r w:rsidRPr="00353B4C">
        <w:rPr>
          <w:u w:val="single"/>
        </w:rPr>
        <w:t>de</w:t>
      </w:r>
      <w:proofErr w:type="gramEnd"/>
      <w:r w:rsidRPr="00353B4C">
        <w:rPr>
          <w:u w:val="single"/>
        </w:rPr>
        <w:t xml:space="preserve"> los Programas de la OEA</w:t>
      </w:r>
    </w:p>
    <w:p w14:paraId="48967D78" w14:textId="77777777" w:rsidR="00B50B45" w:rsidRPr="00353B4C" w:rsidRDefault="00B50B45" w:rsidP="00B50B45">
      <w:pPr>
        <w:spacing w:after="0" w:line="240" w:lineRule="auto"/>
        <w:rPr>
          <w:rFonts w:ascii="Times New Roman" w:hAnsi="Times New Roman"/>
          <w:bCs/>
        </w:rPr>
      </w:pPr>
    </w:p>
    <w:p w14:paraId="5524845A" w14:textId="77777777" w:rsidR="009801A7" w:rsidRDefault="009801A7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A9B78A8" w14:textId="77777777" w:rsidR="009801A7" w:rsidRDefault="009801A7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B55DEB0" w14:textId="7EC572FB" w:rsidR="009801A7" w:rsidRDefault="009801A7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77D8FCF8" w14:textId="5A6DA49D" w:rsidR="00164DC0" w:rsidRDefault="00164DC0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B50F1E1" w14:textId="2B5C0C39" w:rsidR="00164DC0" w:rsidRDefault="00164DC0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054DA520" w14:textId="77777777" w:rsidR="00164DC0" w:rsidRDefault="00164DC0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0CFA2FE0" w14:textId="77777777" w:rsidR="009801A7" w:rsidRDefault="009801A7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08388DD" w14:textId="77777777" w:rsidR="009801A7" w:rsidRDefault="009801A7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B505A1F" w14:textId="77777777" w:rsidR="009801A7" w:rsidRDefault="009801A7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547C7FE" w14:textId="77777777" w:rsidR="009801A7" w:rsidRDefault="009801A7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287C547" w14:textId="77777777" w:rsidR="009801A7" w:rsidRDefault="009801A7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4ECE21FF" w14:textId="77777777" w:rsidR="009801A7" w:rsidRDefault="009801A7" w:rsidP="0055656D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463DC750" w14:textId="294A5E95" w:rsidR="009801A7" w:rsidRDefault="009801A7" w:rsidP="009801A7">
      <w:pPr>
        <w:spacing w:after="0" w:line="240" w:lineRule="auto"/>
        <w:jc w:val="center"/>
        <w:rPr>
          <w:rFonts w:ascii="Times New Roman" w:hAnsi="Times New Roman"/>
          <w:bCs/>
        </w:rPr>
      </w:pPr>
      <w:bookmarkStart w:id="0" w:name="_Hlk68109772"/>
      <w:r>
        <w:rPr>
          <w:rFonts w:ascii="Times New Roman" w:hAnsi="Times New Roman"/>
          <w:bCs/>
        </w:rPr>
        <w:t>RESUMEN PARA EL</w:t>
      </w:r>
      <w:r w:rsidR="00124085" w:rsidRPr="00353B4C">
        <w:rPr>
          <w:rFonts w:ascii="Times New Roman" w:hAnsi="Times New Roman"/>
          <w:bCs/>
        </w:rPr>
        <w:t xml:space="preserve"> GRUPO DE TRABAJO SOBRE LA REVISIÓN DE LOS PROGRAMAS DE LA OEA</w:t>
      </w:r>
      <w:r w:rsidR="00BC1F28" w:rsidRPr="00353B4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 </w:t>
      </w:r>
      <w:r w:rsidR="00164DC0" w:rsidRPr="009801A7">
        <w:rPr>
          <w:rFonts w:ascii="Times New Roman" w:hAnsi="Times New Roman"/>
          <w:bCs/>
        </w:rPr>
        <w:t>RELACI</w:t>
      </w:r>
      <w:r w:rsidR="00164DC0">
        <w:rPr>
          <w:rFonts w:ascii="Times New Roman" w:hAnsi="Times New Roman"/>
          <w:bCs/>
        </w:rPr>
        <w:t>Ó</w:t>
      </w:r>
      <w:r w:rsidR="00164DC0" w:rsidRPr="009801A7">
        <w:rPr>
          <w:rFonts w:ascii="Times New Roman" w:hAnsi="Times New Roman"/>
          <w:bCs/>
        </w:rPr>
        <w:t>N CON EL ESTABLECIMIENTO DE UN COMITÉ DE AUDITORÍA</w:t>
      </w:r>
    </w:p>
    <w:p w14:paraId="3E35C9D7" w14:textId="77777777" w:rsidR="00164DC0" w:rsidRPr="009801A7" w:rsidRDefault="00164DC0" w:rsidP="009801A7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B6009AF" w14:textId="565E1F59" w:rsidR="0055656D" w:rsidRPr="00353B4C" w:rsidRDefault="00164DC0" w:rsidP="009801A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(Elaborado por el Presidente</w:t>
      </w:r>
      <w:r w:rsidR="00124085" w:rsidRPr="00353B4C">
        <w:rPr>
          <w:rFonts w:ascii="Times New Roman" w:hAnsi="Times New Roman"/>
          <w:bCs/>
        </w:rPr>
        <w:t>)</w:t>
      </w:r>
    </w:p>
    <w:bookmarkEnd w:id="0"/>
    <w:p w14:paraId="6E604A8D" w14:textId="77777777" w:rsidR="0055656D" w:rsidRPr="00353B4C" w:rsidRDefault="0055656D" w:rsidP="00B50B45">
      <w:pPr>
        <w:spacing w:after="0" w:line="240" w:lineRule="auto"/>
        <w:rPr>
          <w:rFonts w:ascii="Times New Roman" w:hAnsi="Times New Roman"/>
          <w:bCs/>
        </w:rPr>
      </w:pPr>
    </w:p>
    <w:p w14:paraId="7C3C5169" w14:textId="77777777" w:rsidR="00022D2C" w:rsidRDefault="00022D2C" w:rsidP="00B50B45">
      <w:pPr>
        <w:spacing w:after="0" w:line="240" w:lineRule="auto"/>
        <w:rPr>
          <w:rFonts w:ascii="Times New Roman" w:hAnsi="Times New Roman"/>
          <w:bCs/>
        </w:rPr>
        <w:sectPr w:rsidR="00022D2C" w:rsidSect="002A33D7">
          <w:headerReference w:type="default" r:id="rId7"/>
          <w:footerReference w:type="default" r:id="rId8"/>
          <w:pgSz w:w="12240" w:h="15840" w:code="1"/>
          <w:pgMar w:top="2160" w:right="1570" w:bottom="1296" w:left="1699" w:header="706" w:footer="706" w:gutter="0"/>
          <w:pgNumType w:start="1"/>
          <w:cols w:space="708"/>
          <w:titlePg/>
          <w:docGrid w:linePitch="360"/>
        </w:sectPr>
      </w:pPr>
    </w:p>
    <w:p w14:paraId="34B60CB3" w14:textId="310C2274" w:rsidR="00164DC0" w:rsidRPr="00164DC0" w:rsidRDefault="00164DC0" w:rsidP="007069D1">
      <w:pPr>
        <w:spacing w:after="0" w:line="240" w:lineRule="auto"/>
        <w:jc w:val="both"/>
        <w:rPr>
          <w:rFonts w:ascii="Times New Roman" w:hAnsi="Times New Roman"/>
          <w:bCs/>
        </w:rPr>
      </w:pPr>
      <w:r w:rsidRPr="00164DC0">
        <w:rPr>
          <w:rFonts w:ascii="Times New Roman" w:hAnsi="Times New Roman"/>
          <w:bCs/>
        </w:rPr>
        <w:lastRenderedPageBreak/>
        <w:t>RESUMEN PARA EL GRUPO DE TRABAJO SOBRE LA REVISIÓN DE LOS PROGRAMAS DE LA OEA EN RELACIÓN CON EL ESTABLECIMIENTO DE UN COMITÉ DE AUDITORÍA</w:t>
      </w:r>
    </w:p>
    <w:p w14:paraId="1AB71524" w14:textId="72B7D8F2" w:rsidR="00164DC0" w:rsidRDefault="00164DC0" w:rsidP="007069D1">
      <w:pPr>
        <w:spacing w:after="0" w:line="240" w:lineRule="auto"/>
        <w:jc w:val="center"/>
        <w:rPr>
          <w:rFonts w:ascii="Times New Roman" w:hAnsi="Times New Roman"/>
          <w:bCs/>
        </w:rPr>
      </w:pPr>
      <w:r w:rsidRPr="00164DC0">
        <w:rPr>
          <w:rFonts w:ascii="Times New Roman" w:hAnsi="Times New Roman"/>
          <w:bCs/>
        </w:rPr>
        <w:t>Elaborado por el Presidente</w:t>
      </w:r>
    </w:p>
    <w:p w14:paraId="695310FB" w14:textId="77777777" w:rsidR="007069D1" w:rsidRPr="00164DC0" w:rsidRDefault="007069D1" w:rsidP="007069D1">
      <w:pPr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p w14:paraId="31BFCF35" w14:textId="3890483E" w:rsidR="00164DC0" w:rsidRPr="00164DC0" w:rsidRDefault="007069D1" w:rsidP="007069D1">
      <w:pPr>
        <w:spacing w:line="240" w:lineRule="auto"/>
        <w:jc w:val="center"/>
        <w:rPr>
          <w:rFonts w:ascii="Times New Roman" w:hAnsi="Times New Roman"/>
          <w:lang w:val="es-US"/>
        </w:rPr>
      </w:pPr>
      <w:r>
        <w:rPr>
          <w:rFonts w:ascii="Times New Roman" w:hAnsi="Times New Roman"/>
        </w:rPr>
        <w:t>(</w:t>
      </w:r>
      <w:r w:rsidR="00164DC0" w:rsidRPr="00164DC0">
        <w:rPr>
          <w:rFonts w:ascii="Times New Roman" w:hAnsi="Times New Roman"/>
        </w:rPr>
        <w:t>Para el período de febrero a septiembre de 2020; marzo de 2021)</w:t>
      </w:r>
    </w:p>
    <w:p w14:paraId="2B834F6A" w14:textId="77777777" w:rsidR="007069D1" w:rsidRDefault="007069D1" w:rsidP="007069D1">
      <w:pPr>
        <w:spacing w:after="0" w:line="240" w:lineRule="auto"/>
        <w:jc w:val="both"/>
        <w:rPr>
          <w:rFonts w:ascii="Times New Roman" w:hAnsi="Times New Roman"/>
        </w:rPr>
      </w:pPr>
    </w:p>
    <w:p w14:paraId="6CC658A8" w14:textId="1AAAF4F0" w:rsidR="0044620A" w:rsidRPr="0044620A" w:rsidRDefault="007069D1" w:rsidP="007069D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Documentos importantes:</w:t>
      </w:r>
    </w:p>
    <w:p w14:paraId="10441B1F" w14:textId="77777777" w:rsidR="0044620A" w:rsidRPr="0044620A" w:rsidRDefault="0044620A" w:rsidP="0044620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tbl>
      <w:tblPr>
        <w:tblW w:w="9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6210"/>
      </w:tblGrid>
      <w:tr w:rsidR="0044620A" w:rsidRPr="0044620A" w14:paraId="54A5352E" w14:textId="77777777" w:rsidTr="00141228">
        <w:trPr>
          <w:trHeight w:val="420"/>
          <w:tblHeader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CE8A66" w14:textId="77777777" w:rsidR="0044620A" w:rsidRPr="0044620A" w:rsidRDefault="0044620A" w:rsidP="0044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4620A">
              <w:rPr>
                <w:rFonts w:ascii="Times New Roman" w:hAnsi="Times New Roman"/>
                <w:b/>
                <w:bCs/>
                <w:color w:val="000000"/>
              </w:rPr>
              <w:t>CLASIFICACIÓN/ENLACE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A045DE" w14:textId="77777777" w:rsidR="0044620A" w:rsidRPr="0044620A" w:rsidRDefault="0044620A" w:rsidP="0044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4620A">
              <w:rPr>
                <w:rFonts w:ascii="Times New Roman" w:hAnsi="Times New Roman"/>
                <w:b/>
                <w:bCs/>
                <w:color w:val="000000"/>
              </w:rPr>
              <w:t>TÍTULO</w:t>
            </w:r>
          </w:p>
        </w:tc>
      </w:tr>
      <w:tr w:rsidR="0044620A" w:rsidRPr="00353B4C" w14:paraId="78A44730" w14:textId="77777777" w:rsidTr="00141228">
        <w:trPr>
          <w:trHeight w:val="420"/>
          <w:tblHeader/>
        </w:trPr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F61640" w14:textId="77777777" w:rsidR="000C7865" w:rsidRPr="00353B4C" w:rsidRDefault="000C7865" w:rsidP="0014122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BC08EB5" w14:textId="77777777" w:rsidR="000C7865" w:rsidRPr="00353B4C" w:rsidRDefault="00022D2C" w:rsidP="0014122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history="1">
              <w:r w:rsidR="000C7865" w:rsidRPr="00353B4C">
                <w:rPr>
                  <w:rStyle w:val="Hyperlink"/>
                  <w:rFonts w:ascii="Times New Roman" w:eastAsia="Times New Roman" w:hAnsi="Times New Roman"/>
                </w:rPr>
                <w:t>CP/CAAP-3657-20 corr.2</w:t>
              </w:r>
            </w:hyperlink>
          </w:p>
          <w:p w14:paraId="052FA075" w14:textId="77777777" w:rsidR="0044620A" w:rsidRPr="00353B4C" w:rsidRDefault="0044620A" w:rsidP="00141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2B4ECC" w14:textId="77777777" w:rsidR="0044620A" w:rsidRDefault="000C7865" w:rsidP="000A365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3B4C">
              <w:rPr>
                <w:rFonts w:ascii="Times New Roman" w:eastAsia="Times New Roman" w:hAnsi="Times New Roman"/>
              </w:rPr>
              <w:t>NOTA DEL EMBAJADOR GONZALO KONCKE, JEFE DE GABINETE DEL SECRETARIO GENERAL, AL PRESIDENTE DE LA COMISIÓN DE ASUNTOS ADMINISTRATIVOS Y PRESUPUESTARIOS, EMBAJADOR CARLOS TRUJILLO, CON LA QUE LE REMITE UNA PROPUESTA DE MODIFICACIÓN DE LAS NORMAS GENERALES CON RESPECTO A LA CREACIÓN DE UN COMITÉ DE AUDITORÍA</w:t>
            </w:r>
          </w:p>
          <w:p w14:paraId="0B7A949F" w14:textId="77777777" w:rsidR="00141228" w:rsidRPr="00353B4C" w:rsidRDefault="00141228" w:rsidP="000A36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C7865" w:rsidRPr="00353B4C" w14:paraId="61B7C371" w14:textId="77777777" w:rsidTr="00141228">
        <w:trPr>
          <w:trHeight w:val="420"/>
          <w:tblHeader/>
        </w:trPr>
        <w:tc>
          <w:tcPr>
            <w:tcW w:w="3075" w:type="dxa"/>
            <w:shd w:val="clear" w:color="auto" w:fill="auto"/>
            <w:noWrap/>
          </w:tcPr>
          <w:p w14:paraId="514BFBD1" w14:textId="77777777" w:rsidR="000C7865" w:rsidRPr="00353B4C" w:rsidRDefault="00022D2C" w:rsidP="0014122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10" w:history="1">
              <w:r w:rsidR="000C7865" w:rsidRPr="00353B4C">
                <w:rPr>
                  <w:rStyle w:val="Hyperlink"/>
                  <w:rFonts w:ascii="Times New Roman" w:hAnsi="Times New Roman"/>
                  <w:bCs/>
                </w:rPr>
                <w:t xml:space="preserve">CP/CAAP/3657/20 </w:t>
              </w:r>
              <w:proofErr w:type="spellStart"/>
              <w:r w:rsidR="000C7865" w:rsidRPr="00353B4C">
                <w:rPr>
                  <w:rStyle w:val="Hyperlink"/>
                  <w:rFonts w:ascii="Times New Roman" w:hAnsi="Times New Roman"/>
                  <w:bCs/>
                </w:rPr>
                <w:t>add</w:t>
              </w:r>
              <w:proofErr w:type="spellEnd"/>
              <w:r w:rsidR="000C7865" w:rsidRPr="00353B4C">
                <w:rPr>
                  <w:rStyle w:val="Hyperlink"/>
                  <w:rFonts w:ascii="Times New Roman" w:hAnsi="Times New Roman"/>
                  <w:bCs/>
                </w:rPr>
                <w:t xml:space="preserve">. 1 </w:t>
              </w:r>
              <w:proofErr w:type="spellStart"/>
              <w:r w:rsidR="000C7865" w:rsidRPr="00353B4C">
                <w:rPr>
                  <w:rStyle w:val="Hyperlink"/>
                  <w:rFonts w:ascii="Times New Roman" w:hAnsi="Times New Roman"/>
                  <w:bCs/>
                </w:rPr>
                <w:t>rev.</w:t>
              </w:r>
              <w:proofErr w:type="spellEnd"/>
              <w:r w:rsidR="000C7865" w:rsidRPr="00353B4C">
                <w:rPr>
                  <w:rStyle w:val="Hyperlink"/>
                  <w:rFonts w:ascii="Times New Roman" w:hAnsi="Times New Roman"/>
                  <w:bCs/>
                </w:rPr>
                <w:t xml:space="preserve"> 1</w:t>
              </w:r>
            </w:hyperlink>
          </w:p>
          <w:p w14:paraId="6B0852AC" w14:textId="77777777" w:rsidR="000C7865" w:rsidRPr="00353B4C" w:rsidRDefault="000C7865" w:rsidP="0014122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95870D8" w14:textId="77777777" w:rsidR="000C7865" w:rsidRPr="00353B4C" w:rsidRDefault="000C7865" w:rsidP="00141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0EDD8BA" w14:textId="77777777" w:rsidR="000C7865" w:rsidRPr="00353B4C" w:rsidRDefault="000C7865" w:rsidP="00141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0FA00B46" w14:textId="77777777" w:rsidR="000C7865" w:rsidRPr="00353B4C" w:rsidRDefault="000C7865" w:rsidP="000A36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3B4C">
              <w:rPr>
                <w:rFonts w:ascii="Times New Roman" w:hAnsi="Times New Roman"/>
                <w:bCs/>
                <w:color w:val="000000"/>
              </w:rPr>
              <w:t>PROPUESTA DE MODIFICACIÓN DE LAS NORMAS GENERALES PARA EL FUNCIONAMIENTO DE LA SECRETARÍA GENERAL DE LA ORGANIZACION DE LOS ESTADOS AMERICANOS CON RESPECTO A LA CREACIÓN DE UN COMITÉ DE AUDITORÍA</w:t>
            </w:r>
          </w:p>
          <w:p w14:paraId="09DD3CA6" w14:textId="77777777" w:rsidR="000C7865" w:rsidRDefault="000C7865" w:rsidP="000A36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3B4C">
              <w:rPr>
                <w:rFonts w:ascii="Times New Roman" w:hAnsi="Times New Roman"/>
                <w:bCs/>
                <w:color w:val="000000"/>
              </w:rPr>
              <w:t>(Presentación del Inspector General)</w:t>
            </w:r>
          </w:p>
          <w:p w14:paraId="076C52F9" w14:textId="77777777" w:rsidR="00141228" w:rsidRPr="00353B4C" w:rsidRDefault="00141228" w:rsidP="000A36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857C9" w:rsidRPr="00353B4C" w14:paraId="2FED1ED5" w14:textId="77777777" w:rsidTr="00141228">
        <w:trPr>
          <w:trHeight w:val="420"/>
          <w:tblHeader/>
        </w:trPr>
        <w:tc>
          <w:tcPr>
            <w:tcW w:w="3075" w:type="dxa"/>
            <w:shd w:val="clear" w:color="auto" w:fill="auto"/>
            <w:noWrap/>
          </w:tcPr>
          <w:p w14:paraId="61D1AD9A" w14:textId="77777777" w:rsidR="006857C9" w:rsidRPr="00353B4C" w:rsidRDefault="00022D2C" w:rsidP="0014122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11" w:history="1">
              <w:r w:rsidR="00E75DC7" w:rsidRPr="00353B4C">
                <w:rPr>
                  <w:rStyle w:val="Hyperlink"/>
                  <w:rFonts w:ascii="Times New Roman" w:hAnsi="Times New Roman"/>
                  <w:bCs/>
                </w:rPr>
                <w:t>CP/doc. 5511/19</w:t>
              </w:r>
            </w:hyperlink>
          </w:p>
          <w:p w14:paraId="43FDC7D5" w14:textId="77777777" w:rsidR="00E75DC7" w:rsidRPr="00353B4C" w:rsidRDefault="00E75DC7" w:rsidP="0014122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9E81CE1" w14:textId="77777777" w:rsidR="00E75DC7" w:rsidRPr="00353B4C" w:rsidRDefault="00E75DC7" w:rsidP="0014122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10" w:type="dxa"/>
            <w:shd w:val="clear" w:color="auto" w:fill="auto"/>
            <w:noWrap/>
            <w:vAlign w:val="bottom"/>
          </w:tcPr>
          <w:p w14:paraId="58A8D029" w14:textId="77777777" w:rsidR="006857C9" w:rsidRPr="00353B4C" w:rsidRDefault="006857C9" w:rsidP="000A36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3B4C">
              <w:rPr>
                <w:rFonts w:ascii="Times New Roman" w:hAnsi="Times New Roman"/>
                <w:bCs/>
                <w:color w:val="000000"/>
              </w:rPr>
              <w:t xml:space="preserve">NOTA DEL SECRETARIO GENERAL CON LA QUE PRESENTAN LOS RESULTADOS DE LA EVALUACIÓN EXTERNA DE CALIDAD (EEC) DE LA OFICINA DEL </w:t>
            </w:r>
          </w:p>
          <w:p w14:paraId="5F468870" w14:textId="77777777" w:rsidR="006857C9" w:rsidRPr="00353B4C" w:rsidRDefault="006857C9" w:rsidP="000A36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53B4C">
              <w:rPr>
                <w:rFonts w:ascii="Times New Roman" w:hAnsi="Times New Roman"/>
                <w:bCs/>
                <w:color w:val="000000"/>
              </w:rPr>
              <w:t>INSPECTOR GENERAL PARA EL AÑO 2019</w:t>
            </w:r>
          </w:p>
        </w:tc>
      </w:tr>
    </w:tbl>
    <w:p w14:paraId="36C4ABAB" w14:textId="77777777" w:rsidR="0044620A" w:rsidRPr="00353B4C" w:rsidRDefault="0044620A" w:rsidP="00A7463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1FA943E" w14:textId="40B15864" w:rsidR="00B17F75" w:rsidRDefault="00B17F75" w:rsidP="00A7463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5EE7075" w14:textId="77777777" w:rsidR="007069D1" w:rsidRPr="007069D1" w:rsidRDefault="007069D1" w:rsidP="007069D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069D1">
        <w:rPr>
          <w:rFonts w:ascii="Times New Roman" w:eastAsia="Times New Roman" w:hAnsi="Times New Roman"/>
        </w:rPr>
        <w:t>Resumen de actividades:</w:t>
      </w:r>
    </w:p>
    <w:p w14:paraId="175D09CE" w14:textId="77777777" w:rsidR="007069D1" w:rsidRPr="007069D1" w:rsidRDefault="007069D1" w:rsidP="007069D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74DDA62" w14:textId="77777777" w:rsidR="007069D1" w:rsidRPr="007069D1" w:rsidRDefault="007069D1" w:rsidP="007069D1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7069D1">
        <w:rPr>
          <w:rFonts w:ascii="Times New Roman" w:eastAsia="Times New Roman" w:hAnsi="Times New Roman"/>
          <w:b/>
          <w:bCs/>
        </w:rPr>
        <w:t>Febrero-septiembre 2020</w:t>
      </w:r>
    </w:p>
    <w:p w14:paraId="30BFC46F" w14:textId="77777777" w:rsidR="007069D1" w:rsidRPr="007069D1" w:rsidRDefault="007069D1" w:rsidP="000A365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47DFA034" w14:textId="28613FDC" w:rsidR="007069D1" w:rsidRPr="007069D1" w:rsidRDefault="007069D1" w:rsidP="000A3655">
      <w:pPr>
        <w:spacing w:after="0" w:line="240" w:lineRule="auto"/>
        <w:jc w:val="center"/>
        <w:rPr>
          <w:rFonts w:ascii="Times New Roman" w:eastAsia="Times New Roman" w:hAnsi="Times New Roman"/>
          <w:lang w:val="es-US"/>
        </w:rPr>
      </w:pPr>
      <w:r w:rsidRPr="007069D1">
        <w:rPr>
          <w:rFonts w:ascii="Times New Roman" w:eastAsia="Times New Roman" w:hAnsi="Times New Roman"/>
        </w:rPr>
        <w:t>(</w:t>
      </w:r>
      <w:r w:rsidRPr="000A3655">
        <w:rPr>
          <w:rFonts w:ascii="Times New Roman" w:eastAsia="Times New Roman" w:hAnsi="Times New Roman"/>
          <w:i/>
          <w:iCs/>
        </w:rPr>
        <w:t xml:space="preserve">A </w:t>
      </w:r>
      <w:r w:rsidRPr="007069D1">
        <w:rPr>
          <w:rFonts w:ascii="Times New Roman" w:eastAsia="Times New Roman" w:hAnsi="Times New Roman"/>
          <w:i/>
          <w:iCs/>
        </w:rPr>
        <w:t xml:space="preserve">continuación </w:t>
      </w:r>
      <w:r w:rsidRPr="000A3655">
        <w:rPr>
          <w:rFonts w:ascii="Times New Roman" w:eastAsia="Times New Roman" w:hAnsi="Times New Roman"/>
          <w:i/>
          <w:iCs/>
        </w:rPr>
        <w:t>un e</w:t>
      </w:r>
      <w:r w:rsidRPr="007069D1">
        <w:rPr>
          <w:rFonts w:ascii="Times New Roman" w:eastAsia="Times New Roman" w:hAnsi="Times New Roman"/>
          <w:i/>
          <w:iCs/>
        </w:rPr>
        <w:t xml:space="preserve">xtracto </w:t>
      </w:r>
      <w:r w:rsidRPr="000A3655">
        <w:rPr>
          <w:rFonts w:ascii="Times New Roman" w:eastAsia="Times New Roman" w:hAnsi="Times New Roman"/>
          <w:i/>
          <w:iCs/>
        </w:rPr>
        <w:t>del</w:t>
      </w:r>
      <w:r w:rsidRPr="007069D1">
        <w:rPr>
          <w:rFonts w:ascii="Times New Roman" w:eastAsia="Times New Roman" w:hAnsi="Times New Roman"/>
        </w:rPr>
        <w:t xml:space="preserve">: </w:t>
      </w:r>
      <w:r w:rsidR="000967EC" w:rsidRPr="000967EC">
        <w:rPr>
          <w:rFonts w:ascii="Times New Roman" w:eastAsia="Times New Roman" w:hAnsi="Times New Roman"/>
          <w:bCs/>
        </w:rPr>
        <w:t xml:space="preserve">INFORME DE LA PRESIDENTA DEL GRUPO DE TRABAJO SOBRE LA REVISIÓN DE LOS PROGRAMAS DE LA OEA </w:t>
      </w:r>
      <w:r w:rsidR="000967EC">
        <w:rPr>
          <w:rFonts w:ascii="Times New Roman" w:eastAsia="Times New Roman" w:hAnsi="Times New Roman"/>
          <w:bCs/>
        </w:rPr>
        <w:t>A</w:t>
      </w:r>
      <w:r w:rsidR="000967EC" w:rsidRPr="000967EC">
        <w:rPr>
          <w:rFonts w:ascii="Times New Roman" w:eastAsia="Times New Roman" w:hAnsi="Times New Roman"/>
          <w:bCs/>
        </w:rPr>
        <w:t xml:space="preserve"> LA COMISIÓN DE ASUNTOS ADMINISTRATIVOS Y PRESUPUESTARIOS</w:t>
      </w:r>
      <w:r w:rsidR="000967EC">
        <w:rPr>
          <w:rFonts w:ascii="Times New Roman" w:eastAsia="Times New Roman" w:hAnsi="Times New Roman"/>
          <w:bCs/>
        </w:rPr>
        <w:t xml:space="preserve"> </w:t>
      </w:r>
      <w:r w:rsidRPr="007069D1">
        <w:rPr>
          <w:rFonts w:ascii="Times New Roman" w:eastAsia="Times New Roman" w:hAnsi="Times New Roman"/>
        </w:rPr>
        <w:t>CAAP/GT/RVPP-424/20)</w:t>
      </w:r>
    </w:p>
    <w:p w14:paraId="6E98D894" w14:textId="77777777" w:rsidR="007069D1" w:rsidRPr="007069D1" w:rsidRDefault="007069D1" w:rsidP="00A7463C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</w:p>
    <w:p w14:paraId="7515CF2F" w14:textId="77777777" w:rsidR="00A7463C" w:rsidRPr="0071483A" w:rsidRDefault="00A7463C" w:rsidP="0071483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</w:rPr>
      </w:pPr>
      <w:r w:rsidRPr="0071483A">
        <w:rPr>
          <w:rFonts w:ascii="Times New Roman" w:eastAsia="Times New Roman" w:hAnsi="Times New Roman"/>
          <w:b/>
          <w:i/>
        </w:rPr>
        <w:t>Establecimiento de un Comité de Auditoría</w:t>
      </w:r>
    </w:p>
    <w:p w14:paraId="60BA34E9" w14:textId="77777777" w:rsidR="00A7463C" w:rsidRPr="00353B4C" w:rsidRDefault="00A7463C" w:rsidP="00A7463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28CABC7" w14:textId="77777777" w:rsidR="00A7463C" w:rsidRPr="00353B4C" w:rsidRDefault="006E5D3A" w:rsidP="006E5D3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53B4C">
        <w:rPr>
          <w:rFonts w:ascii="Times New Roman" w:eastAsia="Times New Roman" w:hAnsi="Times New Roman"/>
        </w:rPr>
        <w:t>Durante las deliberaciones se contó con la presencia del</w:t>
      </w:r>
      <w:r w:rsidR="00A7463C" w:rsidRPr="00353B4C">
        <w:rPr>
          <w:rFonts w:ascii="Times New Roman" w:eastAsia="Times New Roman" w:hAnsi="Times New Roman"/>
        </w:rPr>
        <w:t xml:space="preserve"> Inspector General</w:t>
      </w:r>
      <w:r w:rsidR="00996054">
        <w:rPr>
          <w:rFonts w:ascii="Times New Roman" w:eastAsia="Times New Roman" w:hAnsi="Times New Roman"/>
        </w:rPr>
        <w:t xml:space="preserve"> a </w:t>
      </w:r>
      <w:r w:rsidRPr="00353B4C">
        <w:rPr>
          <w:rFonts w:ascii="Times New Roman" w:eastAsia="Times New Roman" w:hAnsi="Times New Roman"/>
        </w:rPr>
        <w:t xml:space="preserve">quien </w:t>
      </w:r>
      <w:r w:rsidR="00996054">
        <w:rPr>
          <w:rFonts w:ascii="Times New Roman" w:eastAsia="Times New Roman" w:hAnsi="Times New Roman"/>
        </w:rPr>
        <w:t>se le solicitó que realizara</w:t>
      </w:r>
      <w:r w:rsidRPr="00353B4C">
        <w:rPr>
          <w:rFonts w:ascii="Times New Roman" w:eastAsia="Times New Roman" w:hAnsi="Times New Roman"/>
        </w:rPr>
        <w:t xml:space="preserve"> una </w:t>
      </w:r>
      <w:r w:rsidR="006857C9" w:rsidRPr="00353B4C">
        <w:rPr>
          <w:rFonts w:ascii="Times New Roman" w:eastAsia="Times New Roman" w:hAnsi="Times New Roman"/>
        </w:rPr>
        <w:t>presentación sobre</w:t>
      </w:r>
      <w:r w:rsidR="00A7463C" w:rsidRPr="00353B4C">
        <w:rPr>
          <w:rFonts w:ascii="Times New Roman" w:eastAsia="Times New Roman" w:hAnsi="Times New Roman"/>
        </w:rPr>
        <w:t xml:space="preserve"> las modificaciones propuestas para establecer que la Junta de Auditores Externos funja también como Comité de Auditoría</w:t>
      </w:r>
      <w:r w:rsidR="007A3736">
        <w:rPr>
          <w:rFonts w:ascii="Times New Roman" w:eastAsia="Times New Roman" w:hAnsi="Times New Roman"/>
        </w:rPr>
        <w:t>.  Esta</w:t>
      </w:r>
      <w:r w:rsidR="006857C9" w:rsidRPr="00353B4C">
        <w:rPr>
          <w:rFonts w:ascii="Times New Roman" w:eastAsia="Times New Roman" w:hAnsi="Times New Roman"/>
        </w:rPr>
        <w:t xml:space="preserve"> propuesta fue presentada por la Secretaría General en respuesta a la recomendación del </w:t>
      </w:r>
      <w:r w:rsidR="00136661" w:rsidRPr="00353B4C">
        <w:rPr>
          <w:rFonts w:ascii="Times New Roman" w:eastAsia="Times New Roman" w:hAnsi="Times New Roman"/>
        </w:rPr>
        <w:t xml:space="preserve">Instituto de Auditores Internos como resultado de su </w:t>
      </w:r>
      <w:r w:rsidR="00D30213" w:rsidRPr="00353B4C">
        <w:rPr>
          <w:rFonts w:ascii="Times New Roman" w:eastAsia="Times New Roman" w:hAnsi="Times New Roman"/>
        </w:rPr>
        <w:t>evaluación</w:t>
      </w:r>
      <w:r w:rsidR="00136661" w:rsidRPr="00353B4C">
        <w:rPr>
          <w:rFonts w:ascii="Times New Roman" w:eastAsia="Times New Roman" w:hAnsi="Times New Roman"/>
        </w:rPr>
        <w:t xml:space="preserve"> externa de calidad realizada en 2019</w:t>
      </w:r>
      <w:r w:rsidR="00A7463C" w:rsidRPr="00353B4C">
        <w:rPr>
          <w:rFonts w:ascii="Times New Roman" w:eastAsia="Times New Roman" w:hAnsi="Times New Roman"/>
        </w:rPr>
        <w:t xml:space="preserve">.  </w:t>
      </w:r>
    </w:p>
    <w:p w14:paraId="49A6E907" w14:textId="77777777" w:rsidR="00A7463C" w:rsidRPr="00353B4C" w:rsidRDefault="00A7463C" w:rsidP="00A7463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346956D" w14:textId="77777777" w:rsidR="00DB4CEE" w:rsidRPr="00353B4C" w:rsidRDefault="007B49B3" w:rsidP="00DB4CEE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Las</w:t>
      </w:r>
      <w:r w:rsidR="00DB4CEE" w:rsidRPr="00353B4C">
        <w:rPr>
          <w:rFonts w:ascii="Times New Roman" w:eastAsia="Times New Roman" w:hAnsi="Times New Roman"/>
        </w:rPr>
        <w:t xml:space="preserve"> delegaciones hicieron consultas con respecto a las posibilidades de </w:t>
      </w:r>
      <w:r w:rsidR="00D30213">
        <w:rPr>
          <w:rFonts w:ascii="Times New Roman" w:eastAsia="Times New Roman" w:hAnsi="Times New Roman"/>
        </w:rPr>
        <w:t xml:space="preserve">que </w:t>
      </w:r>
      <w:r w:rsidR="00DB4CEE" w:rsidRPr="00353B4C">
        <w:rPr>
          <w:rFonts w:ascii="Times New Roman" w:eastAsia="Times New Roman" w:hAnsi="Times New Roman"/>
        </w:rPr>
        <w:t>el Comité esté conformado por individuos independientes, y cuáles podrían ser los retos y las limitaciones que pudiera tener la Junta al fungir como Comité de Autoría.</w:t>
      </w:r>
    </w:p>
    <w:p w14:paraId="65DF2EF1" w14:textId="77777777" w:rsidR="00DB4CEE" w:rsidRPr="00353B4C" w:rsidRDefault="00DB4CEE" w:rsidP="00DB4CEE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3E18C42B" w14:textId="77777777" w:rsidR="00B17F75" w:rsidRPr="00353B4C" w:rsidRDefault="00B17F75" w:rsidP="0013666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53B4C">
        <w:rPr>
          <w:rFonts w:ascii="Times New Roman" w:eastAsia="Times New Roman" w:hAnsi="Times New Roman"/>
        </w:rPr>
        <w:t xml:space="preserve">Al respecto el </w:t>
      </w:r>
      <w:r w:rsidR="007A3736">
        <w:rPr>
          <w:rFonts w:ascii="Times New Roman" w:eastAsia="Times New Roman" w:hAnsi="Times New Roman"/>
        </w:rPr>
        <w:t>Inspector General</w:t>
      </w:r>
      <w:r w:rsidRPr="00353B4C">
        <w:rPr>
          <w:rFonts w:ascii="Times New Roman" w:eastAsia="Times New Roman" w:hAnsi="Times New Roman"/>
        </w:rPr>
        <w:t xml:space="preserve"> confirmó que la propuesta fue trabajada y preparada conjuntamente con la Junta de Auditores Externos. </w:t>
      </w:r>
      <w:r w:rsidR="00136661" w:rsidRPr="00353B4C">
        <w:rPr>
          <w:rFonts w:ascii="Times New Roman" w:eastAsia="Times New Roman" w:hAnsi="Times New Roman"/>
        </w:rPr>
        <w:t>En general</w:t>
      </w:r>
      <w:r w:rsidR="009B56AD">
        <w:rPr>
          <w:rFonts w:ascii="Times New Roman" w:eastAsia="Times New Roman" w:hAnsi="Times New Roman"/>
        </w:rPr>
        <w:t>,</w:t>
      </w:r>
      <w:r w:rsidR="00136661" w:rsidRPr="00353B4C">
        <w:rPr>
          <w:rFonts w:ascii="Times New Roman" w:eastAsia="Times New Roman" w:hAnsi="Times New Roman"/>
        </w:rPr>
        <w:t xml:space="preserve"> n</w:t>
      </w:r>
      <w:r w:rsidRPr="00353B4C">
        <w:rPr>
          <w:rFonts w:ascii="Times New Roman" w:eastAsia="Times New Roman" w:hAnsi="Times New Roman"/>
        </w:rPr>
        <w:t xml:space="preserve">o </w:t>
      </w:r>
      <w:r w:rsidR="00136661" w:rsidRPr="00353B4C">
        <w:rPr>
          <w:rFonts w:ascii="Times New Roman" w:eastAsia="Times New Roman" w:hAnsi="Times New Roman"/>
        </w:rPr>
        <w:t>se considera</w:t>
      </w:r>
      <w:r w:rsidRPr="00353B4C">
        <w:rPr>
          <w:rFonts w:ascii="Times New Roman" w:eastAsia="Times New Roman" w:hAnsi="Times New Roman"/>
        </w:rPr>
        <w:t xml:space="preserve"> que vaya a aumentar significativamente la carga de trabajo y </w:t>
      </w:r>
      <w:r w:rsidR="00136661" w:rsidRPr="00353B4C">
        <w:rPr>
          <w:rFonts w:ascii="Times New Roman" w:eastAsia="Times New Roman" w:hAnsi="Times New Roman"/>
        </w:rPr>
        <w:t>l</w:t>
      </w:r>
      <w:r w:rsidRPr="00353B4C">
        <w:rPr>
          <w:rFonts w:ascii="Times New Roman" w:eastAsia="Times New Roman" w:hAnsi="Times New Roman"/>
        </w:rPr>
        <w:t xml:space="preserve">a propuesta no implica costos adicionales.  Mencionó también que esta es una forma de fortalecer la Oficina del Inspector General sin </w:t>
      </w:r>
      <w:r w:rsidR="00136661" w:rsidRPr="00353B4C">
        <w:rPr>
          <w:rFonts w:ascii="Times New Roman" w:eastAsia="Times New Roman" w:hAnsi="Times New Roman"/>
        </w:rPr>
        <w:t>generar</w:t>
      </w:r>
      <w:r w:rsidRPr="00353B4C">
        <w:rPr>
          <w:rFonts w:ascii="Times New Roman" w:eastAsia="Times New Roman" w:hAnsi="Times New Roman"/>
        </w:rPr>
        <w:t xml:space="preserve"> costos para la Organización.</w:t>
      </w:r>
    </w:p>
    <w:p w14:paraId="572A7FAF" w14:textId="77777777" w:rsidR="00136661" w:rsidRPr="00353B4C" w:rsidRDefault="00136661" w:rsidP="0013666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14714327" w14:textId="77777777" w:rsidR="009B56AD" w:rsidRDefault="00B17F75" w:rsidP="0013666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53B4C">
        <w:rPr>
          <w:rFonts w:ascii="Times New Roman" w:eastAsia="Times New Roman" w:hAnsi="Times New Roman"/>
        </w:rPr>
        <w:t xml:space="preserve">Por su parte el </w:t>
      </w:r>
      <w:r w:rsidR="007A3736">
        <w:rPr>
          <w:rFonts w:ascii="Times New Roman" w:eastAsia="Times New Roman" w:hAnsi="Times New Roman"/>
        </w:rPr>
        <w:t>Asesor Legal</w:t>
      </w:r>
      <w:r w:rsidRPr="00353B4C">
        <w:rPr>
          <w:rFonts w:ascii="Times New Roman" w:eastAsia="Times New Roman" w:hAnsi="Times New Roman"/>
        </w:rPr>
        <w:t xml:space="preserve"> mencionó que la propuesta de la Junta de Auditores Externos y del Inspector General </w:t>
      </w:r>
      <w:r w:rsidR="00136661" w:rsidRPr="00353B4C">
        <w:rPr>
          <w:rFonts w:ascii="Times New Roman" w:eastAsia="Times New Roman" w:hAnsi="Times New Roman"/>
        </w:rPr>
        <w:t>es</w:t>
      </w:r>
      <w:r w:rsidRPr="00353B4C">
        <w:rPr>
          <w:rFonts w:ascii="Times New Roman" w:eastAsia="Times New Roman" w:hAnsi="Times New Roman"/>
        </w:rPr>
        <w:t xml:space="preserve"> una </w:t>
      </w:r>
      <w:r w:rsidR="007B49B3">
        <w:rPr>
          <w:rFonts w:ascii="Times New Roman" w:eastAsia="Times New Roman" w:hAnsi="Times New Roman"/>
        </w:rPr>
        <w:t xml:space="preserve">muy buena </w:t>
      </w:r>
      <w:r w:rsidRPr="00353B4C">
        <w:rPr>
          <w:rFonts w:ascii="Times New Roman" w:eastAsia="Times New Roman" w:hAnsi="Times New Roman"/>
        </w:rPr>
        <w:t>solución.  Los miembros de la Junta de Auditores Externos son elegidos por la Asamblea General, son individuos muy preparados, especializados en temas de contabilidad y auditoría</w:t>
      </w:r>
      <w:r w:rsidR="007B49B3">
        <w:rPr>
          <w:rFonts w:ascii="Times New Roman" w:eastAsia="Times New Roman" w:hAnsi="Times New Roman"/>
        </w:rPr>
        <w:t>,</w:t>
      </w:r>
      <w:r w:rsidRPr="00353B4C">
        <w:rPr>
          <w:rFonts w:ascii="Times New Roman" w:eastAsia="Times New Roman" w:hAnsi="Times New Roman"/>
        </w:rPr>
        <w:t xml:space="preserve"> que cuentan con los conocimientos de la Organización necesarios para ejercer esas funciones.</w:t>
      </w:r>
    </w:p>
    <w:p w14:paraId="5829FC31" w14:textId="77777777" w:rsidR="009B56AD" w:rsidRDefault="009B56AD" w:rsidP="0013666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5DBCD983" w14:textId="77777777" w:rsidR="00B17F75" w:rsidRPr="00353B4C" w:rsidRDefault="009B56AD" w:rsidP="0013666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 no se aceptara la opción propuesta, e</w:t>
      </w:r>
      <w:r w:rsidR="00136661" w:rsidRPr="00353B4C">
        <w:rPr>
          <w:rFonts w:ascii="Times New Roman" w:eastAsia="Times New Roman" w:hAnsi="Times New Roman"/>
        </w:rPr>
        <w:t>ntre los elementos a considerar se encuentra el tener</w:t>
      </w:r>
      <w:r w:rsidR="00B17F75" w:rsidRPr="00353B4C">
        <w:rPr>
          <w:rFonts w:ascii="Times New Roman" w:eastAsia="Times New Roman" w:hAnsi="Times New Roman"/>
        </w:rPr>
        <w:t xml:space="preserve"> que detallar el proceso de elección de los miembros por parte de la Asamblea General, determinar si dichos miembros</w:t>
      </w:r>
      <w:bookmarkStart w:id="1" w:name="_GoBack"/>
      <w:bookmarkEnd w:id="1"/>
      <w:r w:rsidR="00B17F75" w:rsidRPr="00353B4C">
        <w:rPr>
          <w:rFonts w:ascii="Times New Roman" w:eastAsia="Times New Roman" w:hAnsi="Times New Roman"/>
        </w:rPr>
        <w:t xml:space="preserve"> serían “ad honorem” o con algún tipo de remuneración, el plazo de los nombramientos, cuáles serán los requisitos, </w:t>
      </w:r>
      <w:r>
        <w:rPr>
          <w:rFonts w:ascii="Times New Roman" w:eastAsia="Times New Roman" w:hAnsi="Times New Roman"/>
        </w:rPr>
        <w:t xml:space="preserve">si los candidatos </w:t>
      </w:r>
      <w:r w:rsidR="00B17F75" w:rsidRPr="00353B4C">
        <w:rPr>
          <w:rFonts w:ascii="Times New Roman" w:eastAsia="Times New Roman" w:hAnsi="Times New Roman"/>
        </w:rPr>
        <w:t>ser</w:t>
      </w:r>
      <w:r>
        <w:rPr>
          <w:rFonts w:ascii="Times New Roman" w:eastAsia="Times New Roman" w:hAnsi="Times New Roman"/>
        </w:rPr>
        <w:t>ía</w:t>
      </w:r>
      <w:r w:rsidR="00B17F75" w:rsidRPr="00353B4C">
        <w:rPr>
          <w:rFonts w:ascii="Times New Roman" w:eastAsia="Times New Roman" w:hAnsi="Times New Roman"/>
        </w:rPr>
        <w:t xml:space="preserve">n propuestos por los países y otros temas adicionales </w:t>
      </w:r>
      <w:r>
        <w:rPr>
          <w:rFonts w:ascii="Times New Roman" w:eastAsia="Times New Roman" w:hAnsi="Times New Roman"/>
        </w:rPr>
        <w:t>que es necesario analizar</w:t>
      </w:r>
      <w:r w:rsidR="00B17F75" w:rsidRPr="00353B4C">
        <w:rPr>
          <w:rFonts w:ascii="Times New Roman" w:eastAsia="Times New Roman" w:hAnsi="Times New Roman"/>
        </w:rPr>
        <w:t>.  </w:t>
      </w:r>
    </w:p>
    <w:p w14:paraId="30F15E24" w14:textId="77777777" w:rsidR="00136661" w:rsidRPr="00353B4C" w:rsidRDefault="00136661" w:rsidP="0013666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36B565F8" w14:textId="77777777" w:rsidR="00B17F75" w:rsidRPr="00353B4C" w:rsidRDefault="00B17F75" w:rsidP="0013666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53B4C">
        <w:rPr>
          <w:rFonts w:ascii="Times New Roman" w:eastAsia="Times New Roman" w:hAnsi="Times New Roman"/>
        </w:rPr>
        <w:t xml:space="preserve">Varias delegaciones solicitaron </w:t>
      </w:r>
      <w:r w:rsidR="00136661" w:rsidRPr="00353B4C">
        <w:rPr>
          <w:rFonts w:ascii="Times New Roman" w:eastAsia="Times New Roman" w:hAnsi="Times New Roman"/>
        </w:rPr>
        <w:t>a la Presidencia convocar</w:t>
      </w:r>
      <w:r w:rsidRPr="00353B4C">
        <w:rPr>
          <w:rFonts w:ascii="Times New Roman" w:eastAsia="Times New Roman" w:hAnsi="Times New Roman"/>
        </w:rPr>
        <w:t xml:space="preserve"> a la Junta de Auditores Externos para escuchar su posición y opiniones de primera mano.</w:t>
      </w:r>
    </w:p>
    <w:p w14:paraId="68159B3B" w14:textId="77777777" w:rsidR="00136661" w:rsidRPr="00353B4C" w:rsidRDefault="00136661" w:rsidP="0013666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1FF112DB" w14:textId="43C76728" w:rsidR="00DB4CEE" w:rsidRPr="00353B4C" w:rsidRDefault="009B56AD" w:rsidP="0013666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="00136661" w:rsidRPr="00353B4C">
        <w:rPr>
          <w:rFonts w:ascii="Times New Roman" w:eastAsia="Times New Roman" w:hAnsi="Times New Roman"/>
        </w:rPr>
        <w:t>a Presidencia</w:t>
      </w:r>
      <w:r>
        <w:rPr>
          <w:rFonts w:ascii="Times New Roman" w:eastAsia="Times New Roman" w:hAnsi="Times New Roman"/>
        </w:rPr>
        <w:t xml:space="preserve"> se comprometió</w:t>
      </w:r>
      <w:r w:rsidR="00136661" w:rsidRPr="00353B4C">
        <w:rPr>
          <w:rFonts w:ascii="Times New Roman" w:eastAsia="Times New Roman" w:hAnsi="Times New Roman"/>
        </w:rPr>
        <w:t xml:space="preserve"> </w:t>
      </w:r>
      <w:r w:rsidR="000A3655">
        <w:rPr>
          <w:rFonts w:ascii="Times New Roman" w:eastAsia="Times New Roman" w:hAnsi="Times New Roman"/>
        </w:rPr>
        <w:t xml:space="preserve">a </w:t>
      </w:r>
      <w:r w:rsidR="00136661" w:rsidRPr="00353B4C">
        <w:rPr>
          <w:rFonts w:ascii="Times New Roman" w:eastAsia="Times New Roman" w:hAnsi="Times New Roman"/>
        </w:rPr>
        <w:t xml:space="preserve">continuar el tratamiento del tema en una fecha posterior. </w:t>
      </w:r>
    </w:p>
    <w:p w14:paraId="7E6D2F06" w14:textId="77777777" w:rsidR="00DB4CEE" w:rsidRPr="00353B4C" w:rsidRDefault="00DB4CEE" w:rsidP="00DB4CE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DB206B8" w14:textId="59D99B92" w:rsidR="00E75DC7" w:rsidRPr="000A3655" w:rsidRDefault="000A3655" w:rsidP="00DB4CEE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0A3655">
        <w:rPr>
          <w:rFonts w:ascii="Times New Roman" w:eastAsia="Times New Roman" w:hAnsi="Times New Roman"/>
          <w:b/>
          <w:bCs/>
        </w:rPr>
        <w:t>Marzo de 2021</w:t>
      </w:r>
    </w:p>
    <w:p w14:paraId="774D076C" w14:textId="0D6B2006" w:rsidR="000A3655" w:rsidRDefault="000A3655" w:rsidP="00B50B4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0BC9BA8" w14:textId="28677E41" w:rsidR="000A3655" w:rsidRPr="000A3655" w:rsidRDefault="000A3655" w:rsidP="000A365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s-US"/>
        </w:rPr>
      </w:pPr>
      <w:r w:rsidRPr="000A3655">
        <w:rPr>
          <w:rFonts w:ascii="Times New Roman" w:eastAsia="Times New Roman" w:hAnsi="Times New Roman"/>
        </w:rPr>
        <w:t xml:space="preserve">Como parte de la reunión de la CAAP </w:t>
      </w:r>
      <w:r>
        <w:rPr>
          <w:rFonts w:ascii="Times New Roman" w:eastAsia="Times New Roman" w:hAnsi="Times New Roman"/>
        </w:rPr>
        <w:t xml:space="preserve">celebrada </w:t>
      </w:r>
      <w:r w:rsidRPr="000A3655">
        <w:rPr>
          <w:rFonts w:ascii="Times New Roman" w:eastAsia="Times New Roman" w:hAnsi="Times New Roman"/>
        </w:rPr>
        <w:t xml:space="preserve">el 24 de marzo, el Inspector General volvió a </w:t>
      </w:r>
      <w:r>
        <w:rPr>
          <w:rFonts w:ascii="Times New Roman" w:eastAsia="Times New Roman" w:hAnsi="Times New Roman"/>
        </w:rPr>
        <w:t>realizar</w:t>
      </w:r>
      <w:r w:rsidRPr="000A3655">
        <w:rPr>
          <w:rFonts w:ascii="Times New Roman" w:eastAsia="Times New Roman" w:hAnsi="Times New Roman"/>
        </w:rPr>
        <w:t xml:space="preserve"> su presentación en la que describía las enmiendas propuestas para que la Junta de Auditores Externos </w:t>
      </w:r>
      <w:r>
        <w:rPr>
          <w:rFonts w:ascii="Times New Roman" w:eastAsia="Times New Roman" w:hAnsi="Times New Roman"/>
        </w:rPr>
        <w:t>funja</w:t>
      </w:r>
      <w:r w:rsidRPr="000A3655">
        <w:rPr>
          <w:rFonts w:ascii="Times New Roman" w:eastAsia="Times New Roman" w:hAnsi="Times New Roman"/>
        </w:rPr>
        <w:t xml:space="preserve"> también como Comité de Auditoría (</w:t>
      </w:r>
      <w:hyperlink r:id="rId12" w:history="1">
        <w:r w:rsidRPr="000A3655">
          <w:rPr>
            <w:rStyle w:val="Hyperlink"/>
            <w:rFonts w:ascii="Times New Roman" w:eastAsia="Times New Roman" w:hAnsi="Times New Roman"/>
          </w:rPr>
          <w:t xml:space="preserve">CP/CAAP/3657/20 </w:t>
        </w:r>
        <w:proofErr w:type="spellStart"/>
        <w:r w:rsidRPr="000A3655">
          <w:rPr>
            <w:rStyle w:val="Hyperlink"/>
            <w:rFonts w:ascii="Times New Roman" w:eastAsia="Times New Roman" w:hAnsi="Times New Roman"/>
          </w:rPr>
          <w:t>add</w:t>
        </w:r>
        <w:proofErr w:type="spellEnd"/>
        <w:r w:rsidRPr="000A3655">
          <w:rPr>
            <w:rStyle w:val="Hyperlink"/>
            <w:rFonts w:ascii="Times New Roman" w:eastAsia="Times New Roman" w:hAnsi="Times New Roman"/>
          </w:rPr>
          <w:t xml:space="preserve">. 1 </w:t>
        </w:r>
        <w:proofErr w:type="spellStart"/>
        <w:r w:rsidRPr="000A3655">
          <w:rPr>
            <w:rStyle w:val="Hyperlink"/>
            <w:rFonts w:ascii="Times New Roman" w:eastAsia="Times New Roman" w:hAnsi="Times New Roman"/>
          </w:rPr>
          <w:t>rev.</w:t>
        </w:r>
        <w:proofErr w:type="spellEnd"/>
        <w:r w:rsidRPr="000A3655">
          <w:rPr>
            <w:rStyle w:val="Hyperlink"/>
            <w:rFonts w:ascii="Times New Roman" w:eastAsia="Times New Roman" w:hAnsi="Times New Roman"/>
          </w:rPr>
          <w:t xml:space="preserve"> 1</w:t>
        </w:r>
      </w:hyperlink>
      <w:r w:rsidRPr="000A3655">
        <w:rPr>
          <w:rFonts w:ascii="Times New Roman" w:eastAsia="Times New Roman" w:hAnsi="Times New Roman"/>
        </w:rPr>
        <w:t xml:space="preserve">). Tras la conclusión de la presentación del Inspector General, las delegaciones acordaron asignar el análisis de la propuesta al Grupo de Trabajo </w:t>
      </w:r>
      <w:r>
        <w:rPr>
          <w:rFonts w:ascii="Times New Roman" w:eastAsia="Times New Roman" w:hAnsi="Times New Roman"/>
        </w:rPr>
        <w:t>sobre la</w:t>
      </w:r>
      <w:r w:rsidRPr="000A3655">
        <w:rPr>
          <w:rFonts w:ascii="Times New Roman" w:eastAsia="Times New Roman" w:hAnsi="Times New Roman"/>
        </w:rPr>
        <w:t xml:space="preserve"> Revisión de Programas de la OEA.</w:t>
      </w:r>
    </w:p>
    <w:p w14:paraId="61B8342F" w14:textId="48038AAF" w:rsidR="000A3655" w:rsidRPr="000A3655" w:rsidRDefault="00022D2C" w:rsidP="00B50B45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>
        <w:rPr>
          <w:rFonts w:ascii="Times New Roman" w:eastAsia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EC2993" wp14:editId="09AE2D4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4A3F0" w14:textId="2733198B" w:rsidR="00022D2C" w:rsidRPr="00022D2C" w:rsidRDefault="00022D2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CP43756S01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C29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14:paraId="0FA4A3F0" w14:textId="2733198B" w:rsidR="00022D2C" w:rsidRPr="00022D2C" w:rsidRDefault="00022D2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CP43756S01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3655" w:rsidRPr="000A3655" w:rsidSect="00022D2C">
      <w:type w:val="oddPage"/>
      <w:pgSz w:w="12240" w:h="15840" w:code="1"/>
      <w:pgMar w:top="2160" w:right="1570" w:bottom="1296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8A88" w14:textId="77777777" w:rsidR="00447CA8" w:rsidRDefault="00447CA8">
      <w:pPr>
        <w:spacing w:after="0" w:line="240" w:lineRule="auto"/>
      </w:pPr>
      <w:r>
        <w:separator/>
      </w:r>
    </w:p>
  </w:endnote>
  <w:endnote w:type="continuationSeparator" w:id="0">
    <w:p w14:paraId="08C260A0" w14:textId="77777777" w:rsidR="00447CA8" w:rsidRDefault="0044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EBEE2" w14:textId="77777777" w:rsidR="00036127" w:rsidRPr="0055656D" w:rsidRDefault="00036127">
    <w:pPr>
      <w:pStyle w:val="Footer"/>
      <w:jc w:val="center"/>
      <w:rPr>
        <w:noProof/>
        <w:lang w:val="en-US"/>
      </w:rPr>
    </w:pPr>
  </w:p>
  <w:p w14:paraId="07FDABBD" w14:textId="77777777" w:rsidR="00036127" w:rsidRPr="0055656D" w:rsidRDefault="00036127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B242" w14:textId="77777777" w:rsidR="00447CA8" w:rsidRDefault="00447CA8">
      <w:pPr>
        <w:spacing w:after="0" w:line="240" w:lineRule="auto"/>
      </w:pPr>
      <w:r>
        <w:separator/>
      </w:r>
    </w:p>
  </w:footnote>
  <w:footnote w:type="continuationSeparator" w:id="0">
    <w:p w14:paraId="36B2E055" w14:textId="77777777" w:rsidR="00447CA8" w:rsidRDefault="0044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4974" w14:textId="77777777" w:rsidR="009E4A7F" w:rsidRPr="00E46788" w:rsidRDefault="00E46788" w:rsidP="00E46788">
    <w:pPr>
      <w:pStyle w:val="Header"/>
      <w:tabs>
        <w:tab w:val="left" w:pos="5234"/>
      </w:tabs>
      <w:rPr>
        <w:rFonts w:ascii="Times New Roman" w:hAnsi="Times New Roman"/>
        <w:noProof/>
      </w:rPr>
    </w:pPr>
    <w:r w:rsidRPr="00E46788">
      <w:rPr>
        <w:rFonts w:ascii="Times New Roman" w:hAnsi="Times New Roman"/>
      </w:rPr>
      <w:tab/>
    </w:r>
    <w:r w:rsidR="00124085" w:rsidRPr="00E46788">
      <w:rPr>
        <w:rFonts w:ascii="Times New Roman" w:hAnsi="Times New Roman"/>
      </w:rPr>
      <w:t xml:space="preserve">- </w:t>
    </w:r>
    <w:r w:rsidR="00124085" w:rsidRPr="00E46788">
      <w:rPr>
        <w:rFonts w:ascii="Times New Roman" w:hAnsi="Times New Roman"/>
      </w:rPr>
      <w:fldChar w:fldCharType="begin"/>
    </w:r>
    <w:r w:rsidR="00124085" w:rsidRPr="00E46788">
      <w:rPr>
        <w:rFonts w:ascii="Times New Roman" w:hAnsi="Times New Roman"/>
      </w:rPr>
      <w:instrText xml:space="preserve"> PAGE   \* MERGEFORMAT </w:instrText>
    </w:r>
    <w:r w:rsidR="00124085" w:rsidRPr="00E46788">
      <w:rPr>
        <w:rFonts w:ascii="Times New Roman" w:hAnsi="Times New Roman"/>
      </w:rPr>
      <w:fldChar w:fldCharType="separate"/>
    </w:r>
    <w:r w:rsidR="00022D2C">
      <w:rPr>
        <w:rFonts w:ascii="Times New Roman" w:hAnsi="Times New Roman"/>
        <w:noProof/>
      </w:rPr>
      <w:t>2</w:t>
    </w:r>
    <w:r w:rsidR="00124085" w:rsidRPr="00E46788">
      <w:rPr>
        <w:rFonts w:ascii="Times New Roman" w:hAnsi="Times New Roman"/>
      </w:rPr>
      <w:fldChar w:fldCharType="end"/>
    </w:r>
    <w:r w:rsidR="00124085" w:rsidRPr="00E46788">
      <w:rPr>
        <w:rFonts w:ascii="Times New Roman" w:hAnsi="Times New Roman"/>
      </w:rPr>
      <w:t xml:space="preserve"> -</w:t>
    </w:r>
    <w:r w:rsidRPr="00E46788">
      <w:rPr>
        <w:rFonts w:ascii="Times New Roman" w:hAnsi="Times New Roman"/>
      </w:rPr>
      <w:tab/>
    </w:r>
  </w:p>
  <w:p w14:paraId="70EAB19E" w14:textId="77777777" w:rsidR="00856561" w:rsidRPr="00E46788" w:rsidRDefault="00856561">
    <w:pPr>
      <w:pStyle w:val="Header"/>
      <w:rPr>
        <w:rFonts w:ascii="Times New Roman" w:hAnsi="Times New Roman"/>
        <w:noProof/>
        <w:lang w:val="en-US"/>
      </w:rPr>
    </w:pPr>
  </w:p>
  <w:p w14:paraId="76ACE95D" w14:textId="77777777" w:rsidR="00B50B45" w:rsidRPr="00E46788" w:rsidRDefault="00B50B45">
    <w:pPr>
      <w:pStyle w:val="Header"/>
      <w:rPr>
        <w:rFonts w:ascii="Times New Roman" w:hAnsi="Times New Roman"/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743"/>
    <w:multiLevelType w:val="hybridMultilevel"/>
    <w:tmpl w:val="79308284"/>
    <w:lvl w:ilvl="0" w:tplc="721C0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BE23E2C" w:tentative="1">
      <w:start w:val="1"/>
      <w:numFmt w:val="lowerLetter"/>
      <w:lvlText w:val="%2."/>
      <w:lvlJc w:val="left"/>
      <w:pPr>
        <w:ind w:left="1440" w:hanging="360"/>
      </w:pPr>
    </w:lvl>
    <w:lvl w:ilvl="2" w:tplc="A838EE4E" w:tentative="1">
      <w:start w:val="1"/>
      <w:numFmt w:val="lowerRoman"/>
      <w:lvlText w:val="%3."/>
      <w:lvlJc w:val="right"/>
      <w:pPr>
        <w:ind w:left="2160" w:hanging="180"/>
      </w:pPr>
    </w:lvl>
    <w:lvl w:ilvl="3" w:tplc="D2663FA8" w:tentative="1">
      <w:start w:val="1"/>
      <w:numFmt w:val="decimal"/>
      <w:lvlText w:val="%4."/>
      <w:lvlJc w:val="left"/>
      <w:pPr>
        <w:ind w:left="2880" w:hanging="360"/>
      </w:pPr>
    </w:lvl>
    <w:lvl w:ilvl="4" w:tplc="812855C2" w:tentative="1">
      <w:start w:val="1"/>
      <w:numFmt w:val="lowerLetter"/>
      <w:lvlText w:val="%5."/>
      <w:lvlJc w:val="left"/>
      <w:pPr>
        <w:ind w:left="3600" w:hanging="360"/>
      </w:pPr>
    </w:lvl>
    <w:lvl w:ilvl="5" w:tplc="8E20DE70" w:tentative="1">
      <w:start w:val="1"/>
      <w:numFmt w:val="lowerRoman"/>
      <w:lvlText w:val="%6."/>
      <w:lvlJc w:val="right"/>
      <w:pPr>
        <w:ind w:left="4320" w:hanging="180"/>
      </w:pPr>
    </w:lvl>
    <w:lvl w:ilvl="6" w:tplc="0B644A10" w:tentative="1">
      <w:start w:val="1"/>
      <w:numFmt w:val="decimal"/>
      <w:lvlText w:val="%7."/>
      <w:lvlJc w:val="left"/>
      <w:pPr>
        <w:ind w:left="5040" w:hanging="360"/>
      </w:pPr>
    </w:lvl>
    <w:lvl w:ilvl="7" w:tplc="D9088AB6" w:tentative="1">
      <w:start w:val="1"/>
      <w:numFmt w:val="lowerLetter"/>
      <w:lvlText w:val="%8."/>
      <w:lvlJc w:val="left"/>
      <w:pPr>
        <w:ind w:left="5760" w:hanging="360"/>
      </w:pPr>
    </w:lvl>
    <w:lvl w:ilvl="8" w:tplc="D6229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973"/>
    <w:multiLevelType w:val="hybridMultilevel"/>
    <w:tmpl w:val="1F06A370"/>
    <w:lvl w:ilvl="0" w:tplc="9DCE9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2A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BAC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6F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E0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C9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25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06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8F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02E"/>
    <w:multiLevelType w:val="hybridMultilevel"/>
    <w:tmpl w:val="36641502"/>
    <w:lvl w:ilvl="0" w:tplc="6E262CDA">
      <w:start w:val="1"/>
      <w:numFmt w:val="decimal"/>
      <w:lvlText w:val="%1-"/>
      <w:lvlJc w:val="left"/>
      <w:pPr>
        <w:ind w:left="720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FA7E0B"/>
    <w:multiLevelType w:val="hybridMultilevel"/>
    <w:tmpl w:val="F260F39E"/>
    <w:lvl w:ilvl="0" w:tplc="497EC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E064CF0" w:tentative="1">
      <w:start w:val="1"/>
      <w:numFmt w:val="lowerLetter"/>
      <w:lvlText w:val="%2."/>
      <w:lvlJc w:val="left"/>
      <w:pPr>
        <w:ind w:left="1440" w:hanging="360"/>
      </w:pPr>
    </w:lvl>
    <w:lvl w:ilvl="2" w:tplc="17EAB6C8" w:tentative="1">
      <w:start w:val="1"/>
      <w:numFmt w:val="lowerRoman"/>
      <w:lvlText w:val="%3."/>
      <w:lvlJc w:val="right"/>
      <w:pPr>
        <w:ind w:left="2160" w:hanging="180"/>
      </w:pPr>
    </w:lvl>
    <w:lvl w:ilvl="3" w:tplc="84D43B48" w:tentative="1">
      <w:start w:val="1"/>
      <w:numFmt w:val="decimal"/>
      <w:lvlText w:val="%4."/>
      <w:lvlJc w:val="left"/>
      <w:pPr>
        <w:ind w:left="2880" w:hanging="360"/>
      </w:pPr>
    </w:lvl>
    <w:lvl w:ilvl="4" w:tplc="C9DC90B8" w:tentative="1">
      <w:start w:val="1"/>
      <w:numFmt w:val="lowerLetter"/>
      <w:lvlText w:val="%5."/>
      <w:lvlJc w:val="left"/>
      <w:pPr>
        <w:ind w:left="3600" w:hanging="360"/>
      </w:pPr>
    </w:lvl>
    <w:lvl w:ilvl="5" w:tplc="49D8551A" w:tentative="1">
      <w:start w:val="1"/>
      <w:numFmt w:val="lowerRoman"/>
      <w:lvlText w:val="%6."/>
      <w:lvlJc w:val="right"/>
      <w:pPr>
        <w:ind w:left="4320" w:hanging="180"/>
      </w:pPr>
    </w:lvl>
    <w:lvl w:ilvl="6" w:tplc="245C3A7C" w:tentative="1">
      <w:start w:val="1"/>
      <w:numFmt w:val="decimal"/>
      <w:lvlText w:val="%7."/>
      <w:lvlJc w:val="left"/>
      <w:pPr>
        <w:ind w:left="5040" w:hanging="360"/>
      </w:pPr>
    </w:lvl>
    <w:lvl w:ilvl="7" w:tplc="2ECA73A8" w:tentative="1">
      <w:start w:val="1"/>
      <w:numFmt w:val="lowerLetter"/>
      <w:lvlText w:val="%8."/>
      <w:lvlJc w:val="left"/>
      <w:pPr>
        <w:ind w:left="5760" w:hanging="360"/>
      </w:pPr>
    </w:lvl>
    <w:lvl w:ilvl="8" w:tplc="87F8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E2BD1"/>
    <w:multiLevelType w:val="hybridMultilevel"/>
    <w:tmpl w:val="3A88DDF4"/>
    <w:lvl w:ilvl="0" w:tplc="5420E1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5FEE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04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3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29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22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21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84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0E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BDE"/>
    <w:multiLevelType w:val="hybridMultilevel"/>
    <w:tmpl w:val="7820E792"/>
    <w:lvl w:ilvl="0" w:tplc="25800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F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60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C4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49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49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67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82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C9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5FAE"/>
    <w:multiLevelType w:val="hybridMultilevel"/>
    <w:tmpl w:val="E4DA22AC"/>
    <w:lvl w:ilvl="0" w:tplc="0409000F">
      <w:start w:val="2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 w15:restartNumberingAfterBreak="0">
    <w:nsid w:val="66674297"/>
    <w:multiLevelType w:val="hybridMultilevel"/>
    <w:tmpl w:val="B18E3EA2"/>
    <w:lvl w:ilvl="0" w:tplc="1CAA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4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82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4C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AD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2C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4C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4D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6E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F4E0A"/>
    <w:multiLevelType w:val="hybridMultilevel"/>
    <w:tmpl w:val="24B0EBFE"/>
    <w:lvl w:ilvl="0" w:tplc="74BE0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C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69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83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4F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6B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02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81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46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332D4"/>
    <w:multiLevelType w:val="hybridMultilevel"/>
    <w:tmpl w:val="2A2640AA"/>
    <w:lvl w:ilvl="0" w:tplc="86588378">
      <w:start w:val="1"/>
      <w:numFmt w:val="decimal"/>
      <w:lvlText w:val="%1)"/>
      <w:lvlJc w:val="left"/>
      <w:pPr>
        <w:ind w:left="6120" w:hanging="360"/>
      </w:pPr>
      <w:rPr>
        <w:rFonts w:hint="default"/>
        <w:b w:val="0"/>
      </w:rPr>
    </w:lvl>
    <w:lvl w:ilvl="1" w:tplc="01AC7F16">
      <w:start w:val="1"/>
      <w:numFmt w:val="lowerLetter"/>
      <w:lvlText w:val="%2."/>
      <w:lvlJc w:val="left"/>
      <w:pPr>
        <w:ind w:left="6840" w:hanging="360"/>
      </w:pPr>
    </w:lvl>
    <w:lvl w:ilvl="2" w:tplc="0B8A025C" w:tentative="1">
      <w:start w:val="1"/>
      <w:numFmt w:val="lowerRoman"/>
      <w:lvlText w:val="%3."/>
      <w:lvlJc w:val="right"/>
      <w:pPr>
        <w:ind w:left="7560" w:hanging="180"/>
      </w:pPr>
    </w:lvl>
    <w:lvl w:ilvl="3" w:tplc="04C65A3A" w:tentative="1">
      <w:start w:val="1"/>
      <w:numFmt w:val="decimal"/>
      <w:lvlText w:val="%4."/>
      <w:lvlJc w:val="left"/>
      <w:pPr>
        <w:ind w:left="8280" w:hanging="360"/>
      </w:pPr>
    </w:lvl>
    <w:lvl w:ilvl="4" w:tplc="DAE071EE" w:tentative="1">
      <w:start w:val="1"/>
      <w:numFmt w:val="lowerLetter"/>
      <w:lvlText w:val="%5."/>
      <w:lvlJc w:val="left"/>
      <w:pPr>
        <w:ind w:left="9000" w:hanging="360"/>
      </w:pPr>
    </w:lvl>
    <w:lvl w:ilvl="5" w:tplc="5770FB70" w:tentative="1">
      <w:start w:val="1"/>
      <w:numFmt w:val="lowerRoman"/>
      <w:lvlText w:val="%6."/>
      <w:lvlJc w:val="right"/>
      <w:pPr>
        <w:ind w:left="9720" w:hanging="180"/>
      </w:pPr>
    </w:lvl>
    <w:lvl w:ilvl="6" w:tplc="9F24BBF4" w:tentative="1">
      <w:start w:val="1"/>
      <w:numFmt w:val="decimal"/>
      <w:lvlText w:val="%7."/>
      <w:lvlJc w:val="left"/>
      <w:pPr>
        <w:ind w:left="10440" w:hanging="360"/>
      </w:pPr>
    </w:lvl>
    <w:lvl w:ilvl="7" w:tplc="2BB2C204" w:tentative="1">
      <w:start w:val="1"/>
      <w:numFmt w:val="lowerLetter"/>
      <w:lvlText w:val="%8."/>
      <w:lvlJc w:val="left"/>
      <w:pPr>
        <w:ind w:left="11160" w:hanging="360"/>
      </w:pPr>
    </w:lvl>
    <w:lvl w:ilvl="8" w:tplc="CD22062A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74733EBA"/>
    <w:multiLevelType w:val="hybridMultilevel"/>
    <w:tmpl w:val="B77E0732"/>
    <w:lvl w:ilvl="0" w:tplc="93081E5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005803"/>
    <w:multiLevelType w:val="hybridMultilevel"/>
    <w:tmpl w:val="439E7158"/>
    <w:lvl w:ilvl="0" w:tplc="56A45C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FEB3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E434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6C01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48C1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5062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0020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D006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20C9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2027F9"/>
    <w:multiLevelType w:val="hybridMultilevel"/>
    <w:tmpl w:val="19A2A9F4"/>
    <w:lvl w:ilvl="0" w:tplc="80829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3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E8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C7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86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42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23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60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0D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BEEB32-7F1B-43DA-89B3-8505E1F3B29C}"/>
    <w:docVar w:name="dgnword-eventsink" w:val="156617736"/>
  </w:docVars>
  <w:rsids>
    <w:rsidRoot w:val="0056648C"/>
    <w:rsid w:val="00022D2C"/>
    <w:rsid w:val="00030DFD"/>
    <w:rsid w:val="00036127"/>
    <w:rsid w:val="00047264"/>
    <w:rsid w:val="000544C2"/>
    <w:rsid w:val="00081A07"/>
    <w:rsid w:val="000867DA"/>
    <w:rsid w:val="000916EA"/>
    <w:rsid w:val="00092B45"/>
    <w:rsid w:val="000967EC"/>
    <w:rsid w:val="000A3655"/>
    <w:rsid w:val="000B4E6F"/>
    <w:rsid w:val="000C36AF"/>
    <w:rsid w:val="000C7865"/>
    <w:rsid w:val="000D1410"/>
    <w:rsid w:val="000D2E20"/>
    <w:rsid w:val="000D4F86"/>
    <w:rsid w:val="000E0EBD"/>
    <w:rsid w:val="000F4732"/>
    <w:rsid w:val="00100BC7"/>
    <w:rsid w:val="0010443F"/>
    <w:rsid w:val="00104830"/>
    <w:rsid w:val="00110615"/>
    <w:rsid w:val="00111945"/>
    <w:rsid w:val="00124085"/>
    <w:rsid w:val="001257B8"/>
    <w:rsid w:val="00131C83"/>
    <w:rsid w:val="00136661"/>
    <w:rsid w:val="00141228"/>
    <w:rsid w:val="001439D9"/>
    <w:rsid w:val="00151C8C"/>
    <w:rsid w:val="0015379D"/>
    <w:rsid w:val="00164DC0"/>
    <w:rsid w:val="00174E07"/>
    <w:rsid w:val="00174F25"/>
    <w:rsid w:val="001B671A"/>
    <w:rsid w:val="001C2E31"/>
    <w:rsid w:val="001C53B9"/>
    <w:rsid w:val="001D2770"/>
    <w:rsid w:val="001D28D0"/>
    <w:rsid w:val="001D4E16"/>
    <w:rsid w:val="001E4BE1"/>
    <w:rsid w:val="001E587C"/>
    <w:rsid w:val="001F7590"/>
    <w:rsid w:val="001F7B3B"/>
    <w:rsid w:val="002033A5"/>
    <w:rsid w:val="00222FAD"/>
    <w:rsid w:val="00287CB8"/>
    <w:rsid w:val="00290534"/>
    <w:rsid w:val="002A0513"/>
    <w:rsid w:val="002A33D7"/>
    <w:rsid w:val="002B35A9"/>
    <w:rsid w:val="002C3A66"/>
    <w:rsid w:val="002F5201"/>
    <w:rsid w:val="0031264C"/>
    <w:rsid w:val="003400FB"/>
    <w:rsid w:val="0034415A"/>
    <w:rsid w:val="00353B4C"/>
    <w:rsid w:val="003602C9"/>
    <w:rsid w:val="00372407"/>
    <w:rsid w:val="003737AE"/>
    <w:rsid w:val="003808BE"/>
    <w:rsid w:val="003949BF"/>
    <w:rsid w:val="003C432C"/>
    <w:rsid w:val="003C7E03"/>
    <w:rsid w:val="003F5D4C"/>
    <w:rsid w:val="00405740"/>
    <w:rsid w:val="004136D8"/>
    <w:rsid w:val="004339BD"/>
    <w:rsid w:val="00433C92"/>
    <w:rsid w:val="0044620A"/>
    <w:rsid w:val="00447CA8"/>
    <w:rsid w:val="004534C2"/>
    <w:rsid w:val="004576F1"/>
    <w:rsid w:val="004778A9"/>
    <w:rsid w:val="00481C01"/>
    <w:rsid w:val="004A46B3"/>
    <w:rsid w:val="004C1645"/>
    <w:rsid w:val="004F3E09"/>
    <w:rsid w:val="00510774"/>
    <w:rsid w:val="00527048"/>
    <w:rsid w:val="005442B7"/>
    <w:rsid w:val="005476BA"/>
    <w:rsid w:val="00555024"/>
    <w:rsid w:val="0055656D"/>
    <w:rsid w:val="0056218C"/>
    <w:rsid w:val="0056648C"/>
    <w:rsid w:val="00567D2C"/>
    <w:rsid w:val="00584FB6"/>
    <w:rsid w:val="00590E9D"/>
    <w:rsid w:val="005A7E12"/>
    <w:rsid w:val="005C7865"/>
    <w:rsid w:val="005F3F37"/>
    <w:rsid w:val="005F40EB"/>
    <w:rsid w:val="00605255"/>
    <w:rsid w:val="00614A49"/>
    <w:rsid w:val="00634156"/>
    <w:rsid w:val="0065303F"/>
    <w:rsid w:val="00665E61"/>
    <w:rsid w:val="006829B2"/>
    <w:rsid w:val="00684E9C"/>
    <w:rsid w:val="006857C9"/>
    <w:rsid w:val="006957BB"/>
    <w:rsid w:val="0069670D"/>
    <w:rsid w:val="006A08A9"/>
    <w:rsid w:val="006A3946"/>
    <w:rsid w:val="006B2DA0"/>
    <w:rsid w:val="006D14A1"/>
    <w:rsid w:val="006D5FED"/>
    <w:rsid w:val="006E5D3A"/>
    <w:rsid w:val="007069D1"/>
    <w:rsid w:val="0071483A"/>
    <w:rsid w:val="00717575"/>
    <w:rsid w:val="00721FF9"/>
    <w:rsid w:val="00727D99"/>
    <w:rsid w:val="00754B62"/>
    <w:rsid w:val="00756CA0"/>
    <w:rsid w:val="00757943"/>
    <w:rsid w:val="0077538B"/>
    <w:rsid w:val="007837A0"/>
    <w:rsid w:val="00796C97"/>
    <w:rsid w:val="007A2886"/>
    <w:rsid w:val="007A3736"/>
    <w:rsid w:val="007A7273"/>
    <w:rsid w:val="007A751A"/>
    <w:rsid w:val="007B1765"/>
    <w:rsid w:val="007B49B3"/>
    <w:rsid w:val="007C46CD"/>
    <w:rsid w:val="007E189E"/>
    <w:rsid w:val="007E1FDE"/>
    <w:rsid w:val="007F3915"/>
    <w:rsid w:val="00804569"/>
    <w:rsid w:val="00846861"/>
    <w:rsid w:val="00847762"/>
    <w:rsid w:val="00850A02"/>
    <w:rsid w:val="00856561"/>
    <w:rsid w:val="00860E98"/>
    <w:rsid w:val="008618DD"/>
    <w:rsid w:val="00864AB6"/>
    <w:rsid w:val="008704C4"/>
    <w:rsid w:val="00890168"/>
    <w:rsid w:val="008B3ED5"/>
    <w:rsid w:val="008B445B"/>
    <w:rsid w:val="008B47B0"/>
    <w:rsid w:val="008C2D7F"/>
    <w:rsid w:val="008D0A9B"/>
    <w:rsid w:val="008E039F"/>
    <w:rsid w:val="008F4CED"/>
    <w:rsid w:val="008F4E5D"/>
    <w:rsid w:val="0090176C"/>
    <w:rsid w:val="00912AF8"/>
    <w:rsid w:val="00917C24"/>
    <w:rsid w:val="009223A4"/>
    <w:rsid w:val="00924CB6"/>
    <w:rsid w:val="0093043D"/>
    <w:rsid w:val="00931906"/>
    <w:rsid w:val="009326A9"/>
    <w:rsid w:val="00943A65"/>
    <w:rsid w:val="0094670D"/>
    <w:rsid w:val="00951850"/>
    <w:rsid w:val="009544F9"/>
    <w:rsid w:val="00972270"/>
    <w:rsid w:val="0097270F"/>
    <w:rsid w:val="009801A7"/>
    <w:rsid w:val="00996054"/>
    <w:rsid w:val="00997181"/>
    <w:rsid w:val="009B56AD"/>
    <w:rsid w:val="009B5F51"/>
    <w:rsid w:val="009E0E19"/>
    <w:rsid w:val="009E4A7F"/>
    <w:rsid w:val="009E5991"/>
    <w:rsid w:val="009E6382"/>
    <w:rsid w:val="009F1371"/>
    <w:rsid w:val="00A23736"/>
    <w:rsid w:val="00A24BA4"/>
    <w:rsid w:val="00A27D34"/>
    <w:rsid w:val="00A40156"/>
    <w:rsid w:val="00A61D14"/>
    <w:rsid w:val="00A7463C"/>
    <w:rsid w:val="00A7753C"/>
    <w:rsid w:val="00A85E3A"/>
    <w:rsid w:val="00A9173F"/>
    <w:rsid w:val="00A949B3"/>
    <w:rsid w:val="00A96C9E"/>
    <w:rsid w:val="00AA7BDC"/>
    <w:rsid w:val="00AB0450"/>
    <w:rsid w:val="00AC499D"/>
    <w:rsid w:val="00AD28F6"/>
    <w:rsid w:val="00AD41C8"/>
    <w:rsid w:val="00AD6536"/>
    <w:rsid w:val="00AE5ABF"/>
    <w:rsid w:val="00AF2D53"/>
    <w:rsid w:val="00AF5A3A"/>
    <w:rsid w:val="00B15FFF"/>
    <w:rsid w:val="00B17F75"/>
    <w:rsid w:val="00B24C4E"/>
    <w:rsid w:val="00B2721F"/>
    <w:rsid w:val="00B50B45"/>
    <w:rsid w:val="00B7180F"/>
    <w:rsid w:val="00B76207"/>
    <w:rsid w:val="00B8380B"/>
    <w:rsid w:val="00B84CC8"/>
    <w:rsid w:val="00BC1F28"/>
    <w:rsid w:val="00BC59F7"/>
    <w:rsid w:val="00BD5878"/>
    <w:rsid w:val="00BD78F6"/>
    <w:rsid w:val="00C37FCA"/>
    <w:rsid w:val="00C8157B"/>
    <w:rsid w:val="00C867C0"/>
    <w:rsid w:val="00C871B6"/>
    <w:rsid w:val="00C97B56"/>
    <w:rsid w:val="00CE60D6"/>
    <w:rsid w:val="00D004C1"/>
    <w:rsid w:val="00D05F40"/>
    <w:rsid w:val="00D07B90"/>
    <w:rsid w:val="00D21B6A"/>
    <w:rsid w:val="00D23981"/>
    <w:rsid w:val="00D30213"/>
    <w:rsid w:val="00D55F01"/>
    <w:rsid w:val="00D57859"/>
    <w:rsid w:val="00D61EBF"/>
    <w:rsid w:val="00DB2150"/>
    <w:rsid w:val="00DB3AFC"/>
    <w:rsid w:val="00DB4CEE"/>
    <w:rsid w:val="00DC53FF"/>
    <w:rsid w:val="00DE3272"/>
    <w:rsid w:val="00DE413F"/>
    <w:rsid w:val="00DF325D"/>
    <w:rsid w:val="00DF411E"/>
    <w:rsid w:val="00E20144"/>
    <w:rsid w:val="00E2400B"/>
    <w:rsid w:val="00E2546B"/>
    <w:rsid w:val="00E46788"/>
    <w:rsid w:val="00E63D0E"/>
    <w:rsid w:val="00E75DC7"/>
    <w:rsid w:val="00E94C45"/>
    <w:rsid w:val="00EE12DF"/>
    <w:rsid w:val="00EE1354"/>
    <w:rsid w:val="00F130C1"/>
    <w:rsid w:val="00F17A55"/>
    <w:rsid w:val="00F44C29"/>
    <w:rsid w:val="00F510D2"/>
    <w:rsid w:val="00F678C2"/>
    <w:rsid w:val="00F7329B"/>
    <w:rsid w:val="00F7437B"/>
    <w:rsid w:val="00F7614E"/>
    <w:rsid w:val="00F80838"/>
    <w:rsid w:val="00FE1C3B"/>
    <w:rsid w:val="00FE373A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BE8C9"/>
  <w15:chartTrackingRefBased/>
  <w15:docId w15:val="{E60C23C8-A4C5-4B46-9024-67FC214F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0A"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 Char1,Heading 1 Char Char1 Char,Heading 1 Char1 Char,Heading 1 Char1 Char Char Char Char Char Char,Heading 11"/>
    <w:basedOn w:val="Normal"/>
    <w:next w:val="Normal"/>
    <w:link w:val="Heading1Char"/>
    <w:qFormat/>
    <w:rsid w:val="009518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27"/>
  </w:style>
  <w:style w:type="paragraph" w:styleId="Footer">
    <w:name w:val="footer"/>
    <w:basedOn w:val="Normal"/>
    <w:link w:val="FooterChar"/>
    <w:uiPriority w:val="99"/>
    <w:unhideWhenUsed/>
    <w:rsid w:val="0003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27"/>
  </w:style>
  <w:style w:type="character" w:customStyle="1" w:styleId="Heading1Char">
    <w:name w:val="Heading 1 Char"/>
    <w:aliases w:val="Heading 1 Char Char Char,Heading 1 Char Char1 Char1,Heading 1 Char Char1 Char Char,Heading 1 Char1 Char Char,Heading 1 Char1 Char Char Char Char Char Char Char,Heading 11 Char"/>
    <w:link w:val="Heading1"/>
    <w:rsid w:val="00951850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customStyle="1" w:styleId="Heading">
    <w:name w:val="Heading"/>
    <w:basedOn w:val="Normal"/>
    <w:rsid w:val="00951850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951850"/>
    <w:pPr>
      <w:tabs>
        <w:tab w:val="center" w:pos="2736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TitleUppercase">
    <w:name w:val="Title Uppercase"/>
    <w:basedOn w:val="Normal"/>
    <w:rsid w:val="00111945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BodyText">
    <w:name w:val="Body Text"/>
    <w:aliases w:val="Body Text resoluciones"/>
    <w:basedOn w:val="Normal"/>
    <w:link w:val="BodyTextChar"/>
    <w:rsid w:val="00111945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aliases w:val="Body Text resoluciones Char"/>
    <w:link w:val="BodyText"/>
    <w:rsid w:val="00111945"/>
    <w:rPr>
      <w:rFonts w:ascii="Times New Roman" w:eastAsia="Times New Roman" w:hAnsi="Times New Roman" w:cs="Times New Roman"/>
      <w:szCs w:val="24"/>
      <w:lang w:val="es-ES"/>
    </w:rPr>
  </w:style>
  <w:style w:type="paragraph" w:customStyle="1" w:styleId="CPTitle">
    <w:name w:val="CP Title"/>
    <w:basedOn w:val="Normal"/>
    <w:rsid w:val="00111945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EndnoteText">
    <w:name w:val="endnote text"/>
    <w:basedOn w:val="Normal"/>
    <w:link w:val="EndnoteTextChar"/>
    <w:semiHidden/>
    <w:rsid w:val="007A28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/>
      <w:szCs w:val="20"/>
    </w:rPr>
  </w:style>
  <w:style w:type="character" w:customStyle="1" w:styleId="EndnoteTextChar">
    <w:name w:val="Endnote Text Char"/>
    <w:link w:val="EndnoteText"/>
    <w:semiHidden/>
    <w:rsid w:val="007A2886"/>
    <w:rPr>
      <w:rFonts w:ascii="CG Times" w:eastAsia="Times New Roman" w:hAnsi="CG Times" w:cs="Times New Roman"/>
      <w:szCs w:val="20"/>
      <w:lang w:val="es-ES"/>
    </w:rPr>
  </w:style>
  <w:style w:type="character" w:styleId="Hyperlink">
    <w:name w:val="Hyperlink"/>
    <w:uiPriority w:val="99"/>
    <w:unhideWhenUsed/>
    <w:rsid w:val="00BC59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link w:val="HTMLPreformatted"/>
    <w:uiPriority w:val="99"/>
    <w:semiHidden/>
    <w:rsid w:val="0010443F"/>
    <w:rPr>
      <w:rFonts w:ascii="Courier New" w:eastAsia="Times New Roman" w:hAnsi="Courier New" w:cs="Courier New"/>
    </w:rPr>
  </w:style>
  <w:style w:type="character" w:styleId="FollowedHyperlink">
    <w:name w:val="FollowedHyperlink"/>
    <w:uiPriority w:val="99"/>
    <w:semiHidden/>
    <w:unhideWhenUsed/>
    <w:rsid w:val="00890168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cm.oas.org/doc_public/SPANISH/HIST_20/CP42856S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doc_public/SPANISH/HIST_19/CP40885S06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doc_public/SPANISH/HIST_20/CP42856S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SPANISH/HIST_20/CP42887S0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4753</CharactersWithSpaces>
  <SharedDoc>false</SharedDoc>
  <HLinks>
    <vt:vector size="36" baseType="variant">
      <vt:variant>
        <vt:i4>589913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http://scm.oas.org/doc_public/SPANISH/HIST_19/CP40885S06.doc</vt:lpwstr>
      </vt:variant>
      <vt:variant>
        <vt:lpwstr/>
      </vt:variant>
      <vt:variant>
        <vt:i4>83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http://scm.oas.org/doc_public/SPANISH/HIST_20/CP42856S03.docx</vt:lpwstr>
      </vt:variant>
      <vt:variant>
        <vt:lpwstr/>
      </vt:variant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http://scm.oas.org/doc_public/SPANISH/HIST_20/CP42887S03.docx</vt:lpwstr>
      </vt:variant>
      <vt:variant>
        <vt:lpwstr/>
      </vt:variant>
      <vt:variant>
        <vt:i4>262231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http://scm.oas.org/doc_public/SPANISH/HIST_20/CP42812S03.docx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http://scm.oas.org/doc_public/SPANISH/HIST_20/CP42296S03.docx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http://scm.oas.org/doc_public/SPANISH/HIST_20/CP41984S06.docx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Ileana</dc:creator>
  <cp:keywords/>
  <cp:lastModifiedBy>Salas, Soledad</cp:lastModifiedBy>
  <cp:revision>3</cp:revision>
  <cp:lastPrinted>1900-01-01T05:00:00Z</cp:lastPrinted>
  <dcterms:created xsi:type="dcterms:W3CDTF">2021-04-01T13:02:00Z</dcterms:created>
  <dcterms:modified xsi:type="dcterms:W3CDTF">2021-04-01T13:05:00Z</dcterms:modified>
</cp:coreProperties>
</file>