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3BA025" w14:textId="77777777" w:rsidR="004464D7" w:rsidRPr="00AA6B81" w:rsidRDefault="004464D7" w:rsidP="004464D7">
      <w:pPr>
        <w:pStyle w:val="CPClassification"/>
        <w:tabs>
          <w:tab w:val="clear" w:pos="2736"/>
          <w:tab w:val="center" w:pos="2880"/>
        </w:tabs>
        <w:ind w:left="0" w:right="-869"/>
      </w:pPr>
      <w:r>
        <w:tab/>
        <w:t>CONSEJO PERMANENTE DE LA</w:t>
      </w:r>
      <w:r>
        <w:tab/>
        <w:t>OEA/Ser.G</w:t>
      </w:r>
    </w:p>
    <w:p w14:paraId="6C7B9144" w14:textId="14B03CDC" w:rsidR="004464D7" w:rsidRPr="00AA6B81" w:rsidRDefault="004464D7" w:rsidP="004464D7">
      <w:pPr>
        <w:pStyle w:val="CPClassification"/>
        <w:tabs>
          <w:tab w:val="clear" w:pos="2736"/>
          <w:tab w:val="center" w:pos="2880"/>
        </w:tabs>
        <w:ind w:left="0" w:right="-1469"/>
      </w:pPr>
      <w:r>
        <w:tab/>
        <w:t>ORGANIZACIÓN DE LOS ESTADOS AMERICANOS</w:t>
      </w:r>
      <w:r>
        <w:tab/>
        <w:t>CAAP/GT/RVPP-</w:t>
      </w:r>
      <w:r w:rsidR="00B155B8">
        <w:t>427</w:t>
      </w:r>
      <w:r>
        <w:t>/</w:t>
      </w:r>
      <w:r w:rsidR="00996D6A">
        <w:t>21</w:t>
      </w:r>
    </w:p>
    <w:p w14:paraId="5B80D822" w14:textId="1A25E04D" w:rsidR="004464D7" w:rsidRPr="00AA6B81" w:rsidRDefault="004464D7" w:rsidP="004464D7">
      <w:pPr>
        <w:pStyle w:val="CPClassification"/>
        <w:tabs>
          <w:tab w:val="clear" w:pos="2736"/>
          <w:tab w:val="center" w:pos="2880"/>
        </w:tabs>
        <w:ind w:left="0" w:right="-989"/>
      </w:pPr>
      <w:r>
        <w:tab/>
      </w:r>
      <w:r>
        <w:tab/>
      </w:r>
      <w:r w:rsidR="00640E93">
        <w:t>1</w:t>
      </w:r>
      <w:r w:rsidR="00351CB8">
        <w:t>5</w:t>
      </w:r>
      <w:r w:rsidR="00996D6A">
        <w:t xml:space="preserve"> abril</w:t>
      </w:r>
      <w:r w:rsidR="00F6521A">
        <w:t xml:space="preserve"> 20</w:t>
      </w:r>
      <w:r w:rsidR="00996D6A">
        <w:t>21</w:t>
      </w:r>
    </w:p>
    <w:p w14:paraId="78F0890F" w14:textId="77777777" w:rsidR="004464D7" w:rsidRPr="00AA6B81" w:rsidRDefault="004464D7" w:rsidP="004464D7">
      <w:pPr>
        <w:pStyle w:val="CPClassification"/>
        <w:tabs>
          <w:tab w:val="clear" w:pos="2736"/>
          <w:tab w:val="center" w:pos="2880"/>
        </w:tabs>
        <w:ind w:left="0" w:right="-869"/>
      </w:pPr>
      <w:r>
        <w:tab/>
        <w:t>COMISIÓN DE ASUNTOS ADMINISTRATIVOS</w:t>
      </w:r>
      <w:r>
        <w:tab/>
        <w:t xml:space="preserve">Original: </w:t>
      </w:r>
      <w:r w:rsidR="00ED35A5">
        <w:t>inglés</w:t>
      </w:r>
    </w:p>
    <w:p w14:paraId="3EC6F631" w14:textId="77777777" w:rsidR="004464D7" w:rsidRPr="00AA6B81" w:rsidRDefault="004464D7" w:rsidP="004464D7">
      <w:pPr>
        <w:pStyle w:val="CPClassification"/>
        <w:tabs>
          <w:tab w:val="clear" w:pos="2736"/>
          <w:tab w:val="center" w:pos="2880"/>
        </w:tabs>
        <w:ind w:left="0" w:right="-869"/>
      </w:pPr>
      <w:r>
        <w:tab/>
        <w:t>Y PRESUPUESTARIOS</w:t>
      </w:r>
    </w:p>
    <w:p w14:paraId="71DF8572" w14:textId="77777777" w:rsidR="004464D7" w:rsidRPr="00AA6B81" w:rsidRDefault="004464D7" w:rsidP="004464D7">
      <w:pPr>
        <w:pStyle w:val="CPClassification"/>
        <w:tabs>
          <w:tab w:val="clear" w:pos="2736"/>
          <w:tab w:val="center" w:pos="2880"/>
        </w:tabs>
        <w:ind w:left="0" w:right="-869"/>
        <w:rPr>
          <w:szCs w:val="24"/>
        </w:rPr>
      </w:pPr>
    </w:p>
    <w:p w14:paraId="270F69D7" w14:textId="77777777" w:rsidR="004464D7" w:rsidRPr="00AA6B81" w:rsidRDefault="004464D7" w:rsidP="004464D7">
      <w:pPr>
        <w:pStyle w:val="CPClassification"/>
        <w:tabs>
          <w:tab w:val="clear" w:pos="2736"/>
          <w:tab w:val="center" w:pos="2880"/>
        </w:tabs>
        <w:ind w:left="0" w:right="-869"/>
        <w:rPr>
          <w:u w:val="single"/>
        </w:rPr>
      </w:pPr>
      <w:r w:rsidRPr="00CD53D6">
        <w:tab/>
      </w:r>
      <w:r>
        <w:rPr>
          <w:u w:val="single"/>
        </w:rPr>
        <w:t>Grupo de Trabajo sobre la Revisión</w:t>
      </w:r>
    </w:p>
    <w:p w14:paraId="155C27A9" w14:textId="77777777" w:rsidR="004464D7" w:rsidRPr="00AA6B81" w:rsidRDefault="004464D7" w:rsidP="004464D7">
      <w:pPr>
        <w:pStyle w:val="Heading"/>
        <w:tabs>
          <w:tab w:val="clear" w:pos="2160"/>
          <w:tab w:val="center" w:pos="2880"/>
        </w:tabs>
        <w:ind w:right="-29"/>
        <w:jc w:val="both"/>
        <w:rPr>
          <w:u w:val="single"/>
        </w:rPr>
      </w:pPr>
      <w:r w:rsidRPr="00CD53D6">
        <w:tab/>
      </w:r>
      <w:r>
        <w:rPr>
          <w:u w:val="single"/>
        </w:rPr>
        <w:t>de los Programas de la OEA</w:t>
      </w:r>
    </w:p>
    <w:p w14:paraId="0B6A4DF9" w14:textId="77777777" w:rsidR="004464D7" w:rsidRPr="00AA6B81" w:rsidRDefault="004464D7" w:rsidP="004464D7">
      <w:pPr>
        <w:pStyle w:val="Heading"/>
        <w:tabs>
          <w:tab w:val="clear" w:pos="2160"/>
          <w:tab w:val="clear" w:pos="7200"/>
        </w:tabs>
        <w:ind w:right="-29"/>
        <w:jc w:val="both"/>
        <w:rPr>
          <w:szCs w:val="24"/>
        </w:rPr>
      </w:pPr>
    </w:p>
    <w:p w14:paraId="083DF931" w14:textId="77777777" w:rsidR="004464D7" w:rsidRPr="00AA6B81" w:rsidRDefault="004464D7" w:rsidP="004464D7">
      <w:pPr>
        <w:pStyle w:val="Heading"/>
        <w:tabs>
          <w:tab w:val="clear" w:pos="2160"/>
          <w:tab w:val="clear" w:pos="7200"/>
        </w:tabs>
        <w:ind w:right="-29"/>
        <w:jc w:val="both"/>
        <w:rPr>
          <w:szCs w:val="24"/>
        </w:rPr>
      </w:pPr>
    </w:p>
    <w:p w14:paraId="4C8D74F6" w14:textId="77777777" w:rsidR="004464D7" w:rsidRPr="00AA6B81" w:rsidRDefault="004464D7" w:rsidP="004464D7">
      <w:pPr>
        <w:pStyle w:val="Heading"/>
        <w:tabs>
          <w:tab w:val="clear" w:pos="2160"/>
          <w:tab w:val="clear" w:pos="7200"/>
        </w:tabs>
        <w:ind w:right="-29"/>
        <w:jc w:val="both"/>
        <w:rPr>
          <w:szCs w:val="24"/>
        </w:rPr>
      </w:pPr>
    </w:p>
    <w:p w14:paraId="69CCE8FE" w14:textId="77777777" w:rsidR="004464D7" w:rsidRPr="00AA6B81" w:rsidRDefault="004464D7" w:rsidP="004464D7">
      <w:pPr>
        <w:pStyle w:val="Heading"/>
        <w:tabs>
          <w:tab w:val="clear" w:pos="2160"/>
          <w:tab w:val="clear" w:pos="7200"/>
        </w:tabs>
        <w:ind w:right="-29"/>
        <w:jc w:val="both"/>
        <w:rPr>
          <w:szCs w:val="24"/>
        </w:rPr>
      </w:pPr>
    </w:p>
    <w:p w14:paraId="75133A20" w14:textId="77777777" w:rsidR="00ED35A5" w:rsidRDefault="00ED35A5" w:rsidP="004464D7">
      <w:pPr>
        <w:pStyle w:val="Heading"/>
        <w:jc w:val="center"/>
      </w:pPr>
      <w:r w:rsidRPr="00ED35A5">
        <w:t>PROYECTO DE</w:t>
      </w:r>
    </w:p>
    <w:p w14:paraId="7DA9E65E" w14:textId="77777777" w:rsidR="004464D7" w:rsidRPr="00AA6B81" w:rsidRDefault="004464D7" w:rsidP="004464D7">
      <w:pPr>
        <w:pStyle w:val="Heading"/>
        <w:jc w:val="center"/>
      </w:pPr>
      <w:r>
        <w:t>ORDEN DEL DÍA</w:t>
      </w:r>
    </w:p>
    <w:p w14:paraId="79F79104" w14:textId="77777777" w:rsidR="00E93F01" w:rsidRPr="00AA6B81" w:rsidRDefault="00E93F01" w:rsidP="00E93F01">
      <w:pPr>
        <w:pStyle w:val="Heading"/>
      </w:pPr>
    </w:p>
    <w:p w14:paraId="298343CF" w14:textId="63163AD3" w:rsidR="004464D7" w:rsidRPr="00AA6B81" w:rsidRDefault="00B155B8" w:rsidP="00E71127">
      <w:pPr>
        <w:pStyle w:val="Heading"/>
        <w:tabs>
          <w:tab w:val="clear" w:pos="7200"/>
          <w:tab w:val="left" w:pos="3240"/>
        </w:tabs>
        <w:ind w:left="2520"/>
      </w:pPr>
      <w:r>
        <w:rPr>
          <w:noProof/>
          <w:u w:val="single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66DBA337" wp14:editId="5484F6BB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5EB155" w14:textId="250EA443" w:rsidR="00B155B8" w:rsidRPr="00B155B8" w:rsidRDefault="00B155B8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CP43827S01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DBA33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7.2pt;margin-top:10in;width:266.4pt;height:1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" filled="f" stroked="f">
                <v:stroke joinstyle="round"/>
                <v:path arrowok="t"/>
                <v:textbox>
                  <w:txbxContent>
                    <w:p w14:paraId="585EB155" w14:textId="250EA443" w:rsidR="00B155B8" w:rsidRPr="00B155B8" w:rsidRDefault="00B155B8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CP43827S01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4464D7">
        <w:rPr>
          <w:u w:val="single"/>
        </w:rPr>
        <w:t>Fecha</w:t>
      </w:r>
      <w:r w:rsidR="004464D7">
        <w:t>:</w:t>
      </w:r>
      <w:r w:rsidR="00E71127">
        <w:tab/>
      </w:r>
      <w:r w:rsidR="00996D6A">
        <w:t>Martes</w:t>
      </w:r>
      <w:r w:rsidR="004464D7">
        <w:t xml:space="preserve">, </w:t>
      </w:r>
      <w:r w:rsidR="005D25E5">
        <w:t>2</w:t>
      </w:r>
      <w:r w:rsidR="00996D6A">
        <w:t>0</w:t>
      </w:r>
      <w:r w:rsidR="001C4568">
        <w:t xml:space="preserve"> de </w:t>
      </w:r>
      <w:r w:rsidR="00996D6A">
        <w:t>abril</w:t>
      </w:r>
      <w:r w:rsidR="00F6521A">
        <w:t xml:space="preserve"> </w:t>
      </w:r>
      <w:r w:rsidR="004464D7">
        <w:t>de 20</w:t>
      </w:r>
      <w:r w:rsidR="00996D6A">
        <w:t>21</w:t>
      </w:r>
    </w:p>
    <w:p w14:paraId="2BCD31B2" w14:textId="11F8AB16" w:rsidR="004464D7" w:rsidRPr="00996D6A" w:rsidRDefault="004464D7" w:rsidP="00E71127">
      <w:pPr>
        <w:pStyle w:val="Heading"/>
        <w:tabs>
          <w:tab w:val="clear" w:pos="7200"/>
          <w:tab w:val="left" w:pos="3240"/>
        </w:tabs>
        <w:ind w:left="2520"/>
        <w:rPr>
          <w:lang w:val="pt-BR"/>
        </w:rPr>
      </w:pPr>
      <w:r w:rsidRPr="00996D6A">
        <w:rPr>
          <w:u w:val="single"/>
          <w:lang w:val="pt-BR"/>
        </w:rPr>
        <w:t>Hora</w:t>
      </w:r>
      <w:r w:rsidRPr="00996D6A">
        <w:rPr>
          <w:lang w:val="pt-BR"/>
        </w:rPr>
        <w:t>:</w:t>
      </w:r>
      <w:r w:rsidR="00E71127" w:rsidRPr="00996D6A">
        <w:rPr>
          <w:lang w:val="pt-BR"/>
        </w:rPr>
        <w:tab/>
      </w:r>
      <w:r w:rsidR="00996D6A" w:rsidRPr="00996D6A">
        <w:rPr>
          <w:lang w:val="pt-BR"/>
        </w:rPr>
        <w:t>4</w:t>
      </w:r>
      <w:r w:rsidRPr="00996D6A">
        <w:rPr>
          <w:lang w:val="pt-BR"/>
        </w:rPr>
        <w:t>:</w:t>
      </w:r>
      <w:r w:rsidR="00996D6A" w:rsidRPr="00996D6A">
        <w:rPr>
          <w:lang w:val="pt-BR"/>
        </w:rPr>
        <w:t>0</w:t>
      </w:r>
      <w:r w:rsidR="00291BC9" w:rsidRPr="00996D6A">
        <w:rPr>
          <w:lang w:val="pt-BR"/>
        </w:rPr>
        <w:t>0</w:t>
      </w:r>
      <w:r w:rsidRPr="00996D6A">
        <w:rPr>
          <w:lang w:val="pt-BR"/>
        </w:rPr>
        <w:t xml:space="preserve"> </w:t>
      </w:r>
      <w:r w:rsidR="005D25E5" w:rsidRPr="00996D6A">
        <w:rPr>
          <w:lang w:val="pt-BR"/>
        </w:rPr>
        <w:t>p</w:t>
      </w:r>
      <w:r w:rsidRPr="00996D6A">
        <w:rPr>
          <w:lang w:val="pt-BR"/>
        </w:rPr>
        <w:t xml:space="preserve">.m. - </w:t>
      </w:r>
      <w:r w:rsidR="005D25E5" w:rsidRPr="00996D6A">
        <w:rPr>
          <w:lang w:val="pt-BR"/>
        </w:rPr>
        <w:t>5</w:t>
      </w:r>
      <w:r w:rsidRPr="00996D6A">
        <w:rPr>
          <w:lang w:val="pt-BR"/>
        </w:rPr>
        <w:t>:</w:t>
      </w:r>
      <w:r w:rsidR="005D25E5" w:rsidRPr="00996D6A">
        <w:rPr>
          <w:lang w:val="pt-BR"/>
        </w:rPr>
        <w:t>3</w:t>
      </w:r>
      <w:r w:rsidRPr="00996D6A">
        <w:rPr>
          <w:lang w:val="pt-BR"/>
        </w:rPr>
        <w:t xml:space="preserve">0 </w:t>
      </w:r>
      <w:r w:rsidR="00F23C9B" w:rsidRPr="00996D6A">
        <w:rPr>
          <w:lang w:val="pt-BR"/>
        </w:rPr>
        <w:t>p</w:t>
      </w:r>
      <w:r w:rsidRPr="00996D6A">
        <w:rPr>
          <w:lang w:val="pt-BR"/>
        </w:rPr>
        <w:t>.m.</w:t>
      </w:r>
    </w:p>
    <w:p w14:paraId="79F836CD" w14:textId="3FEB1765" w:rsidR="004464D7" w:rsidRPr="00996D6A" w:rsidRDefault="004464D7" w:rsidP="00E71127">
      <w:pPr>
        <w:pStyle w:val="Heading"/>
        <w:tabs>
          <w:tab w:val="clear" w:pos="7200"/>
          <w:tab w:val="left" w:pos="3240"/>
        </w:tabs>
        <w:ind w:left="2520"/>
        <w:rPr>
          <w:lang w:val="pt-BR"/>
        </w:rPr>
      </w:pPr>
      <w:r w:rsidRPr="00996D6A">
        <w:rPr>
          <w:u w:val="single"/>
          <w:lang w:val="pt-BR"/>
        </w:rPr>
        <w:t>Lugar</w:t>
      </w:r>
      <w:r w:rsidRPr="00996D6A">
        <w:rPr>
          <w:lang w:val="pt-BR"/>
        </w:rPr>
        <w:t>:</w:t>
      </w:r>
      <w:r w:rsidR="00E71127" w:rsidRPr="00996D6A">
        <w:rPr>
          <w:lang w:val="pt-BR"/>
        </w:rPr>
        <w:tab/>
      </w:r>
      <w:r w:rsidR="00996D6A" w:rsidRPr="00996D6A">
        <w:rPr>
          <w:lang w:val="pt-BR"/>
        </w:rPr>
        <w:t>V</w:t>
      </w:r>
      <w:r w:rsidR="00996D6A">
        <w:rPr>
          <w:lang w:val="pt-BR"/>
        </w:rPr>
        <w:t>irtual</w:t>
      </w:r>
    </w:p>
    <w:p w14:paraId="425B5F11" w14:textId="77777777" w:rsidR="0005503B" w:rsidRPr="00996D6A" w:rsidRDefault="0005503B" w:rsidP="0005503B">
      <w:pPr>
        <w:pStyle w:val="Heading"/>
        <w:ind w:left="2520"/>
        <w:rPr>
          <w:lang w:val="pt-BR"/>
        </w:rPr>
      </w:pPr>
    </w:p>
    <w:p w14:paraId="465AEE1C" w14:textId="77777777" w:rsidR="004464D7" w:rsidRPr="00996D6A" w:rsidRDefault="004464D7" w:rsidP="004464D7">
      <w:pPr>
        <w:pStyle w:val="Heading"/>
        <w:rPr>
          <w:lang w:val="pt-BR"/>
        </w:rPr>
      </w:pPr>
    </w:p>
    <w:p w14:paraId="296D8755" w14:textId="618F7FE3" w:rsidR="00ED35A5" w:rsidRPr="00ED35A5" w:rsidRDefault="00ED35A5" w:rsidP="00996D6A">
      <w:pPr>
        <w:pStyle w:val="Heading"/>
        <w:numPr>
          <w:ilvl w:val="0"/>
          <w:numId w:val="22"/>
        </w:numPr>
        <w:tabs>
          <w:tab w:val="clear" w:pos="2160"/>
          <w:tab w:val="clear" w:pos="7200"/>
        </w:tabs>
        <w:ind w:left="1440" w:hanging="720"/>
      </w:pPr>
      <w:r w:rsidRPr="00ED35A5">
        <w:t>Aprobación del proyecto de orden del día (</w:t>
      </w:r>
      <w:r>
        <w:t>CAAP/GT/RVPP-</w:t>
      </w:r>
      <w:r w:rsidR="00F60BD0">
        <w:t>427</w:t>
      </w:r>
      <w:r>
        <w:t>/</w:t>
      </w:r>
      <w:r w:rsidR="00996D6A">
        <w:t>21</w:t>
      </w:r>
      <w:r w:rsidRPr="00ED35A5">
        <w:t>)</w:t>
      </w:r>
    </w:p>
    <w:p w14:paraId="69ED9594" w14:textId="77777777" w:rsidR="00710CEE" w:rsidRPr="00ED35A5" w:rsidRDefault="00710CEE" w:rsidP="00996D6A">
      <w:pPr>
        <w:pStyle w:val="Heading"/>
        <w:tabs>
          <w:tab w:val="clear" w:pos="2160"/>
          <w:tab w:val="clear" w:pos="7200"/>
        </w:tabs>
        <w:ind w:left="1440" w:hanging="720"/>
        <w:jc w:val="both"/>
      </w:pPr>
    </w:p>
    <w:p w14:paraId="5A903677" w14:textId="3893FC43" w:rsidR="00BF009B" w:rsidRDefault="005D25E5" w:rsidP="00996D6A">
      <w:pPr>
        <w:pStyle w:val="Heading"/>
        <w:numPr>
          <w:ilvl w:val="0"/>
          <w:numId w:val="22"/>
        </w:numPr>
        <w:tabs>
          <w:tab w:val="clear" w:pos="2160"/>
          <w:tab w:val="clear" w:pos="7200"/>
        </w:tabs>
        <w:ind w:left="1440" w:hanging="720"/>
        <w:jc w:val="both"/>
      </w:pPr>
      <w:r>
        <w:t xml:space="preserve">Consideración del proyecto de plan de trabajo </w:t>
      </w:r>
      <w:r w:rsidRPr="005D25E5">
        <w:t>(</w:t>
      </w:r>
      <w:hyperlink r:id="rId8" w:history="1">
        <w:r w:rsidRPr="00385884">
          <w:rPr>
            <w:rStyle w:val="Hyperlink"/>
            <w:u w:val="single"/>
          </w:rPr>
          <w:t>CAAP/GT/RVPP-</w:t>
        </w:r>
        <w:r w:rsidR="00996D6A">
          <w:rPr>
            <w:rStyle w:val="Hyperlink"/>
            <w:u w:val="single"/>
          </w:rPr>
          <w:t>425</w:t>
        </w:r>
        <w:r w:rsidR="00782FD4">
          <w:rPr>
            <w:rStyle w:val="Hyperlink"/>
            <w:u w:val="single"/>
          </w:rPr>
          <w:t>/21</w:t>
        </w:r>
      </w:hyperlink>
      <w:r w:rsidRPr="005D25E5">
        <w:rPr>
          <w:u w:val="single"/>
        </w:rPr>
        <w:t>)</w:t>
      </w:r>
    </w:p>
    <w:p w14:paraId="69865C0E" w14:textId="77777777" w:rsidR="00BF009B" w:rsidRDefault="00BF009B" w:rsidP="00996D6A">
      <w:pPr>
        <w:pStyle w:val="ListParagraph"/>
        <w:ind w:left="1440" w:hanging="720"/>
      </w:pPr>
    </w:p>
    <w:p w14:paraId="21B9A282" w14:textId="1E51AD7C" w:rsidR="00996D6A" w:rsidRPr="00996D6A" w:rsidRDefault="00996D6A" w:rsidP="00996D6A">
      <w:pPr>
        <w:numPr>
          <w:ilvl w:val="0"/>
          <w:numId w:val="22"/>
        </w:numPr>
        <w:ind w:left="1440" w:hanging="720"/>
      </w:pPr>
      <w:r w:rsidRPr="00996D6A">
        <w:t>Consideración de la propuesta de la Junta de Auditores Externos y del Inspector General para la creación de un comité de auditoría</w:t>
      </w:r>
      <w:r>
        <w:t xml:space="preserve"> (</w:t>
      </w:r>
      <w:hyperlink r:id="rId9" w:history="1">
        <w:r w:rsidRPr="00385884">
          <w:rPr>
            <w:rStyle w:val="Hyperlink"/>
            <w:u w:val="single"/>
          </w:rPr>
          <w:t>CAAP/GT/RVPP-</w:t>
        </w:r>
        <w:r>
          <w:rPr>
            <w:rStyle w:val="Hyperlink"/>
            <w:u w:val="single"/>
          </w:rPr>
          <w:t>426</w:t>
        </w:r>
        <w:r w:rsidR="00782FD4">
          <w:rPr>
            <w:rStyle w:val="Hyperlink"/>
            <w:u w:val="single"/>
          </w:rPr>
          <w:t>/21</w:t>
        </w:r>
      </w:hyperlink>
      <w:r>
        <w:rPr>
          <w:u w:val="single"/>
        </w:rPr>
        <w:t>)</w:t>
      </w:r>
    </w:p>
    <w:p w14:paraId="699C22B3" w14:textId="79B7822F" w:rsidR="00996D6A" w:rsidRPr="00996D6A" w:rsidRDefault="00996D6A" w:rsidP="00996D6A">
      <w:pPr>
        <w:ind w:left="720" w:firstLine="720"/>
        <w:rPr>
          <w:lang w:eastAsia="en-US"/>
        </w:rPr>
      </w:pPr>
      <w:r w:rsidRPr="00996D6A">
        <w:rPr>
          <w:lang w:eastAsia="en-US"/>
        </w:rPr>
        <w:t>(</w:t>
      </w:r>
      <w:hyperlink r:id="rId10" w:history="1">
        <w:r w:rsidR="00B475CD">
          <w:rPr>
            <w:color w:val="0000FF"/>
            <w:lang w:eastAsia="en-US"/>
          </w:rPr>
          <w:t>CP/doc.5511/19</w:t>
        </w:r>
      </w:hyperlink>
      <w:bookmarkStart w:id="0" w:name="_GoBack"/>
      <w:bookmarkEnd w:id="0"/>
      <w:r w:rsidRPr="00996D6A">
        <w:rPr>
          <w:lang w:eastAsia="en-US"/>
        </w:rPr>
        <w:t>) (</w:t>
      </w:r>
      <w:hyperlink r:id="rId11" w:history="1">
        <w:r w:rsidRPr="00996D6A">
          <w:rPr>
            <w:color w:val="0000FF"/>
            <w:lang w:eastAsia="en-US"/>
          </w:rPr>
          <w:t>CP/CAAP-3657/20 corr.2</w:t>
        </w:r>
      </w:hyperlink>
      <w:r w:rsidRPr="00996D6A">
        <w:rPr>
          <w:lang w:eastAsia="en-US"/>
        </w:rPr>
        <w:t>) (</w:t>
      </w:r>
      <w:hyperlink r:id="rId12" w:tgtFrame="_blank" w:history="1">
        <w:r w:rsidRPr="00996D6A">
          <w:rPr>
            <w:color w:val="0000FF"/>
            <w:lang w:eastAsia="en-US"/>
          </w:rPr>
          <w:t>CP/CAAP/3657/20 add.1 rev.1</w:t>
        </w:r>
      </w:hyperlink>
      <w:r w:rsidRPr="00996D6A">
        <w:rPr>
          <w:lang w:eastAsia="en-US"/>
        </w:rPr>
        <w:t>)</w:t>
      </w:r>
    </w:p>
    <w:p w14:paraId="589E1423" w14:textId="77777777" w:rsidR="00710CEE" w:rsidRDefault="00710CEE" w:rsidP="00996D6A">
      <w:pPr>
        <w:tabs>
          <w:tab w:val="left" w:pos="1440"/>
        </w:tabs>
        <w:snapToGrid/>
        <w:ind w:left="1440" w:hanging="720"/>
        <w:jc w:val="both"/>
      </w:pPr>
    </w:p>
    <w:p w14:paraId="231F4DE6" w14:textId="77777777" w:rsidR="004464D7" w:rsidRPr="00AA6B81" w:rsidRDefault="004464D7" w:rsidP="00996D6A">
      <w:pPr>
        <w:pStyle w:val="Heading"/>
        <w:numPr>
          <w:ilvl w:val="0"/>
          <w:numId w:val="22"/>
        </w:numPr>
        <w:tabs>
          <w:tab w:val="clear" w:pos="2160"/>
          <w:tab w:val="clear" w:pos="7200"/>
        </w:tabs>
        <w:ind w:left="1440" w:hanging="720"/>
        <w:jc w:val="both"/>
      </w:pPr>
      <w:r>
        <w:t xml:space="preserve">Otros </w:t>
      </w:r>
      <w:r w:rsidR="00CD53D6">
        <w:t>a</w:t>
      </w:r>
      <w:r>
        <w:t>suntos</w:t>
      </w:r>
    </w:p>
    <w:p w14:paraId="02FC2682" w14:textId="77777777" w:rsidR="004464D7" w:rsidRPr="00AA6B81" w:rsidRDefault="004464D7" w:rsidP="00996D6A">
      <w:pPr>
        <w:ind w:left="1440" w:hanging="720"/>
      </w:pPr>
    </w:p>
    <w:p w14:paraId="1E5DF450" w14:textId="77777777" w:rsidR="004464D7" w:rsidRPr="00AA6B81" w:rsidRDefault="004464D7" w:rsidP="00996D6A">
      <w:pPr>
        <w:pStyle w:val="Heading"/>
        <w:ind w:left="1440" w:right="-29" w:hanging="720"/>
      </w:pPr>
    </w:p>
    <w:p w14:paraId="1572658D" w14:textId="77777777" w:rsidR="004464D7" w:rsidRPr="00AA6B81" w:rsidRDefault="004464D7" w:rsidP="00B155B8">
      <w:pPr>
        <w:pStyle w:val="Heading"/>
        <w:ind w:left="1440" w:right="-29" w:hanging="720"/>
      </w:pPr>
    </w:p>
    <w:sectPr w:rsidR="004464D7" w:rsidRPr="00AA6B81" w:rsidSect="004464D7">
      <w:pgSz w:w="12240" w:h="15840" w:code="1"/>
      <w:pgMar w:top="2160" w:right="1570" w:bottom="1296" w:left="1699" w:header="1296" w:footer="129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D7129F" w14:textId="77777777" w:rsidR="00FA62C1" w:rsidRPr="00AA6B81" w:rsidRDefault="00FA62C1" w:rsidP="004464D7">
      <w:r>
        <w:separator/>
      </w:r>
    </w:p>
  </w:endnote>
  <w:endnote w:type="continuationSeparator" w:id="0">
    <w:p w14:paraId="640C4C71" w14:textId="77777777" w:rsidR="00FA62C1" w:rsidRPr="00AA6B81" w:rsidRDefault="00FA62C1" w:rsidP="004464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F5E1BF" w14:textId="77777777" w:rsidR="00FA62C1" w:rsidRPr="00AA6B81" w:rsidRDefault="00FA62C1" w:rsidP="004464D7">
      <w:r>
        <w:separator/>
      </w:r>
    </w:p>
  </w:footnote>
  <w:footnote w:type="continuationSeparator" w:id="0">
    <w:p w14:paraId="50D425EA" w14:textId="77777777" w:rsidR="00FA62C1" w:rsidRPr="00AA6B81" w:rsidRDefault="00FA62C1" w:rsidP="004464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A358B"/>
    <w:multiLevelType w:val="hybridMultilevel"/>
    <w:tmpl w:val="2050E99A"/>
    <w:lvl w:ilvl="0" w:tplc="A3E0455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2"/>
        <w:szCs w:val="22"/>
      </w:rPr>
    </w:lvl>
    <w:lvl w:ilvl="1" w:tplc="E674B51E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E32A6426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6A5A9F1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C5F03EA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91B65932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994563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D6E470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49ACAA90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E51682"/>
    <w:multiLevelType w:val="hybridMultilevel"/>
    <w:tmpl w:val="8BE69BB0"/>
    <w:lvl w:ilvl="0" w:tplc="066A8974">
      <w:start w:val="26"/>
      <w:numFmt w:val="bullet"/>
      <w:lvlText w:val=""/>
      <w:lvlJc w:val="left"/>
      <w:pPr>
        <w:ind w:left="21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7F97D07"/>
    <w:multiLevelType w:val="hybridMultilevel"/>
    <w:tmpl w:val="037A9E04"/>
    <w:lvl w:ilvl="0" w:tplc="DFFEA538">
      <w:start w:val="29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8332BFD"/>
    <w:multiLevelType w:val="hybridMultilevel"/>
    <w:tmpl w:val="734A434C"/>
    <w:lvl w:ilvl="0" w:tplc="95D80F2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96105DE0">
      <w:numFmt w:val="bullet"/>
      <w:lvlText w:val="-"/>
      <w:lvlJc w:val="left"/>
      <w:pPr>
        <w:tabs>
          <w:tab w:val="num" w:pos="2805"/>
        </w:tabs>
        <w:ind w:left="2805" w:hanging="645"/>
      </w:pPr>
      <w:rPr>
        <w:rFonts w:ascii="Arial" w:eastAsia="Times New Roman" w:hAnsi="Arial" w:cs="Arial" w:hint="default"/>
      </w:rPr>
    </w:lvl>
    <w:lvl w:ilvl="2" w:tplc="EB386D88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82440728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DD62470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40BE1AC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D9760DB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5EAEB162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A7421B44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E52022D"/>
    <w:multiLevelType w:val="hybridMultilevel"/>
    <w:tmpl w:val="E232481A"/>
    <w:lvl w:ilvl="0" w:tplc="B442BAFA">
      <w:start w:val="1"/>
      <w:numFmt w:val="decimal"/>
      <w:lvlText w:val="%1."/>
      <w:lvlJc w:val="left"/>
      <w:pPr>
        <w:ind w:left="810" w:hanging="360"/>
      </w:pPr>
      <w:rPr>
        <w:rFonts w:ascii="Times New Roman" w:eastAsia="Times New Roman" w:hAnsi="Times New Roman" w:cs="Times New Roman"/>
        <w:vanish w:val="0"/>
        <w:webHidden w:val="0"/>
        <w:specVanish w:val="0"/>
      </w:rPr>
    </w:lvl>
    <w:lvl w:ilvl="1" w:tplc="10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Times New Roman" w:hint="default"/>
      </w:rPr>
    </w:lvl>
    <w:lvl w:ilvl="2" w:tplc="10090005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Times New Roman" w:hint="default"/>
      </w:rPr>
    </w:lvl>
    <w:lvl w:ilvl="5" w:tplc="10090005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Times New Roman" w:hint="default"/>
      </w:rPr>
    </w:lvl>
    <w:lvl w:ilvl="8" w:tplc="10090005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5" w15:restartNumberingAfterBreak="0">
    <w:nsid w:val="0EBE4BB5"/>
    <w:multiLevelType w:val="hybridMultilevel"/>
    <w:tmpl w:val="36CECE36"/>
    <w:lvl w:ilvl="0" w:tplc="0C0A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9547D"/>
    <w:multiLevelType w:val="hybridMultilevel"/>
    <w:tmpl w:val="5210B700"/>
    <w:lvl w:ilvl="0" w:tplc="CDE097A0">
      <w:start w:val="7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20B6D12"/>
    <w:multiLevelType w:val="hybridMultilevel"/>
    <w:tmpl w:val="03AC505A"/>
    <w:lvl w:ilvl="0" w:tplc="0D3626F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8EC58C6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29AE5ABA">
      <w:start w:val="1"/>
      <w:numFmt w:val="bullet"/>
      <w:lvlText w:val=""/>
      <w:lvlJc w:val="left"/>
      <w:pPr>
        <w:tabs>
          <w:tab w:val="num" w:pos="1800"/>
        </w:tabs>
        <w:ind w:left="1800" w:hanging="180"/>
      </w:pPr>
      <w:rPr>
        <w:rFonts w:ascii="Wingdings" w:hAnsi="Wingdings" w:hint="default"/>
      </w:rPr>
    </w:lvl>
    <w:lvl w:ilvl="3" w:tplc="1B66A05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A1A22C4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5F64444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C4C541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920DDDE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F6A755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B2E732B"/>
    <w:multiLevelType w:val="hybridMultilevel"/>
    <w:tmpl w:val="F300E2EC"/>
    <w:lvl w:ilvl="0" w:tplc="C1EAADF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34F28FC6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4CB4E302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53041238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568A47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7C18A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464CD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8243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3652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FE770B"/>
    <w:multiLevelType w:val="hybridMultilevel"/>
    <w:tmpl w:val="2FB6E624"/>
    <w:lvl w:ilvl="0" w:tplc="5DAE5C32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6F9AF0B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55CA8C4C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A39E665A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13E2129E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BA48E4E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CB46DB9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984AB78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4934E22A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38B70DF3"/>
    <w:multiLevelType w:val="hybridMultilevel"/>
    <w:tmpl w:val="8346A258"/>
    <w:lvl w:ilvl="0" w:tplc="A5E26EC2">
      <w:start w:val="1"/>
      <w:numFmt w:val="bullet"/>
      <w:lvlText w:val="-"/>
      <w:lvlJc w:val="left"/>
      <w:pPr>
        <w:ind w:left="16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1" w15:restartNumberingAfterBreak="0">
    <w:nsid w:val="3C5D7117"/>
    <w:multiLevelType w:val="singleLevel"/>
    <w:tmpl w:val="9E34DBBA"/>
    <w:lvl w:ilvl="0">
      <w:start w:val="1"/>
      <w:numFmt w:val="decimal"/>
      <w:pStyle w:val="Indenthangingnumerated"/>
      <w:lvlText w:val="%1."/>
      <w:lvlJc w:val="left"/>
      <w:pPr>
        <w:tabs>
          <w:tab w:val="num" w:pos="720"/>
        </w:tabs>
        <w:ind w:left="360" w:firstLine="0"/>
      </w:pPr>
      <w:rPr>
        <w:rFonts w:hint="default"/>
      </w:rPr>
    </w:lvl>
  </w:abstractNum>
  <w:abstractNum w:abstractNumId="12" w15:restartNumberingAfterBreak="0">
    <w:nsid w:val="3EB312A1"/>
    <w:multiLevelType w:val="hybridMultilevel"/>
    <w:tmpl w:val="C81A0588"/>
    <w:lvl w:ilvl="0" w:tplc="2EBEA7F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B7E5892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52DAD706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7E749716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97F03DC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3822EE2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C0F4CE6E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DE108A6C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C890BA0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3EFD3C78"/>
    <w:multiLevelType w:val="multilevel"/>
    <w:tmpl w:val="F14A5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4007E6F"/>
    <w:multiLevelType w:val="hybridMultilevel"/>
    <w:tmpl w:val="6D408B78"/>
    <w:lvl w:ilvl="0" w:tplc="6E0C5FA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E28FA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286EF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6083F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568F9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4C6A9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1870B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26E45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34F0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5243C5"/>
    <w:multiLevelType w:val="hybridMultilevel"/>
    <w:tmpl w:val="3ED49E9C"/>
    <w:lvl w:ilvl="0" w:tplc="FC68E54C">
      <w:start w:val="18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5480332"/>
    <w:multiLevelType w:val="hybridMultilevel"/>
    <w:tmpl w:val="314CB8A6"/>
    <w:lvl w:ilvl="0" w:tplc="BD7E19F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554B9FE">
      <w:start w:val="1"/>
      <w:numFmt w:val="lowerLetter"/>
      <w:lvlText w:val="%2."/>
      <w:lvlJc w:val="left"/>
      <w:pPr>
        <w:tabs>
          <w:tab w:val="num" w:pos="-360"/>
        </w:tabs>
        <w:ind w:left="-360" w:hanging="360"/>
      </w:pPr>
      <w:rPr>
        <w:rFonts w:cs="Times New Roman"/>
      </w:rPr>
    </w:lvl>
    <w:lvl w:ilvl="2" w:tplc="C52A69A6">
      <w:start w:val="1"/>
      <w:numFmt w:val="lowerRoman"/>
      <w:lvlText w:val="%3."/>
      <w:lvlJc w:val="right"/>
      <w:pPr>
        <w:tabs>
          <w:tab w:val="num" w:pos="360"/>
        </w:tabs>
        <w:ind w:left="360" w:hanging="180"/>
      </w:pPr>
      <w:rPr>
        <w:rFonts w:cs="Times New Roman"/>
      </w:rPr>
    </w:lvl>
    <w:lvl w:ilvl="3" w:tplc="A212198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4" w:tplc="EDFEE538" w:tentative="1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 w:tplc="430EF660" w:tentative="1">
      <w:start w:val="1"/>
      <w:numFmt w:val="lowerRoman"/>
      <w:lvlText w:val="%6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6" w:tplc="82AA51C6" w:tentative="1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 w:tplc="7D5CD09E" w:tentative="1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 w:tplc="BFBE974E" w:tentative="1">
      <w:start w:val="1"/>
      <w:numFmt w:val="lowerRoman"/>
      <w:lvlText w:val="%9."/>
      <w:lvlJc w:val="right"/>
      <w:pPr>
        <w:tabs>
          <w:tab w:val="num" w:pos="4680"/>
        </w:tabs>
        <w:ind w:left="4680" w:hanging="180"/>
      </w:pPr>
      <w:rPr>
        <w:rFonts w:cs="Times New Roman"/>
      </w:rPr>
    </w:lvl>
  </w:abstractNum>
  <w:abstractNum w:abstractNumId="17" w15:restartNumberingAfterBreak="0">
    <w:nsid w:val="5F9E7A9D"/>
    <w:multiLevelType w:val="hybridMultilevel"/>
    <w:tmpl w:val="6CC094E6"/>
    <w:lvl w:ilvl="0" w:tplc="41A015A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2369D26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1C0F4B2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5C89E30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924E74E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2AE4E454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35AAB0E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D83AE5B4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D5A244A4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63F598F"/>
    <w:multiLevelType w:val="hybridMultilevel"/>
    <w:tmpl w:val="06683B6C"/>
    <w:lvl w:ilvl="0" w:tplc="EA463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D0FADA" w:tentative="1">
      <w:start w:val="1"/>
      <w:numFmt w:val="lowerLetter"/>
      <w:lvlText w:val="%2."/>
      <w:lvlJc w:val="left"/>
      <w:pPr>
        <w:ind w:left="1440" w:hanging="360"/>
      </w:pPr>
    </w:lvl>
    <w:lvl w:ilvl="2" w:tplc="1FB2395C" w:tentative="1">
      <w:start w:val="1"/>
      <w:numFmt w:val="lowerRoman"/>
      <w:lvlText w:val="%3."/>
      <w:lvlJc w:val="right"/>
      <w:pPr>
        <w:ind w:left="2160" w:hanging="180"/>
      </w:pPr>
    </w:lvl>
    <w:lvl w:ilvl="3" w:tplc="004495CE" w:tentative="1">
      <w:start w:val="1"/>
      <w:numFmt w:val="decimal"/>
      <w:lvlText w:val="%4."/>
      <w:lvlJc w:val="left"/>
      <w:pPr>
        <w:ind w:left="2880" w:hanging="360"/>
      </w:pPr>
    </w:lvl>
    <w:lvl w:ilvl="4" w:tplc="8E9C8EFC" w:tentative="1">
      <w:start w:val="1"/>
      <w:numFmt w:val="lowerLetter"/>
      <w:lvlText w:val="%5."/>
      <w:lvlJc w:val="left"/>
      <w:pPr>
        <w:ind w:left="3600" w:hanging="360"/>
      </w:pPr>
    </w:lvl>
    <w:lvl w:ilvl="5" w:tplc="F2707ACE" w:tentative="1">
      <w:start w:val="1"/>
      <w:numFmt w:val="lowerRoman"/>
      <w:lvlText w:val="%6."/>
      <w:lvlJc w:val="right"/>
      <w:pPr>
        <w:ind w:left="4320" w:hanging="180"/>
      </w:pPr>
    </w:lvl>
    <w:lvl w:ilvl="6" w:tplc="9FE23588" w:tentative="1">
      <w:start w:val="1"/>
      <w:numFmt w:val="decimal"/>
      <w:lvlText w:val="%7."/>
      <w:lvlJc w:val="left"/>
      <w:pPr>
        <w:ind w:left="5040" w:hanging="360"/>
      </w:pPr>
    </w:lvl>
    <w:lvl w:ilvl="7" w:tplc="223C9A50" w:tentative="1">
      <w:start w:val="1"/>
      <w:numFmt w:val="lowerLetter"/>
      <w:lvlText w:val="%8."/>
      <w:lvlJc w:val="left"/>
      <w:pPr>
        <w:ind w:left="5760" w:hanging="360"/>
      </w:pPr>
    </w:lvl>
    <w:lvl w:ilvl="8" w:tplc="7AC2D0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6A3B33"/>
    <w:multiLevelType w:val="hybridMultilevel"/>
    <w:tmpl w:val="C9263EC2"/>
    <w:lvl w:ilvl="0" w:tplc="69486D54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24170A1"/>
    <w:multiLevelType w:val="hybridMultilevel"/>
    <w:tmpl w:val="62B8977C"/>
    <w:lvl w:ilvl="0" w:tplc="D88E46C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BC76795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5C55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C4A7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0080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A60E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6087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00E0F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256E86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061471"/>
    <w:multiLevelType w:val="hybridMultilevel"/>
    <w:tmpl w:val="AE70A13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13"/>
  </w:num>
  <w:num w:numId="3">
    <w:abstractNumId w:val="20"/>
  </w:num>
  <w:num w:numId="4">
    <w:abstractNumId w:val="0"/>
  </w:num>
  <w:num w:numId="5">
    <w:abstractNumId w:val="9"/>
  </w:num>
  <w:num w:numId="6">
    <w:abstractNumId w:val="11"/>
  </w:num>
  <w:num w:numId="7">
    <w:abstractNumId w:val="16"/>
  </w:num>
  <w:num w:numId="8">
    <w:abstractNumId w:val="17"/>
  </w:num>
  <w:num w:numId="9">
    <w:abstractNumId w:val="8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3"/>
  </w:num>
  <w:num w:numId="12">
    <w:abstractNumId w:val="14"/>
  </w:num>
  <w:num w:numId="13">
    <w:abstractNumId w:val="7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18"/>
  </w:num>
  <w:num w:numId="16">
    <w:abstractNumId w:val="15"/>
  </w:num>
  <w:num w:numId="17">
    <w:abstractNumId w:val="10"/>
  </w:num>
  <w:num w:numId="18">
    <w:abstractNumId w:val="2"/>
  </w:num>
  <w:num w:numId="19">
    <w:abstractNumId w:val="19"/>
  </w:num>
  <w:num w:numId="20">
    <w:abstractNumId w:val="5"/>
  </w:num>
  <w:num w:numId="21">
    <w:abstractNumId w:val="6"/>
  </w:num>
  <w:num w:numId="22">
    <w:abstractNumId w:val="4"/>
  </w:num>
  <w:num w:numId="23">
    <w:abstractNumId w:val="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4D0"/>
    <w:rsid w:val="00003084"/>
    <w:rsid w:val="00012803"/>
    <w:rsid w:val="0005503B"/>
    <w:rsid w:val="000C212F"/>
    <w:rsid w:val="000D158D"/>
    <w:rsid w:val="00107192"/>
    <w:rsid w:val="001C4568"/>
    <w:rsid w:val="001E00A2"/>
    <w:rsid w:val="00204E82"/>
    <w:rsid w:val="002739FB"/>
    <w:rsid w:val="0028520D"/>
    <w:rsid w:val="00291BC9"/>
    <w:rsid w:val="002A4AA6"/>
    <w:rsid w:val="002A5250"/>
    <w:rsid w:val="00351CB8"/>
    <w:rsid w:val="00357E0F"/>
    <w:rsid w:val="00385884"/>
    <w:rsid w:val="0038723B"/>
    <w:rsid w:val="003A74D0"/>
    <w:rsid w:val="003E2EB4"/>
    <w:rsid w:val="00400F2F"/>
    <w:rsid w:val="00416F71"/>
    <w:rsid w:val="004464D7"/>
    <w:rsid w:val="00480E09"/>
    <w:rsid w:val="004B46BD"/>
    <w:rsid w:val="004D43EE"/>
    <w:rsid w:val="004F6261"/>
    <w:rsid w:val="005034F2"/>
    <w:rsid w:val="00515978"/>
    <w:rsid w:val="00527002"/>
    <w:rsid w:val="00553672"/>
    <w:rsid w:val="00562F27"/>
    <w:rsid w:val="00564A22"/>
    <w:rsid w:val="00577A8E"/>
    <w:rsid w:val="00584A32"/>
    <w:rsid w:val="005A0415"/>
    <w:rsid w:val="005D0A76"/>
    <w:rsid w:val="005D25E5"/>
    <w:rsid w:val="005F26CF"/>
    <w:rsid w:val="00600F3A"/>
    <w:rsid w:val="00640E93"/>
    <w:rsid w:val="0064401A"/>
    <w:rsid w:val="00661BC9"/>
    <w:rsid w:val="006C55D8"/>
    <w:rsid w:val="006D6EFF"/>
    <w:rsid w:val="006E34FB"/>
    <w:rsid w:val="006E5D9D"/>
    <w:rsid w:val="00710CEE"/>
    <w:rsid w:val="00712DC3"/>
    <w:rsid w:val="00713EBF"/>
    <w:rsid w:val="00744DF2"/>
    <w:rsid w:val="00750FB6"/>
    <w:rsid w:val="00772C23"/>
    <w:rsid w:val="00782FD4"/>
    <w:rsid w:val="00790453"/>
    <w:rsid w:val="0079620D"/>
    <w:rsid w:val="007B0EBE"/>
    <w:rsid w:val="007B1BA4"/>
    <w:rsid w:val="007B2303"/>
    <w:rsid w:val="007E3D4F"/>
    <w:rsid w:val="00815485"/>
    <w:rsid w:val="00825757"/>
    <w:rsid w:val="00862E65"/>
    <w:rsid w:val="008C26A4"/>
    <w:rsid w:val="008E124C"/>
    <w:rsid w:val="00917585"/>
    <w:rsid w:val="00950FFD"/>
    <w:rsid w:val="009759B5"/>
    <w:rsid w:val="00996D6A"/>
    <w:rsid w:val="009C5BDF"/>
    <w:rsid w:val="009E7CEE"/>
    <w:rsid w:val="00A00FF9"/>
    <w:rsid w:val="00A340BC"/>
    <w:rsid w:val="00A45130"/>
    <w:rsid w:val="00A87459"/>
    <w:rsid w:val="00A8774C"/>
    <w:rsid w:val="00AD48EF"/>
    <w:rsid w:val="00AE4FA2"/>
    <w:rsid w:val="00B04433"/>
    <w:rsid w:val="00B068C1"/>
    <w:rsid w:val="00B155B8"/>
    <w:rsid w:val="00B22428"/>
    <w:rsid w:val="00B22E63"/>
    <w:rsid w:val="00B475CD"/>
    <w:rsid w:val="00B84888"/>
    <w:rsid w:val="00BC6CD7"/>
    <w:rsid w:val="00BD7EA0"/>
    <w:rsid w:val="00BF009B"/>
    <w:rsid w:val="00C22489"/>
    <w:rsid w:val="00C23379"/>
    <w:rsid w:val="00C87600"/>
    <w:rsid w:val="00CB3829"/>
    <w:rsid w:val="00CD53D6"/>
    <w:rsid w:val="00D1475D"/>
    <w:rsid w:val="00D221A9"/>
    <w:rsid w:val="00D54286"/>
    <w:rsid w:val="00D85226"/>
    <w:rsid w:val="00DD57F2"/>
    <w:rsid w:val="00E02795"/>
    <w:rsid w:val="00E14371"/>
    <w:rsid w:val="00E335B7"/>
    <w:rsid w:val="00E5140D"/>
    <w:rsid w:val="00E71127"/>
    <w:rsid w:val="00E72079"/>
    <w:rsid w:val="00E83647"/>
    <w:rsid w:val="00E93F01"/>
    <w:rsid w:val="00E95929"/>
    <w:rsid w:val="00E96857"/>
    <w:rsid w:val="00EB4695"/>
    <w:rsid w:val="00ED35A5"/>
    <w:rsid w:val="00F005AF"/>
    <w:rsid w:val="00F23C9B"/>
    <w:rsid w:val="00F25A65"/>
    <w:rsid w:val="00F31844"/>
    <w:rsid w:val="00F60BD0"/>
    <w:rsid w:val="00F63C33"/>
    <w:rsid w:val="00F6521A"/>
    <w:rsid w:val="00F71354"/>
    <w:rsid w:val="00F915EB"/>
    <w:rsid w:val="00F944B5"/>
    <w:rsid w:val="00FA2305"/>
    <w:rsid w:val="00FA62C1"/>
    <w:rsid w:val="00FB6A46"/>
    <w:rsid w:val="00FC7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6F3DA2"/>
  <w15:chartTrackingRefBased/>
  <w15:docId w15:val="{3B48CA53-16E0-482E-A26A-A37E8BBC4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74D0"/>
    <w:pPr>
      <w:snapToGrid w:val="0"/>
    </w:pPr>
    <w:rPr>
      <w:sz w:val="22"/>
      <w:szCs w:val="22"/>
      <w:lang w:val="es-ES" w:eastAsia="es-ES"/>
    </w:rPr>
  </w:style>
  <w:style w:type="paragraph" w:styleId="Heading1">
    <w:name w:val="heading 1"/>
    <w:aliases w:val="Heading 1 Char Char,Heading 1 Char1,Heading 1 Char1 Car"/>
    <w:basedOn w:val="Normal"/>
    <w:next w:val="Normal"/>
    <w:link w:val="Heading1Char"/>
    <w:qFormat/>
    <w:rsid w:val="00221B62"/>
    <w:pPr>
      <w:keepNext/>
      <w:snapToGrid/>
      <w:spacing w:before="240" w:after="60"/>
      <w:outlineLvl w:val="0"/>
    </w:pPr>
    <w:rPr>
      <w:b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rsid w:val="003A74D0"/>
    <w:pPr>
      <w:tabs>
        <w:tab w:val="center" w:pos="2160"/>
        <w:tab w:val="left" w:pos="7200"/>
      </w:tabs>
    </w:pPr>
  </w:style>
  <w:style w:type="paragraph" w:customStyle="1" w:styleId="CPClassification">
    <w:name w:val="CP Classification"/>
    <w:basedOn w:val="Normal"/>
    <w:rsid w:val="003A74D0"/>
    <w:pPr>
      <w:tabs>
        <w:tab w:val="center" w:pos="2736"/>
        <w:tab w:val="left" w:pos="7200"/>
      </w:tabs>
      <w:ind w:left="7200" w:right="-504"/>
      <w:jc w:val="both"/>
    </w:pPr>
  </w:style>
  <w:style w:type="character" w:customStyle="1" w:styleId="tw4winMark">
    <w:name w:val="tw4winMark"/>
    <w:rsid w:val="003A74D0"/>
    <w:rPr>
      <w:rFonts w:ascii="Courier New" w:hAnsi="Courier New"/>
      <w:vanish/>
      <w:color w:val="800080"/>
      <w:sz w:val="24"/>
      <w:vertAlign w:val="subscript"/>
      <w:lang w:val="es-ES" w:eastAsia="es-ES"/>
    </w:rPr>
  </w:style>
  <w:style w:type="character" w:styleId="Hyperlink">
    <w:name w:val="Hyperlink"/>
    <w:rsid w:val="002059A8"/>
    <w:rPr>
      <w:dstrike w:val="0"/>
      <w:color w:val="0000FF"/>
      <w:u w:val="none"/>
      <w:effect w:val="none"/>
      <w:lang w:val="es-ES" w:eastAsia="es-ES"/>
    </w:rPr>
  </w:style>
  <w:style w:type="paragraph" w:styleId="NormalWeb">
    <w:name w:val="Normal (Web)"/>
    <w:basedOn w:val="Normal"/>
    <w:rsid w:val="002059A8"/>
    <w:pPr>
      <w:snapToGrid/>
      <w:spacing w:before="100" w:beforeAutospacing="1" w:after="100" w:afterAutospacing="1"/>
    </w:pPr>
    <w:rPr>
      <w:sz w:val="24"/>
      <w:szCs w:val="24"/>
    </w:rPr>
  </w:style>
  <w:style w:type="character" w:styleId="FollowedHyperlink">
    <w:name w:val="FollowedHyperlink"/>
    <w:rsid w:val="002059A8"/>
    <w:rPr>
      <w:color w:val="800080"/>
      <w:u w:val="single"/>
      <w:lang w:val="es-ES" w:eastAsia="es-ES"/>
    </w:rPr>
  </w:style>
  <w:style w:type="paragraph" w:styleId="ListParagraph">
    <w:name w:val="List Paragraph"/>
    <w:basedOn w:val="Normal"/>
    <w:uiPriority w:val="34"/>
    <w:qFormat/>
    <w:rsid w:val="007C198C"/>
    <w:pPr>
      <w:ind w:left="720"/>
    </w:pPr>
  </w:style>
  <w:style w:type="paragraph" w:styleId="Footer">
    <w:name w:val="footer"/>
    <w:basedOn w:val="Normal"/>
    <w:link w:val="FooterChar"/>
    <w:rsid w:val="007C198C"/>
    <w:pPr>
      <w:tabs>
        <w:tab w:val="center" w:pos="4320"/>
        <w:tab w:val="right" w:pos="8640"/>
      </w:tabs>
      <w:snapToGrid/>
    </w:pPr>
    <w:rPr>
      <w:sz w:val="24"/>
      <w:szCs w:val="24"/>
    </w:rPr>
  </w:style>
  <w:style w:type="character" w:customStyle="1" w:styleId="FooterChar">
    <w:name w:val="Footer Char"/>
    <w:link w:val="Footer"/>
    <w:rsid w:val="007C198C"/>
    <w:rPr>
      <w:sz w:val="24"/>
      <w:szCs w:val="24"/>
      <w:lang w:val="es-ES" w:eastAsia="es-ES"/>
    </w:rPr>
  </w:style>
  <w:style w:type="paragraph" w:styleId="FootnoteText">
    <w:name w:val="footnote text"/>
    <w:basedOn w:val="Normal"/>
    <w:link w:val="FootnoteTextChar"/>
    <w:rsid w:val="008A3585"/>
    <w:rPr>
      <w:sz w:val="20"/>
      <w:szCs w:val="20"/>
    </w:rPr>
  </w:style>
  <w:style w:type="character" w:customStyle="1" w:styleId="FootnoteTextChar">
    <w:name w:val="Footnote Text Char"/>
    <w:link w:val="FootnoteText"/>
    <w:rsid w:val="008A3585"/>
    <w:rPr>
      <w:lang w:val="es-ES" w:eastAsia="es-ES"/>
    </w:rPr>
  </w:style>
  <w:style w:type="character" w:styleId="FootnoteReference">
    <w:name w:val="footnote reference"/>
    <w:uiPriority w:val="99"/>
    <w:rsid w:val="008A3585"/>
    <w:rPr>
      <w:vertAlign w:val="superscript"/>
      <w:lang w:val="es-ES" w:eastAsia="es-ES"/>
    </w:rPr>
  </w:style>
  <w:style w:type="paragraph" w:styleId="Header">
    <w:name w:val="header"/>
    <w:aliases w:val="encabezado"/>
    <w:basedOn w:val="Normal"/>
    <w:link w:val="HeaderChar"/>
    <w:rsid w:val="00B535ED"/>
    <w:pPr>
      <w:tabs>
        <w:tab w:val="center" w:pos="4320"/>
        <w:tab w:val="right" w:pos="8640"/>
      </w:tabs>
      <w:snapToGrid/>
    </w:pPr>
    <w:rPr>
      <w:rFonts w:eastAsia="Batang"/>
      <w:sz w:val="24"/>
      <w:szCs w:val="24"/>
    </w:rPr>
  </w:style>
  <w:style w:type="character" w:customStyle="1" w:styleId="HeaderChar">
    <w:name w:val="Header Char"/>
    <w:aliases w:val="encabezado Char"/>
    <w:link w:val="Header"/>
    <w:rsid w:val="00B535ED"/>
    <w:rPr>
      <w:rFonts w:eastAsia="Batang"/>
      <w:sz w:val="24"/>
      <w:szCs w:val="24"/>
      <w:lang w:val="es-ES" w:eastAsia="es-ES"/>
    </w:rPr>
  </w:style>
  <w:style w:type="paragraph" w:customStyle="1" w:styleId="Indenthangingnumerated">
    <w:name w:val="Indent hanging numerated"/>
    <w:basedOn w:val="Normal"/>
    <w:rsid w:val="00B535ED"/>
    <w:pPr>
      <w:numPr>
        <w:numId w:val="6"/>
      </w:numPr>
      <w:snapToGrid/>
      <w:jc w:val="both"/>
    </w:pPr>
    <w:rPr>
      <w:szCs w:val="20"/>
    </w:rPr>
  </w:style>
  <w:style w:type="character" w:customStyle="1" w:styleId="Heading1Char">
    <w:name w:val="Heading 1 Char"/>
    <w:aliases w:val="Heading 1 Char Char Char,Heading 1 Char1 Char,Heading 1 Char1 Car Char"/>
    <w:link w:val="Heading1"/>
    <w:rsid w:val="00221B62"/>
    <w:rPr>
      <w:b/>
      <w:kern w:val="28"/>
      <w:lang w:val="es-ES" w:eastAsia="es-ES"/>
    </w:rPr>
  </w:style>
  <w:style w:type="paragraph" w:styleId="BodyText">
    <w:name w:val="Body Text"/>
    <w:basedOn w:val="Normal"/>
    <w:link w:val="BodyTextChar"/>
    <w:uiPriority w:val="99"/>
    <w:unhideWhenUsed/>
    <w:rsid w:val="00E94403"/>
    <w:pPr>
      <w:snapToGrid/>
      <w:spacing w:after="120"/>
      <w:jc w:val="both"/>
    </w:pPr>
    <w:rPr>
      <w:rFonts w:ascii="CG Times" w:eastAsia="Calibri" w:hAnsi="CG Times"/>
    </w:rPr>
  </w:style>
  <w:style w:type="character" w:customStyle="1" w:styleId="BodyTextChar">
    <w:name w:val="Body Text Char"/>
    <w:link w:val="BodyText"/>
    <w:uiPriority w:val="99"/>
    <w:rsid w:val="00E94403"/>
    <w:rPr>
      <w:rFonts w:ascii="CG Times" w:eastAsia="Calibri" w:hAnsi="CG Times"/>
      <w:sz w:val="22"/>
      <w:szCs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2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m.oas.org/doc_public/SPANISH/HIST_21/CP43652S03.doc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scm.oas.org/doc_public/SPANISH/HIST_20/CP42856S03.doc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cm.oas.org/doc_public/SPANISH/HIST_20/CP42887S03.docx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scm.oas.org/doc_public/SPANISH/HIST_19/CP40885S06.doc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m.oas.org/doc_public/SPANISH/HIST_21/CP43756S03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6B2CAF-5BA8-4816-88DB-BED7671BE9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OAS</Company>
  <LinksUpToDate>false</LinksUpToDate>
  <CharactersWithSpaces>1136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http://scm.oas.org/doc_public/SPANISH/HIST_19/CP40326S07.doc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Navarro, Ileana</dc:creator>
  <cp:keywords/>
  <cp:lastModifiedBy>Salas, Soledad</cp:lastModifiedBy>
  <cp:revision>5</cp:revision>
  <cp:lastPrinted>2011-09-14T14:55:00Z</cp:lastPrinted>
  <dcterms:created xsi:type="dcterms:W3CDTF">2021-04-15T16:23:00Z</dcterms:created>
  <dcterms:modified xsi:type="dcterms:W3CDTF">2021-04-15T16:26:00Z</dcterms:modified>
</cp:coreProperties>
</file>