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4398" w14:textId="77777777" w:rsidR="00830F6E" w:rsidRPr="00830F6E" w:rsidRDefault="00830F6E" w:rsidP="00830F6E">
      <w:pPr>
        <w:pStyle w:val="Header"/>
        <w:widowControl/>
        <w:tabs>
          <w:tab w:val="clear" w:pos="4320"/>
          <w:tab w:val="clear" w:pos="8640"/>
          <w:tab w:val="center" w:pos="2880"/>
          <w:tab w:val="left" w:pos="7200"/>
        </w:tabs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ab/>
        <w:t>CONSEJO PERMANENTE DE LA</w:t>
      </w:r>
      <w:r>
        <w:rPr>
          <w:rFonts w:ascii="Times New Roman" w:hAnsi="Times New Roman"/>
        </w:rPr>
        <w:tab/>
        <w:t>OEA/</w:t>
      </w:r>
      <w:proofErr w:type="spellStart"/>
      <w:r>
        <w:rPr>
          <w:rFonts w:ascii="Times New Roman" w:hAnsi="Times New Roman"/>
        </w:rPr>
        <w:t>Ser.G</w:t>
      </w:r>
      <w:proofErr w:type="spellEnd"/>
    </w:p>
    <w:p w14:paraId="5D681A73" w14:textId="7826045F" w:rsidR="00830F6E" w:rsidRPr="00830F6E" w:rsidRDefault="00830F6E" w:rsidP="00830F6E">
      <w:pPr>
        <w:pStyle w:val="Header"/>
        <w:widowControl/>
        <w:tabs>
          <w:tab w:val="clear" w:pos="4320"/>
          <w:tab w:val="clear" w:pos="8640"/>
          <w:tab w:val="center" w:pos="2880"/>
          <w:tab w:val="left" w:pos="7200"/>
        </w:tabs>
        <w:ind w:right="-1379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ab/>
        <w:t>ORGANIZACIÓN DE LOS ESTADOS AMERICANOS</w:t>
      </w:r>
      <w:r>
        <w:rPr>
          <w:rFonts w:ascii="Times New Roman" w:hAnsi="Times New Roman"/>
        </w:rPr>
        <w:tab/>
        <w:t>CP/CSH-</w:t>
      </w:r>
      <w:r w:rsidR="005F5611">
        <w:rPr>
          <w:rFonts w:ascii="Times New Roman" w:hAnsi="Times New Roman"/>
        </w:rPr>
        <w:t>2086</w:t>
      </w:r>
      <w:r>
        <w:rPr>
          <w:rFonts w:ascii="Times New Roman" w:hAnsi="Times New Roman"/>
        </w:rPr>
        <w:t>/21</w:t>
      </w:r>
      <w:r w:rsidR="00630142">
        <w:rPr>
          <w:rFonts w:ascii="Times New Roman" w:hAnsi="Times New Roman"/>
        </w:rPr>
        <w:t xml:space="preserve"> </w:t>
      </w:r>
      <w:proofErr w:type="spellStart"/>
      <w:r w:rsidR="00630142">
        <w:rPr>
          <w:rFonts w:ascii="Times New Roman" w:hAnsi="Times New Roman"/>
        </w:rPr>
        <w:t>corr</w:t>
      </w:r>
      <w:proofErr w:type="spellEnd"/>
      <w:r w:rsidR="00630142">
        <w:rPr>
          <w:rFonts w:ascii="Times New Roman" w:hAnsi="Times New Roman"/>
        </w:rPr>
        <w:t>. 1</w:t>
      </w:r>
    </w:p>
    <w:p w14:paraId="7DCB8DC2" w14:textId="6154F324" w:rsidR="00830F6E" w:rsidRPr="00830F6E" w:rsidRDefault="00830F6E" w:rsidP="00830F6E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F5611">
        <w:rPr>
          <w:rFonts w:ascii="Times New Roman" w:hAnsi="Times New Roman"/>
        </w:rPr>
        <w:t>2</w:t>
      </w:r>
      <w:r w:rsidR="00630142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julio 2021</w:t>
      </w:r>
    </w:p>
    <w:p w14:paraId="050A3F78" w14:textId="77777777" w:rsidR="00830F6E" w:rsidRPr="00830F6E" w:rsidRDefault="00830F6E" w:rsidP="00830F6E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ind w:right="-540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ab/>
        <w:t>COMISIÓN DE SEGURIDAD HEMISFÉRICA</w:t>
      </w:r>
      <w:r>
        <w:rPr>
          <w:rFonts w:ascii="Times New Roman" w:hAnsi="Times New Roman"/>
        </w:rPr>
        <w:tab/>
        <w:t>Original: inglés</w:t>
      </w:r>
    </w:p>
    <w:p w14:paraId="753198F6" w14:textId="77777777" w:rsidR="00830F6E" w:rsidRPr="005F5611" w:rsidRDefault="00830F6E" w:rsidP="00830F6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napToGrid w:val="0"/>
          <w:szCs w:val="22"/>
          <w:lang w:val="es-US"/>
        </w:rPr>
      </w:pPr>
    </w:p>
    <w:p w14:paraId="0AC60251" w14:textId="77777777" w:rsidR="00830F6E" w:rsidRPr="005F5611" w:rsidRDefault="00830F6E" w:rsidP="00830F6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napToGrid w:val="0"/>
          <w:szCs w:val="22"/>
          <w:lang w:val="es-US"/>
        </w:rPr>
      </w:pPr>
    </w:p>
    <w:p w14:paraId="69539518" w14:textId="77777777" w:rsidR="00830F6E" w:rsidRPr="00830F6E" w:rsidRDefault="00830F6E" w:rsidP="00830F6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>PROYECTO DE ORDEN DEL DÍA</w:t>
      </w:r>
      <w:r w:rsidRPr="00830F6E">
        <w:rPr>
          <w:rFonts w:ascii="Times New Roman" w:hAnsi="Times New Roman"/>
          <w:noProof/>
          <w:szCs w:val="22"/>
          <w:u w:val="single"/>
          <w:vertAlign w:val="superscript"/>
          <w:lang w:val="en-US"/>
        </w:rPr>
        <w:footnoteReference w:id="1"/>
      </w:r>
      <w:r>
        <w:rPr>
          <w:rFonts w:ascii="Times New Roman" w:hAnsi="Times New Roman"/>
          <w:vertAlign w:val="superscript"/>
        </w:rPr>
        <w:t>/</w:t>
      </w:r>
      <w:r w:rsidRPr="00830F6E">
        <w:rPr>
          <w:rFonts w:ascii="Times New Roman" w:hAnsi="Times New Roman"/>
          <w:noProof/>
          <w:szCs w:val="22"/>
          <w:u w:val="single"/>
          <w:vertAlign w:val="superscript"/>
          <w:lang w:val="en-US"/>
        </w:rPr>
        <w:footnoteReference w:id="2"/>
      </w:r>
      <w:r>
        <w:rPr>
          <w:rFonts w:ascii="Times New Roman" w:hAnsi="Times New Roman"/>
          <w:vertAlign w:val="superscript"/>
        </w:rPr>
        <w:t>/</w:t>
      </w:r>
    </w:p>
    <w:p w14:paraId="468BB859" w14:textId="77777777" w:rsidR="00830F6E" w:rsidRPr="005F5611" w:rsidRDefault="00830F6E" w:rsidP="00830F6E">
      <w:pPr>
        <w:rPr>
          <w:rFonts w:ascii="Times New Roman" w:hAnsi="Times New Roman"/>
          <w:noProof/>
          <w:szCs w:val="22"/>
          <w:shd w:val="clear" w:color="auto" w:fill="FFFFFF"/>
          <w:lang w:val="es-US"/>
        </w:rPr>
      </w:pPr>
    </w:p>
    <w:p w14:paraId="792C071E" w14:textId="77777777" w:rsidR="00830F6E" w:rsidRPr="00830F6E" w:rsidRDefault="00830F6E" w:rsidP="00830F6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outlineLvl w:val="0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u w:val="single"/>
        </w:rPr>
        <w:t>Fecha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Jueves</w:t>
      </w:r>
      <w:proofErr w:type="gramEnd"/>
      <w:r>
        <w:rPr>
          <w:rFonts w:ascii="Times New Roman" w:hAnsi="Times New Roman"/>
        </w:rPr>
        <w:t>, 29 de julio de 2021</w:t>
      </w:r>
    </w:p>
    <w:p w14:paraId="291A1378" w14:textId="77777777" w:rsidR="00830F6E" w:rsidRPr="00830F6E" w:rsidRDefault="00830F6E" w:rsidP="00830F6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right="-720"/>
        <w:outlineLvl w:val="0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>Hora:</w:t>
      </w:r>
      <w:r>
        <w:rPr>
          <w:rFonts w:ascii="Times New Roman" w:hAnsi="Times New Roman"/>
        </w:rPr>
        <w:tab/>
        <w:t>10:00 a. m.</w:t>
      </w:r>
    </w:p>
    <w:p w14:paraId="6869A8F3" w14:textId="77777777" w:rsidR="00830F6E" w:rsidRPr="00830F6E" w:rsidRDefault="00830F6E" w:rsidP="00830F6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outlineLvl w:val="0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u w:val="single"/>
        </w:rPr>
        <w:t>Lugar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Virtual</w:t>
      </w:r>
    </w:p>
    <w:p w14:paraId="3883619F" w14:textId="77777777" w:rsidR="00830F6E" w:rsidRPr="00830F6E" w:rsidRDefault="00830F6E" w:rsidP="00830F6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zCs w:val="22"/>
          <w:lang w:val="en-US"/>
        </w:rPr>
      </w:pPr>
    </w:p>
    <w:p w14:paraId="2344E775" w14:textId="77777777" w:rsidR="00830F6E" w:rsidRPr="00830F6E" w:rsidRDefault="00830F6E" w:rsidP="00830F6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zCs w:val="22"/>
          <w:lang w:val="en-US"/>
        </w:rPr>
      </w:pPr>
    </w:p>
    <w:p w14:paraId="25702D0D" w14:textId="77777777" w:rsidR="00830F6E" w:rsidRPr="00830F6E" w:rsidRDefault="00830F6E" w:rsidP="00830F6E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>Aprobación del orden del día</w:t>
      </w:r>
    </w:p>
    <w:p w14:paraId="5B7D1261" w14:textId="77777777" w:rsidR="00830F6E" w:rsidRPr="00830F6E" w:rsidRDefault="00830F6E" w:rsidP="00830F6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zCs w:val="22"/>
          <w:lang w:val="en-US"/>
        </w:rPr>
      </w:pPr>
    </w:p>
    <w:p w14:paraId="6836F817" w14:textId="77777777" w:rsidR="00830F6E" w:rsidRPr="00830F6E" w:rsidRDefault="00830F6E" w:rsidP="00830F6E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>Junta Interamericana de Defensa (JID)</w:t>
      </w:r>
    </w:p>
    <w:p w14:paraId="1FD876EE" w14:textId="77777777" w:rsidR="00830F6E" w:rsidRPr="00830F6E" w:rsidRDefault="00830F6E" w:rsidP="00830F6E">
      <w:pPr>
        <w:widowControl/>
        <w:numPr>
          <w:ilvl w:val="1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hanging="720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 xml:space="preserve">Presentación a cargo de la JID sobre la implementación de los mandatos establecidos en los </w:t>
      </w:r>
      <w:r>
        <w:rPr>
          <w:rFonts w:ascii="Times New Roman" w:hAnsi="Times New Roman"/>
          <w:u w:val="single"/>
        </w:rPr>
        <w:t>párrafos 22, 168, 171, 172, 175, 176 y 177:</w:t>
      </w:r>
    </w:p>
    <w:p w14:paraId="4E574381" w14:textId="77777777" w:rsidR="00830F6E" w:rsidRPr="00830F6E" w:rsidRDefault="00830F6E" w:rsidP="00830F6E">
      <w:pPr>
        <w:widowControl/>
        <w:numPr>
          <w:ilvl w:val="0"/>
          <w:numId w:val="1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800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>Memoria institucional del trabajo de la CMDA (</w:t>
      </w:r>
      <w:r>
        <w:rPr>
          <w:rFonts w:ascii="Times New Roman" w:hAnsi="Times New Roman"/>
          <w:u w:val="single"/>
        </w:rPr>
        <w:t>párrafo 22</w:t>
      </w:r>
      <w:r>
        <w:rPr>
          <w:rFonts w:ascii="Times New Roman" w:hAnsi="Times New Roman"/>
        </w:rPr>
        <w:t>)</w:t>
      </w:r>
    </w:p>
    <w:p w14:paraId="04C58ACD" w14:textId="77777777" w:rsidR="00830F6E" w:rsidRPr="00830F6E" w:rsidRDefault="00830F6E" w:rsidP="00830F6E">
      <w:pPr>
        <w:widowControl/>
        <w:numPr>
          <w:ilvl w:val="0"/>
          <w:numId w:val="1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800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>Trabajo con la SEDI sobre respuesta en caso de desastres (</w:t>
      </w:r>
      <w:r>
        <w:rPr>
          <w:rFonts w:ascii="Times New Roman" w:hAnsi="Times New Roman"/>
          <w:u w:val="single"/>
        </w:rPr>
        <w:t>párrafo 168</w:t>
      </w:r>
      <w:r>
        <w:rPr>
          <w:rFonts w:ascii="Times New Roman" w:hAnsi="Times New Roman"/>
        </w:rPr>
        <w:t>)</w:t>
      </w:r>
    </w:p>
    <w:p w14:paraId="296A9345" w14:textId="77777777" w:rsidR="00830F6E" w:rsidRPr="00830F6E" w:rsidRDefault="00830F6E" w:rsidP="00830F6E">
      <w:pPr>
        <w:widowControl/>
        <w:numPr>
          <w:ilvl w:val="0"/>
          <w:numId w:val="1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800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>Ejercicio de simulación sobre gestión de desastres, respuesta a desastres y operaciones de asistencia humanitaria (</w:t>
      </w:r>
      <w:r>
        <w:rPr>
          <w:rFonts w:ascii="Times New Roman" w:hAnsi="Times New Roman"/>
          <w:u w:val="single"/>
        </w:rPr>
        <w:t>párrafo 171</w:t>
      </w:r>
      <w:r>
        <w:rPr>
          <w:rFonts w:ascii="Times New Roman" w:hAnsi="Times New Roman"/>
        </w:rPr>
        <w:t>)</w:t>
      </w:r>
    </w:p>
    <w:p w14:paraId="78A08BC4" w14:textId="77777777" w:rsidR="00830F6E" w:rsidRPr="00830F6E" w:rsidRDefault="00830F6E" w:rsidP="00830F6E">
      <w:pPr>
        <w:widowControl/>
        <w:numPr>
          <w:ilvl w:val="0"/>
          <w:numId w:val="1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800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>Análisis y elaboración de propuestas de cambios al Plan para Mejorar la Orientación y Asesoría de la JID al Sistema Interamericano en Casos de Desastres (</w:t>
      </w:r>
      <w:r>
        <w:rPr>
          <w:rFonts w:ascii="Times New Roman" w:hAnsi="Times New Roman"/>
          <w:u w:val="single"/>
        </w:rPr>
        <w:t>párrafo 172</w:t>
      </w:r>
      <w:r>
        <w:rPr>
          <w:rFonts w:ascii="Times New Roman" w:hAnsi="Times New Roman"/>
        </w:rPr>
        <w:t>)</w:t>
      </w:r>
    </w:p>
    <w:p w14:paraId="421EC5E7" w14:textId="77777777" w:rsidR="00830F6E" w:rsidRPr="00830F6E" w:rsidRDefault="00830F6E" w:rsidP="00830F6E">
      <w:pPr>
        <w:widowControl/>
        <w:numPr>
          <w:ilvl w:val="0"/>
          <w:numId w:val="1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800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 xml:space="preserve">Actividades realizadas en cumplimiento de los mandatos establecidos en el </w:t>
      </w:r>
      <w:r>
        <w:rPr>
          <w:rFonts w:ascii="Times New Roman" w:hAnsi="Times New Roman"/>
          <w:u w:val="single"/>
        </w:rPr>
        <w:t>párrafo 175</w:t>
      </w:r>
    </w:p>
    <w:p w14:paraId="319B17BE" w14:textId="77777777" w:rsidR="00830F6E" w:rsidRPr="00830F6E" w:rsidRDefault="00830F6E" w:rsidP="00830F6E">
      <w:pPr>
        <w:widowControl/>
        <w:numPr>
          <w:ilvl w:val="0"/>
          <w:numId w:val="1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773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>Participación en conferencias regionales y subregionales (</w:t>
      </w:r>
      <w:r w:rsidRPr="00E17266">
        <w:rPr>
          <w:rFonts w:ascii="Times New Roman" w:hAnsi="Times New Roman"/>
          <w:u w:val="single"/>
        </w:rPr>
        <w:t>párrafo 176</w:t>
      </w:r>
      <w:r>
        <w:rPr>
          <w:rFonts w:ascii="Times New Roman" w:hAnsi="Times New Roman"/>
        </w:rPr>
        <w:t>)</w:t>
      </w:r>
    </w:p>
    <w:p w14:paraId="25EAB249" w14:textId="77777777" w:rsidR="00830F6E" w:rsidRPr="00830F6E" w:rsidRDefault="00830F6E" w:rsidP="00830F6E">
      <w:pPr>
        <w:widowControl/>
        <w:numPr>
          <w:ilvl w:val="0"/>
          <w:numId w:val="1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773" w:right="33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>Establecimiento del fondo voluntario interamericano para apoyar al Colegio Interamericano de Defensa (CID) (</w:t>
      </w:r>
      <w:r>
        <w:rPr>
          <w:rFonts w:ascii="Times New Roman" w:hAnsi="Times New Roman"/>
          <w:u w:val="single"/>
        </w:rPr>
        <w:t>párrafo 177</w:t>
      </w:r>
      <w:r>
        <w:rPr>
          <w:rFonts w:ascii="Times New Roman" w:hAnsi="Times New Roman"/>
        </w:rPr>
        <w:t>)</w:t>
      </w:r>
    </w:p>
    <w:p w14:paraId="37C66154" w14:textId="77777777" w:rsidR="00830F6E" w:rsidRPr="00830F6E" w:rsidRDefault="00830F6E" w:rsidP="00830F6E">
      <w:pPr>
        <w:widowControl/>
        <w:numPr>
          <w:ilvl w:val="0"/>
          <w:numId w:val="1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773" w:right="33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>Presentación de los resultados de la Conferencia de Situación Hemisférica y Seminario de Emergencias Complejas del CID</w:t>
      </w:r>
    </w:p>
    <w:p w14:paraId="50909FF1" w14:textId="77777777" w:rsidR="00830F6E" w:rsidRPr="005F5611" w:rsidRDefault="00830F6E" w:rsidP="00830F6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773" w:right="33"/>
        <w:rPr>
          <w:rFonts w:ascii="Times New Roman" w:hAnsi="Times New Roman"/>
          <w:noProof/>
          <w:szCs w:val="22"/>
          <w:lang w:val="es-US"/>
        </w:rPr>
      </w:pPr>
    </w:p>
    <w:p w14:paraId="5754C4E1" w14:textId="77777777" w:rsidR="00830F6E" w:rsidRPr="00830F6E" w:rsidRDefault="00830F6E" w:rsidP="00830F6E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>Preocupaciones y desafíos de seguridad regionales y especializados</w:t>
      </w:r>
    </w:p>
    <w:p w14:paraId="6A11CDE4" w14:textId="77777777" w:rsidR="00830F6E" w:rsidRPr="005F5611" w:rsidRDefault="00830F6E" w:rsidP="00830F6E">
      <w:pPr>
        <w:snapToGrid w:val="0"/>
        <w:rPr>
          <w:rFonts w:ascii="Times New Roman" w:hAnsi="Times New Roman"/>
          <w:noProof/>
          <w:szCs w:val="22"/>
          <w:lang w:val="es-US"/>
        </w:rPr>
      </w:pPr>
    </w:p>
    <w:p w14:paraId="4814A215" w14:textId="77777777" w:rsidR="00830F6E" w:rsidRPr="00830F6E" w:rsidRDefault="00830F6E" w:rsidP="00830F6E">
      <w:pPr>
        <w:widowControl/>
        <w:numPr>
          <w:ilvl w:val="1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hanging="720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>Preocupaciones en materia de seguridad en América Central</w:t>
      </w:r>
    </w:p>
    <w:p w14:paraId="5A9ADBF0" w14:textId="77777777" w:rsidR="00830F6E" w:rsidRPr="00830F6E" w:rsidRDefault="00830F6E" w:rsidP="00830F6E">
      <w:pPr>
        <w:widowControl/>
        <w:numPr>
          <w:ilvl w:val="0"/>
          <w:numId w:val="1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800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>Preparativos para la Reunión sobre las preocupaciones en materia de seguridad en América Central</w:t>
      </w:r>
    </w:p>
    <w:p w14:paraId="01F47E00" w14:textId="77777777" w:rsidR="00830F6E" w:rsidRPr="005F5611" w:rsidRDefault="00830F6E" w:rsidP="00830F6E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/>
        <w:rPr>
          <w:rFonts w:ascii="Times New Roman" w:hAnsi="Times New Roman"/>
          <w:noProof/>
          <w:szCs w:val="22"/>
          <w:lang w:val="es-US"/>
        </w:rPr>
      </w:pPr>
    </w:p>
    <w:p w14:paraId="1B928A7D" w14:textId="77777777" w:rsidR="00830F6E" w:rsidRPr="00830F6E" w:rsidRDefault="00830F6E" w:rsidP="00830F6E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>Lucha contra la delincuencia organizada transnacional</w:t>
      </w:r>
    </w:p>
    <w:p w14:paraId="5FD791A3" w14:textId="77777777" w:rsidR="00830F6E" w:rsidRPr="005F5611" w:rsidRDefault="00830F6E" w:rsidP="00830F6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81"/>
        <w:rPr>
          <w:noProof/>
          <w:lang w:val="es-US"/>
        </w:rPr>
      </w:pPr>
    </w:p>
    <w:p w14:paraId="169C8150" w14:textId="356B9413" w:rsidR="00830F6E" w:rsidRPr="00630142" w:rsidRDefault="00630142" w:rsidP="009B75D4">
      <w:pPr>
        <w:widowControl/>
        <w:numPr>
          <w:ilvl w:val="1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hanging="720"/>
        <w:rPr>
          <w:rFonts w:eastAsia="SimSun"/>
          <w:noProof/>
          <w:lang w:val="es-US"/>
        </w:rPr>
      </w:pPr>
      <w:r w:rsidRPr="00630142">
        <w:rPr>
          <w:lang w:val="es-VE"/>
        </w:rPr>
        <w:t>Informe sobre los resultados de la Tercera Reunión de Autoridades Nacionales en Materia de Delincuencia Organizada Transnacional (RANDOT III</w:t>
      </w:r>
      <w:r w:rsidR="00830F6E" w:rsidRPr="00630142">
        <w:rPr>
          <w:rFonts w:ascii="Times New Roman" w:hAnsi="Times New Roman"/>
          <w:color w:val="000000"/>
        </w:rPr>
        <w:t>)</w:t>
      </w:r>
    </w:p>
    <w:p w14:paraId="0D1986A6" w14:textId="77777777" w:rsidR="00830F6E" w:rsidRPr="00830F6E" w:rsidRDefault="00830F6E" w:rsidP="00830F6E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lastRenderedPageBreak/>
        <w:t>Información actualizada sobre los plazos establecidos en la metodología para</w:t>
      </w:r>
      <w:r w:rsidR="00E17266">
        <w:rPr>
          <w:rFonts w:ascii="Times New Roman" w:hAnsi="Times New Roman"/>
        </w:rPr>
        <w:t xml:space="preserve"> la </w:t>
      </w:r>
      <w:proofErr w:type="gramStart"/>
      <w:r w:rsidR="00E17266">
        <w:rPr>
          <w:rFonts w:ascii="Times New Roman" w:hAnsi="Times New Roman"/>
        </w:rPr>
        <w:t xml:space="preserve">negociación </w:t>
      </w:r>
      <w:r>
        <w:rPr>
          <w:rFonts w:ascii="Times New Roman" w:hAnsi="Times New Roman"/>
        </w:rPr>
        <w:t xml:space="preserve"> </w:t>
      </w:r>
      <w:r w:rsidR="00E17266">
        <w:rPr>
          <w:rFonts w:ascii="Times New Roman" w:hAnsi="Times New Roman"/>
        </w:rPr>
        <w:t>d</w:t>
      </w:r>
      <w:r>
        <w:rPr>
          <w:rFonts w:ascii="Times New Roman" w:hAnsi="Times New Roman"/>
        </w:rPr>
        <w:t>el</w:t>
      </w:r>
      <w:proofErr w:type="gramEnd"/>
      <w:r>
        <w:rPr>
          <w:rFonts w:ascii="Times New Roman" w:hAnsi="Times New Roman"/>
        </w:rPr>
        <w:t xml:space="preserve"> proyecto de resolución ómnibus (</w:t>
      </w:r>
      <w:hyperlink r:id="rId8" w:history="1">
        <w:r>
          <w:rPr>
            <w:rStyle w:val="Hyperlink"/>
            <w:rFonts w:ascii="Times New Roman" w:hAnsi="Times New Roman"/>
          </w:rPr>
          <w:t xml:space="preserve">CP/CSH-2047/21 </w:t>
        </w:r>
        <w:proofErr w:type="spellStart"/>
        <w:r>
          <w:rPr>
            <w:rStyle w:val="Hyperlink"/>
            <w:rFonts w:ascii="Times New Roman" w:hAnsi="Times New Roman"/>
          </w:rPr>
          <w:t>rev.</w:t>
        </w:r>
        <w:proofErr w:type="spellEnd"/>
        <w:r>
          <w:rPr>
            <w:rStyle w:val="Hyperlink"/>
            <w:rFonts w:ascii="Times New Roman" w:hAnsi="Times New Roman"/>
          </w:rPr>
          <w:t xml:space="preserve"> 2</w:t>
        </w:r>
      </w:hyperlink>
      <w:r>
        <w:rPr>
          <w:rFonts w:ascii="Times New Roman" w:hAnsi="Times New Roman"/>
        </w:rPr>
        <w:t xml:space="preserve">), según la información contenida en el aviso publicado con la clasificación </w:t>
      </w:r>
      <w:hyperlink r:id="rId9" w:history="1">
        <w:r>
          <w:rPr>
            <w:rStyle w:val="Hyperlink"/>
            <w:rFonts w:ascii="Times New Roman" w:hAnsi="Times New Roman"/>
          </w:rPr>
          <w:t>CP/CSH-2085/21</w:t>
        </w:r>
      </w:hyperlink>
    </w:p>
    <w:p w14:paraId="274F44B4" w14:textId="77777777" w:rsidR="00830F6E" w:rsidRPr="008919E9" w:rsidRDefault="00830F6E" w:rsidP="00830F6E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rFonts w:ascii="Times New Roman" w:hAnsi="Times New Roman"/>
          <w:noProof/>
          <w:snapToGrid w:val="0"/>
          <w:szCs w:val="22"/>
          <w:lang w:val="es-US"/>
        </w:rPr>
      </w:pPr>
    </w:p>
    <w:p w14:paraId="270B8249" w14:textId="041A507E" w:rsidR="00830F6E" w:rsidRPr="00830F6E" w:rsidRDefault="00830F6E" w:rsidP="00830F6E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  <w:noProof/>
          <w:snapToGrid w:val="0"/>
          <w:szCs w:val="22"/>
        </w:rPr>
      </w:pPr>
      <w:r>
        <w:rPr>
          <w:rFonts w:ascii="Times New Roman" w:hAnsi="Times New Roman"/>
          <w:snapToGrid w:val="0"/>
        </w:rPr>
        <w:t>Otros asuntos</w:t>
      </w:r>
      <w:r w:rsidR="00630142"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08EAEC5" wp14:editId="4B52DB6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583143D" w14:textId="6D9A585E" w:rsidR="00630142" w:rsidRPr="00630142" w:rsidRDefault="00630142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CP44471S01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EAE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iImOP3gAA&#10;AA0BAAAPAAAAAAAAAAAAAAAAANYEAABkcnMvZG93bnJldi54bWxQSwUGAAAAAAQABADzAAAA4QUA&#10;AAAA&#10;" filled="f" stroked="f">
                <v:stroke joinstyle="round"/>
                <v:textbox>
                  <w:txbxContent>
                    <w:p w14:paraId="5583143D" w14:textId="6D9A585E" w:rsidR="00630142" w:rsidRPr="00630142" w:rsidRDefault="00630142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CP44471S01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30F6E" w:rsidRPr="00830F6E" w:rsidSect="005A76AC">
      <w:headerReference w:type="default" r:id="rId10"/>
      <w:pgSz w:w="12240" w:h="15840" w:code="1"/>
      <w:pgMar w:top="2160" w:right="157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37058" w14:textId="77777777" w:rsidR="00570FB7" w:rsidRPr="00830F6E" w:rsidRDefault="00570FB7" w:rsidP="008C4BEE">
      <w:pPr>
        <w:rPr>
          <w:noProof/>
          <w:lang w:val="en-US"/>
        </w:rPr>
      </w:pPr>
      <w:r w:rsidRPr="00830F6E">
        <w:rPr>
          <w:noProof/>
          <w:lang w:val="en-US"/>
        </w:rPr>
        <w:separator/>
      </w:r>
    </w:p>
  </w:endnote>
  <w:endnote w:type="continuationSeparator" w:id="0">
    <w:p w14:paraId="42CB6C34" w14:textId="77777777" w:rsidR="00570FB7" w:rsidRPr="00830F6E" w:rsidRDefault="00570FB7" w:rsidP="008C4BEE">
      <w:pPr>
        <w:rPr>
          <w:noProof/>
          <w:lang w:val="en-US"/>
        </w:rPr>
      </w:pPr>
      <w:r w:rsidRPr="00830F6E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4A71" w14:textId="77777777" w:rsidR="00570FB7" w:rsidRPr="00830F6E" w:rsidRDefault="00570FB7" w:rsidP="008C4BEE">
      <w:pPr>
        <w:rPr>
          <w:noProof/>
          <w:lang w:val="en-US"/>
        </w:rPr>
      </w:pPr>
      <w:r w:rsidRPr="00830F6E">
        <w:rPr>
          <w:noProof/>
          <w:lang w:val="en-US"/>
        </w:rPr>
        <w:separator/>
      </w:r>
    </w:p>
  </w:footnote>
  <w:footnote w:type="continuationSeparator" w:id="0">
    <w:p w14:paraId="235AA4D8" w14:textId="77777777" w:rsidR="00570FB7" w:rsidRPr="00830F6E" w:rsidRDefault="00570FB7" w:rsidP="008C4BEE">
      <w:pPr>
        <w:rPr>
          <w:noProof/>
          <w:lang w:val="en-US"/>
        </w:rPr>
      </w:pPr>
      <w:r w:rsidRPr="00830F6E">
        <w:rPr>
          <w:noProof/>
          <w:lang w:val="en-US"/>
        </w:rPr>
        <w:continuationSeparator/>
      </w:r>
    </w:p>
  </w:footnote>
  <w:footnote w:id="1">
    <w:p w14:paraId="16B5B6D9" w14:textId="77777777" w:rsidR="00830F6E" w:rsidRPr="00830F6E" w:rsidRDefault="00830F6E" w:rsidP="00830F6E">
      <w:pPr>
        <w:pStyle w:val="FootnoteText"/>
        <w:tabs>
          <w:tab w:val="clear" w:pos="360"/>
          <w:tab w:val="left" w:pos="720"/>
        </w:tabs>
        <w:ind w:left="720"/>
        <w:rPr>
          <w:rFonts w:ascii="Times New Roman" w:hAnsi="Times New Roman"/>
          <w:noProof/>
          <w:sz w:val="20"/>
        </w:rPr>
      </w:pPr>
      <w:r>
        <w:rPr>
          <w:rStyle w:val="FootnoteReference"/>
          <w:rFonts w:ascii="Times New Roman" w:hAnsi="Times New Roman"/>
          <w:noProof/>
          <w:sz w:val="20"/>
          <w:lang w:val="en-US"/>
        </w:rPr>
        <w:footnoteRef/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La Presidencia ruega atentamente a todas las delegaciones su puntual asistencia.</w:t>
      </w:r>
    </w:p>
  </w:footnote>
  <w:footnote w:id="2">
    <w:p w14:paraId="54346D9C" w14:textId="77777777" w:rsidR="00830F6E" w:rsidRPr="00830F6E" w:rsidRDefault="00830F6E" w:rsidP="00830F6E">
      <w:pPr>
        <w:pStyle w:val="FootnoteText"/>
        <w:tabs>
          <w:tab w:val="clear" w:pos="360"/>
          <w:tab w:val="left" w:pos="720"/>
        </w:tabs>
        <w:ind w:left="720"/>
        <w:rPr>
          <w:rFonts w:ascii="Times New Roman" w:hAnsi="Times New Roman"/>
          <w:noProof/>
          <w:sz w:val="20"/>
        </w:rPr>
      </w:pPr>
      <w:r>
        <w:rPr>
          <w:rStyle w:val="FootnoteReference"/>
          <w:rFonts w:ascii="Times New Roman" w:hAnsi="Times New Roman"/>
          <w:noProof/>
          <w:sz w:val="20"/>
          <w:lang w:val="en-US"/>
        </w:rPr>
        <w:footnoteRef/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Los números de párrafos mencionados en cada punto se refieren a los párrafos operativos de la resolución AG/RES. 2950 (L-O/20).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41F4" w14:textId="77777777" w:rsidR="00606198" w:rsidRPr="00830F6E" w:rsidRDefault="00606198" w:rsidP="005A76AC">
    <w:pPr>
      <w:pStyle w:val="Header"/>
      <w:jc w:val="center"/>
      <w:rPr>
        <w:noProof/>
      </w:rPr>
    </w:pPr>
    <w:r>
      <w:t xml:space="preserve">- </w:t>
    </w:r>
    <w:r w:rsidRPr="00830F6E">
      <w:fldChar w:fldCharType="begin"/>
    </w:r>
    <w:r w:rsidRPr="00830F6E">
      <w:instrText xml:space="preserve"> PAGE   \* MERGEFORMAT </w:instrText>
    </w:r>
    <w:r w:rsidRPr="00830F6E">
      <w:fldChar w:fldCharType="separate"/>
    </w:r>
    <w:r w:rsidR="001E2C49">
      <w:rPr>
        <w:noProof/>
      </w:rPr>
      <w:t>2</w:t>
    </w:r>
    <w:r w:rsidRPr="00830F6E"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6FF"/>
    <w:multiLevelType w:val="hybridMultilevel"/>
    <w:tmpl w:val="C08AF4EA"/>
    <w:lvl w:ilvl="0" w:tplc="1CB6B4E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CF90584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DFE681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4EDA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60CC4A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9EA2F42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7CB0C89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6C6BB1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70BDF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E86CB4"/>
    <w:multiLevelType w:val="hybridMultilevel"/>
    <w:tmpl w:val="E67E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029BC"/>
    <w:multiLevelType w:val="hybridMultilevel"/>
    <w:tmpl w:val="951E4DA8"/>
    <w:lvl w:ilvl="0" w:tplc="05805652">
      <w:start w:val="1"/>
      <w:numFmt w:val="upperLetter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B54EA7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56A6CB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1AC86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6C427A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1BED26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F0048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7B2B30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5AA5F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4325C8"/>
    <w:multiLevelType w:val="multilevel"/>
    <w:tmpl w:val="B04002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4472C4" w:themeColor="accent5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4472C4" w:themeColor="accent5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4472C4" w:themeColor="accent5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4472C4" w:themeColor="accent5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4472C4" w:themeColor="accent5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4472C4" w:themeColor="accent5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4472C4" w:themeColor="accent5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color w:val="4472C4" w:themeColor="accent5"/>
      </w:rPr>
    </w:lvl>
  </w:abstractNum>
  <w:abstractNum w:abstractNumId="4" w15:restartNumberingAfterBreak="0">
    <w:nsid w:val="0DE11478"/>
    <w:multiLevelType w:val="multilevel"/>
    <w:tmpl w:val="F534894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5" w15:restartNumberingAfterBreak="0">
    <w:nsid w:val="0E2433BC"/>
    <w:multiLevelType w:val="multilevel"/>
    <w:tmpl w:val="73DE9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1A1082"/>
    <w:multiLevelType w:val="hybridMultilevel"/>
    <w:tmpl w:val="2CA041BC"/>
    <w:lvl w:ilvl="0" w:tplc="2DD0D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44475B7"/>
    <w:multiLevelType w:val="hybridMultilevel"/>
    <w:tmpl w:val="620A6FC8"/>
    <w:lvl w:ilvl="0" w:tplc="D9EA837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vanish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3C4839"/>
    <w:multiLevelType w:val="hybridMultilevel"/>
    <w:tmpl w:val="01D6CEEA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9" w15:restartNumberingAfterBreak="0">
    <w:nsid w:val="543A77E9"/>
    <w:multiLevelType w:val="multilevel"/>
    <w:tmpl w:val="AEDA64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72B55CC"/>
    <w:multiLevelType w:val="hybridMultilevel"/>
    <w:tmpl w:val="41581BDA"/>
    <w:lvl w:ilvl="0" w:tplc="CE6E011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olor w:val="auto"/>
        <w:sz w:val="22"/>
        <w:szCs w:val="22"/>
      </w:rPr>
    </w:lvl>
    <w:lvl w:ilvl="1" w:tplc="BF7698BC">
      <w:start w:val="1"/>
      <w:numFmt w:val="lowerLetter"/>
      <w:lvlText w:val="%2."/>
      <w:lvlJc w:val="left"/>
      <w:pPr>
        <w:tabs>
          <w:tab w:val="num" w:pos="2720"/>
        </w:tabs>
        <w:ind w:left="3960" w:hanging="720"/>
      </w:pPr>
      <w:rPr>
        <w:b w:val="0"/>
        <w:i w:val="0"/>
        <w:color w:val="auto"/>
        <w:sz w:val="22"/>
        <w:szCs w:val="22"/>
      </w:rPr>
    </w:lvl>
    <w:lvl w:ilvl="2" w:tplc="0302A6DE">
      <w:start w:val="9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1E74CA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ADFABD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6F72C2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82DCBFC0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19AB9D8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2990D312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A83148F"/>
    <w:multiLevelType w:val="hybridMultilevel"/>
    <w:tmpl w:val="B51E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F68F7"/>
    <w:multiLevelType w:val="hybridMultilevel"/>
    <w:tmpl w:val="9990D180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3" w15:restartNumberingAfterBreak="0">
    <w:nsid w:val="67EB67BE"/>
    <w:multiLevelType w:val="hybridMultilevel"/>
    <w:tmpl w:val="932A4C34"/>
    <w:lvl w:ilvl="0" w:tplc="2FC2A256">
      <w:start w:val="1"/>
      <w:numFmt w:val="upperRoman"/>
      <w:lvlText w:val="%1."/>
      <w:lvlJc w:val="left"/>
      <w:pPr>
        <w:ind w:left="1440" w:hanging="720"/>
      </w:pPr>
      <w:rPr>
        <w:rFonts w:eastAsia="Times New Roman" w:cs="Times New Roman"/>
        <w:i w:val="0"/>
      </w:rPr>
    </w:lvl>
    <w:lvl w:ilvl="1" w:tplc="3628FA8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F6715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22E90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2AFB5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0DD8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272A11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D96460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BE65F9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6461B9"/>
    <w:multiLevelType w:val="hybridMultilevel"/>
    <w:tmpl w:val="583690AE"/>
    <w:lvl w:ilvl="0" w:tplc="B3566BC8">
      <w:start w:val="30"/>
      <w:numFmt w:val="decimal"/>
      <w:lvlText w:val="%1"/>
      <w:lvlJc w:val="left"/>
      <w:pPr>
        <w:ind w:left="1069" w:hanging="360"/>
      </w:pPr>
      <w:rPr>
        <w:rFonts w:eastAsia="Calibri" w:hint="default"/>
        <w:color w:val="FF0000"/>
      </w:rPr>
    </w:lvl>
    <w:lvl w:ilvl="1" w:tplc="2C090019" w:tentative="1">
      <w:start w:val="1"/>
      <w:numFmt w:val="lowerLetter"/>
      <w:lvlText w:val="%2."/>
      <w:lvlJc w:val="left"/>
      <w:pPr>
        <w:ind w:left="1789" w:hanging="360"/>
      </w:pPr>
    </w:lvl>
    <w:lvl w:ilvl="2" w:tplc="2C09001B" w:tentative="1">
      <w:start w:val="1"/>
      <w:numFmt w:val="lowerRoman"/>
      <w:lvlText w:val="%3."/>
      <w:lvlJc w:val="right"/>
      <w:pPr>
        <w:ind w:left="2509" w:hanging="180"/>
      </w:pPr>
    </w:lvl>
    <w:lvl w:ilvl="3" w:tplc="2C09000F" w:tentative="1">
      <w:start w:val="1"/>
      <w:numFmt w:val="decimal"/>
      <w:lvlText w:val="%4."/>
      <w:lvlJc w:val="left"/>
      <w:pPr>
        <w:ind w:left="3229" w:hanging="360"/>
      </w:pPr>
    </w:lvl>
    <w:lvl w:ilvl="4" w:tplc="2C090019" w:tentative="1">
      <w:start w:val="1"/>
      <w:numFmt w:val="lowerLetter"/>
      <w:lvlText w:val="%5."/>
      <w:lvlJc w:val="left"/>
      <w:pPr>
        <w:ind w:left="3949" w:hanging="360"/>
      </w:pPr>
    </w:lvl>
    <w:lvl w:ilvl="5" w:tplc="2C09001B" w:tentative="1">
      <w:start w:val="1"/>
      <w:numFmt w:val="lowerRoman"/>
      <w:lvlText w:val="%6."/>
      <w:lvlJc w:val="right"/>
      <w:pPr>
        <w:ind w:left="4669" w:hanging="180"/>
      </w:pPr>
    </w:lvl>
    <w:lvl w:ilvl="6" w:tplc="2C09000F" w:tentative="1">
      <w:start w:val="1"/>
      <w:numFmt w:val="decimal"/>
      <w:lvlText w:val="%7."/>
      <w:lvlJc w:val="left"/>
      <w:pPr>
        <w:ind w:left="5389" w:hanging="360"/>
      </w:pPr>
    </w:lvl>
    <w:lvl w:ilvl="7" w:tplc="2C090019" w:tentative="1">
      <w:start w:val="1"/>
      <w:numFmt w:val="lowerLetter"/>
      <w:lvlText w:val="%8."/>
      <w:lvlJc w:val="left"/>
      <w:pPr>
        <w:ind w:left="6109" w:hanging="360"/>
      </w:pPr>
    </w:lvl>
    <w:lvl w:ilvl="8" w:tplc="2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D590A5F"/>
    <w:multiLevelType w:val="hybridMultilevel"/>
    <w:tmpl w:val="D3C6E84C"/>
    <w:lvl w:ilvl="0" w:tplc="69CC14B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color w:val="auto"/>
        <w:sz w:val="22"/>
        <w:szCs w:val="22"/>
      </w:rPr>
    </w:lvl>
    <w:lvl w:ilvl="1" w:tplc="BF7698BC">
      <w:start w:val="1"/>
      <w:numFmt w:val="lowerLetter"/>
      <w:lvlText w:val="%2."/>
      <w:lvlJc w:val="left"/>
      <w:pPr>
        <w:tabs>
          <w:tab w:val="num" w:pos="2720"/>
        </w:tabs>
        <w:ind w:left="3960" w:hanging="720"/>
      </w:pPr>
      <w:rPr>
        <w:rFonts w:cs="Times New Roman"/>
        <w:b w:val="0"/>
        <w:i w:val="0"/>
        <w:color w:val="auto"/>
        <w:sz w:val="22"/>
        <w:szCs w:val="22"/>
      </w:rPr>
    </w:lvl>
    <w:lvl w:ilvl="2" w:tplc="0302A6DE">
      <w:start w:val="9"/>
      <w:numFmt w:val="decimal"/>
      <w:lvlText w:val="%3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3" w:tplc="1E74CADA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4" w:tplc="ADFABDC2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6F72C26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  <w:lvl w:ilvl="6" w:tplc="82DCBFC0">
      <w:numFmt w:val="decimal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Times New Roman" w:hint="default"/>
      </w:rPr>
    </w:lvl>
    <w:lvl w:ilvl="7" w:tplc="D19AB9D8">
      <w:numFmt w:val="decimal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2990D312">
      <w:numFmt w:val="decimal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Times New Roman" w:hint="default"/>
      </w:rPr>
    </w:lvl>
  </w:abstractNum>
  <w:num w:numId="1">
    <w:abstractNumId w:val="10"/>
  </w:num>
  <w:num w:numId="2">
    <w:abstractNumId w:val="10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5"/>
  </w:num>
  <w:num w:numId="7">
    <w:abstractNumId w:val="3"/>
  </w:num>
  <w:num w:numId="8">
    <w:abstractNumId w:val="11"/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1"/>
  </w:num>
  <w:num w:numId="13">
    <w:abstractNumId w:val="12"/>
  </w:num>
  <w:num w:numId="14">
    <w:abstractNumId w:va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05E71E5-FD41-4574-9B77-DFBE965EF4F2}"/>
    <w:docVar w:name="dgnword-eventsink" w:val="1874825390592"/>
  </w:docVars>
  <w:rsids>
    <w:rsidRoot w:val="00E8323C"/>
    <w:rsid w:val="000032A3"/>
    <w:rsid w:val="00026ED6"/>
    <w:rsid w:val="00040657"/>
    <w:rsid w:val="000463C5"/>
    <w:rsid w:val="000615D5"/>
    <w:rsid w:val="00066FFA"/>
    <w:rsid w:val="000722CC"/>
    <w:rsid w:val="00073F30"/>
    <w:rsid w:val="00076D24"/>
    <w:rsid w:val="00092F68"/>
    <w:rsid w:val="000A7C6F"/>
    <w:rsid w:val="000B1582"/>
    <w:rsid w:val="000C03FF"/>
    <w:rsid w:val="000C5C0E"/>
    <w:rsid w:val="000C6684"/>
    <w:rsid w:val="000C7463"/>
    <w:rsid w:val="000D1F2D"/>
    <w:rsid w:val="001024A0"/>
    <w:rsid w:val="001059DC"/>
    <w:rsid w:val="00113664"/>
    <w:rsid w:val="001212BB"/>
    <w:rsid w:val="0014064C"/>
    <w:rsid w:val="00140BAC"/>
    <w:rsid w:val="00141E6F"/>
    <w:rsid w:val="0016421E"/>
    <w:rsid w:val="0017051F"/>
    <w:rsid w:val="00192464"/>
    <w:rsid w:val="001A1C7A"/>
    <w:rsid w:val="001A38E7"/>
    <w:rsid w:val="001A3BF6"/>
    <w:rsid w:val="001A6AF5"/>
    <w:rsid w:val="001C0E1E"/>
    <w:rsid w:val="001C3E98"/>
    <w:rsid w:val="001C6518"/>
    <w:rsid w:val="001D5BA9"/>
    <w:rsid w:val="001E2C49"/>
    <w:rsid w:val="001E376A"/>
    <w:rsid w:val="001E45D4"/>
    <w:rsid w:val="001F248B"/>
    <w:rsid w:val="001F30F4"/>
    <w:rsid w:val="00203D80"/>
    <w:rsid w:val="00216118"/>
    <w:rsid w:val="00224400"/>
    <w:rsid w:val="002246B7"/>
    <w:rsid w:val="002331BE"/>
    <w:rsid w:val="00236762"/>
    <w:rsid w:val="00245216"/>
    <w:rsid w:val="00250844"/>
    <w:rsid w:val="002511AB"/>
    <w:rsid w:val="00257628"/>
    <w:rsid w:val="00261B5C"/>
    <w:rsid w:val="00267173"/>
    <w:rsid w:val="00286D4C"/>
    <w:rsid w:val="00295CBA"/>
    <w:rsid w:val="002A2D28"/>
    <w:rsid w:val="002B3786"/>
    <w:rsid w:val="002B71FC"/>
    <w:rsid w:val="002D51B2"/>
    <w:rsid w:val="002E38E6"/>
    <w:rsid w:val="002E6342"/>
    <w:rsid w:val="002F0365"/>
    <w:rsid w:val="003028CD"/>
    <w:rsid w:val="00311DE6"/>
    <w:rsid w:val="0033448A"/>
    <w:rsid w:val="003371B0"/>
    <w:rsid w:val="0034540E"/>
    <w:rsid w:val="0034673A"/>
    <w:rsid w:val="00352736"/>
    <w:rsid w:val="00365F65"/>
    <w:rsid w:val="00371AAA"/>
    <w:rsid w:val="00372133"/>
    <w:rsid w:val="00382E96"/>
    <w:rsid w:val="00383B0E"/>
    <w:rsid w:val="003851B6"/>
    <w:rsid w:val="00385E41"/>
    <w:rsid w:val="00390C80"/>
    <w:rsid w:val="0039290B"/>
    <w:rsid w:val="00397E93"/>
    <w:rsid w:val="003A4589"/>
    <w:rsid w:val="003A5835"/>
    <w:rsid w:val="003A6827"/>
    <w:rsid w:val="003E018D"/>
    <w:rsid w:val="003F0DF8"/>
    <w:rsid w:val="003F740F"/>
    <w:rsid w:val="00407619"/>
    <w:rsid w:val="0041537F"/>
    <w:rsid w:val="004168DA"/>
    <w:rsid w:val="00422C0E"/>
    <w:rsid w:val="004323F2"/>
    <w:rsid w:val="00453444"/>
    <w:rsid w:val="00475178"/>
    <w:rsid w:val="00482072"/>
    <w:rsid w:val="0049310C"/>
    <w:rsid w:val="00494A57"/>
    <w:rsid w:val="00495C6F"/>
    <w:rsid w:val="00496428"/>
    <w:rsid w:val="004A0CD6"/>
    <w:rsid w:val="004A54A5"/>
    <w:rsid w:val="004C14C8"/>
    <w:rsid w:val="004D0C91"/>
    <w:rsid w:val="004D3CBB"/>
    <w:rsid w:val="004E1843"/>
    <w:rsid w:val="004E6DB7"/>
    <w:rsid w:val="00501878"/>
    <w:rsid w:val="00541928"/>
    <w:rsid w:val="00545804"/>
    <w:rsid w:val="00546A21"/>
    <w:rsid w:val="00554A8A"/>
    <w:rsid w:val="00563C0D"/>
    <w:rsid w:val="00565BA9"/>
    <w:rsid w:val="0056680C"/>
    <w:rsid w:val="00570FB7"/>
    <w:rsid w:val="00597C26"/>
    <w:rsid w:val="005A05CD"/>
    <w:rsid w:val="005A0F0E"/>
    <w:rsid w:val="005A76AC"/>
    <w:rsid w:val="005B04D8"/>
    <w:rsid w:val="005B1BEE"/>
    <w:rsid w:val="005C0A81"/>
    <w:rsid w:val="005D3148"/>
    <w:rsid w:val="005D4780"/>
    <w:rsid w:val="005F5611"/>
    <w:rsid w:val="006023ED"/>
    <w:rsid w:val="00606198"/>
    <w:rsid w:val="006179FA"/>
    <w:rsid w:val="0062269F"/>
    <w:rsid w:val="00630142"/>
    <w:rsid w:val="00642A97"/>
    <w:rsid w:val="00653FAC"/>
    <w:rsid w:val="00673C9F"/>
    <w:rsid w:val="00680B57"/>
    <w:rsid w:val="00685113"/>
    <w:rsid w:val="0069399E"/>
    <w:rsid w:val="00697AF0"/>
    <w:rsid w:val="006A3AAB"/>
    <w:rsid w:val="006C6D54"/>
    <w:rsid w:val="006F2070"/>
    <w:rsid w:val="006F44D7"/>
    <w:rsid w:val="00706BC1"/>
    <w:rsid w:val="00713161"/>
    <w:rsid w:val="0072242B"/>
    <w:rsid w:val="00722798"/>
    <w:rsid w:val="007268F6"/>
    <w:rsid w:val="00726B6E"/>
    <w:rsid w:val="007443DD"/>
    <w:rsid w:val="00754593"/>
    <w:rsid w:val="007622F2"/>
    <w:rsid w:val="00765C3D"/>
    <w:rsid w:val="00767358"/>
    <w:rsid w:val="0077470D"/>
    <w:rsid w:val="0079189D"/>
    <w:rsid w:val="00792703"/>
    <w:rsid w:val="007929CC"/>
    <w:rsid w:val="00795739"/>
    <w:rsid w:val="007A38E7"/>
    <w:rsid w:val="007A7274"/>
    <w:rsid w:val="007A77AB"/>
    <w:rsid w:val="007C05A3"/>
    <w:rsid w:val="007C5169"/>
    <w:rsid w:val="007E1BEF"/>
    <w:rsid w:val="007E6B31"/>
    <w:rsid w:val="008217A5"/>
    <w:rsid w:val="00830F6E"/>
    <w:rsid w:val="00842E5E"/>
    <w:rsid w:val="008554A4"/>
    <w:rsid w:val="00861236"/>
    <w:rsid w:val="008704B1"/>
    <w:rsid w:val="008741D0"/>
    <w:rsid w:val="00884633"/>
    <w:rsid w:val="008919E9"/>
    <w:rsid w:val="008A599E"/>
    <w:rsid w:val="008B012D"/>
    <w:rsid w:val="008B14DE"/>
    <w:rsid w:val="008C17BD"/>
    <w:rsid w:val="008C3F24"/>
    <w:rsid w:val="008C4BEE"/>
    <w:rsid w:val="008D5AAC"/>
    <w:rsid w:val="008F0092"/>
    <w:rsid w:val="008F75A0"/>
    <w:rsid w:val="009159A0"/>
    <w:rsid w:val="00922248"/>
    <w:rsid w:val="00950FA3"/>
    <w:rsid w:val="00962F8A"/>
    <w:rsid w:val="0096656A"/>
    <w:rsid w:val="0096721F"/>
    <w:rsid w:val="009862C3"/>
    <w:rsid w:val="00994215"/>
    <w:rsid w:val="009B3859"/>
    <w:rsid w:val="009B5B92"/>
    <w:rsid w:val="009C007C"/>
    <w:rsid w:val="009D5A86"/>
    <w:rsid w:val="00A01F66"/>
    <w:rsid w:val="00A36B37"/>
    <w:rsid w:val="00A40DFF"/>
    <w:rsid w:val="00A53E4D"/>
    <w:rsid w:val="00A554CE"/>
    <w:rsid w:val="00A631BD"/>
    <w:rsid w:val="00A72602"/>
    <w:rsid w:val="00A750E0"/>
    <w:rsid w:val="00A7601D"/>
    <w:rsid w:val="00A7751F"/>
    <w:rsid w:val="00AC7CB1"/>
    <w:rsid w:val="00AE21CB"/>
    <w:rsid w:val="00AF2D55"/>
    <w:rsid w:val="00B013B0"/>
    <w:rsid w:val="00B04353"/>
    <w:rsid w:val="00B07854"/>
    <w:rsid w:val="00B16F67"/>
    <w:rsid w:val="00B2718C"/>
    <w:rsid w:val="00B337C3"/>
    <w:rsid w:val="00B33E6C"/>
    <w:rsid w:val="00B50F0D"/>
    <w:rsid w:val="00B54708"/>
    <w:rsid w:val="00B61288"/>
    <w:rsid w:val="00B77D9C"/>
    <w:rsid w:val="00B816EE"/>
    <w:rsid w:val="00B83AFF"/>
    <w:rsid w:val="00B83CD6"/>
    <w:rsid w:val="00B91B44"/>
    <w:rsid w:val="00BB0D4C"/>
    <w:rsid w:val="00BB1FF6"/>
    <w:rsid w:val="00BB2BA1"/>
    <w:rsid w:val="00BB656F"/>
    <w:rsid w:val="00BD3AF6"/>
    <w:rsid w:val="00BD681A"/>
    <w:rsid w:val="00BE3612"/>
    <w:rsid w:val="00BF5032"/>
    <w:rsid w:val="00BF5036"/>
    <w:rsid w:val="00BF62C5"/>
    <w:rsid w:val="00C035A0"/>
    <w:rsid w:val="00C07025"/>
    <w:rsid w:val="00C1373A"/>
    <w:rsid w:val="00C1408E"/>
    <w:rsid w:val="00C3069B"/>
    <w:rsid w:val="00C7336C"/>
    <w:rsid w:val="00C76C6E"/>
    <w:rsid w:val="00C77E8E"/>
    <w:rsid w:val="00C93417"/>
    <w:rsid w:val="00CA225A"/>
    <w:rsid w:val="00CA2813"/>
    <w:rsid w:val="00CB5C08"/>
    <w:rsid w:val="00CC0575"/>
    <w:rsid w:val="00CC1CA6"/>
    <w:rsid w:val="00CD58D7"/>
    <w:rsid w:val="00CD6CA1"/>
    <w:rsid w:val="00CE4538"/>
    <w:rsid w:val="00CF767D"/>
    <w:rsid w:val="00D07A76"/>
    <w:rsid w:val="00D22B21"/>
    <w:rsid w:val="00D27041"/>
    <w:rsid w:val="00D334FF"/>
    <w:rsid w:val="00D34AA3"/>
    <w:rsid w:val="00D518E5"/>
    <w:rsid w:val="00D534D0"/>
    <w:rsid w:val="00D54EEA"/>
    <w:rsid w:val="00D70EE7"/>
    <w:rsid w:val="00D85686"/>
    <w:rsid w:val="00D87F17"/>
    <w:rsid w:val="00D90CD3"/>
    <w:rsid w:val="00D96F45"/>
    <w:rsid w:val="00DA2BE5"/>
    <w:rsid w:val="00DA4C6D"/>
    <w:rsid w:val="00DA52D5"/>
    <w:rsid w:val="00DC5923"/>
    <w:rsid w:val="00DF6725"/>
    <w:rsid w:val="00E05F9E"/>
    <w:rsid w:val="00E07CF6"/>
    <w:rsid w:val="00E1568A"/>
    <w:rsid w:val="00E17266"/>
    <w:rsid w:val="00E236C3"/>
    <w:rsid w:val="00E23BA3"/>
    <w:rsid w:val="00E244EA"/>
    <w:rsid w:val="00E24889"/>
    <w:rsid w:val="00E27138"/>
    <w:rsid w:val="00E43073"/>
    <w:rsid w:val="00E52FC5"/>
    <w:rsid w:val="00E55B5B"/>
    <w:rsid w:val="00E722CA"/>
    <w:rsid w:val="00E73FCC"/>
    <w:rsid w:val="00E82F71"/>
    <w:rsid w:val="00E8323C"/>
    <w:rsid w:val="00E866BA"/>
    <w:rsid w:val="00E8701C"/>
    <w:rsid w:val="00E92B0D"/>
    <w:rsid w:val="00EA12EB"/>
    <w:rsid w:val="00EA6D22"/>
    <w:rsid w:val="00EB476D"/>
    <w:rsid w:val="00EB4922"/>
    <w:rsid w:val="00EB5458"/>
    <w:rsid w:val="00ED0418"/>
    <w:rsid w:val="00ED5E55"/>
    <w:rsid w:val="00EE56E4"/>
    <w:rsid w:val="00EE7F13"/>
    <w:rsid w:val="00EF6351"/>
    <w:rsid w:val="00F03EF6"/>
    <w:rsid w:val="00F20162"/>
    <w:rsid w:val="00F30954"/>
    <w:rsid w:val="00F40598"/>
    <w:rsid w:val="00F4538D"/>
    <w:rsid w:val="00F51D23"/>
    <w:rsid w:val="00F621A4"/>
    <w:rsid w:val="00F630E2"/>
    <w:rsid w:val="00F66111"/>
    <w:rsid w:val="00F81A76"/>
    <w:rsid w:val="00F87F76"/>
    <w:rsid w:val="00F921AA"/>
    <w:rsid w:val="00F95ADB"/>
    <w:rsid w:val="00FA34E1"/>
    <w:rsid w:val="00FB3FE1"/>
    <w:rsid w:val="00FB4892"/>
    <w:rsid w:val="00FF0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967FE4"/>
  <w15:docId w15:val="{5B59B44A-C672-4ED4-8702-906DFCA2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78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eastAsia="es-ES"/>
    </w:rPr>
  </w:style>
  <w:style w:type="paragraph" w:styleId="Heading1">
    <w:name w:val="heading 1"/>
    <w:basedOn w:val="Normal"/>
    <w:link w:val="Heading1Char"/>
    <w:uiPriority w:val="9"/>
    <w:qFormat/>
    <w:rsid w:val="00295C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41"/>
      <w:ind w:left="100"/>
      <w:jc w:val="left"/>
      <w:outlineLvl w:val="0"/>
    </w:pPr>
    <w:rPr>
      <w:rFonts w:ascii="Arial" w:eastAsia="Arial" w:hAnsi="Arial" w:cstheme="minorBidi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7781F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customStyle="1" w:styleId="FootnoteTextChar">
    <w:name w:val="Footnote Text Char"/>
    <w:link w:val="FootnoteText"/>
    <w:uiPriority w:val="99"/>
    <w:rsid w:val="00E7781F"/>
    <w:rPr>
      <w:rFonts w:ascii="CG Times" w:hAnsi="CG Times"/>
      <w:sz w:val="18"/>
      <w:lang w:val="es-ES" w:eastAsia="es-ES"/>
    </w:rPr>
  </w:style>
  <w:style w:type="paragraph" w:styleId="Header">
    <w:name w:val="header"/>
    <w:basedOn w:val="Normal"/>
    <w:link w:val="HeaderChar1"/>
    <w:uiPriority w:val="99"/>
    <w:unhideWhenUsed/>
    <w:rsid w:val="00E7781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HeaderChar">
    <w:name w:val="Header Char"/>
    <w:uiPriority w:val="99"/>
    <w:rsid w:val="00E7781F"/>
    <w:rPr>
      <w:rFonts w:ascii="CG Times" w:hAnsi="CG Times"/>
      <w:sz w:val="22"/>
      <w:lang w:val="es-ES" w:eastAsia="es-ES"/>
    </w:rPr>
  </w:style>
  <w:style w:type="paragraph" w:styleId="ListParagraph">
    <w:name w:val="List Paragraph"/>
    <w:basedOn w:val="Normal"/>
    <w:uiPriority w:val="34"/>
    <w:qFormat/>
    <w:rsid w:val="00E7781F"/>
    <w:pPr>
      <w:ind w:left="720"/>
    </w:pPr>
  </w:style>
  <w:style w:type="character" w:styleId="FootnoteReference">
    <w:name w:val="footnote reference"/>
    <w:uiPriority w:val="99"/>
    <w:unhideWhenUsed/>
    <w:rsid w:val="00E7781F"/>
    <w:rPr>
      <w:color w:val="000000"/>
      <w:vertAlign w:val="baseline"/>
      <w:lang w:val="es-ES" w:eastAsia="es-ES"/>
    </w:rPr>
  </w:style>
  <w:style w:type="character" w:customStyle="1" w:styleId="HeaderChar1">
    <w:name w:val="Header Char1"/>
    <w:link w:val="Header"/>
    <w:uiPriority w:val="99"/>
    <w:locked/>
    <w:rsid w:val="00E7781F"/>
    <w:rPr>
      <w:rFonts w:ascii="CG Times" w:hAnsi="CG Times"/>
      <w:sz w:val="22"/>
      <w:lang w:val="es-ES" w:eastAsia="es-ES"/>
    </w:rPr>
  </w:style>
  <w:style w:type="paragraph" w:customStyle="1" w:styleId="Default">
    <w:name w:val="Default"/>
    <w:rsid w:val="003A7606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s-ES"/>
    </w:rPr>
  </w:style>
  <w:style w:type="character" w:customStyle="1" w:styleId="st1">
    <w:name w:val="st1"/>
    <w:basedOn w:val="DefaultParagraphFont"/>
    <w:rsid w:val="006D7F32"/>
  </w:style>
  <w:style w:type="character" w:styleId="Hyperlink">
    <w:name w:val="Hyperlink"/>
    <w:rsid w:val="00C669D0"/>
    <w:rPr>
      <w:color w:val="0000FF"/>
      <w:u w:val="single"/>
      <w:lang w:val="es-ES" w:eastAsia="es-ES"/>
    </w:rPr>
  </w:style>
  <w:style w:type="character" w:styleId="FollowedHyperlink">
    <w:name w:val="FollowedHyperlink"/>
    <w:rsid w:val="00C669D0"/>
    <w:rPr>
      <w:color w:val="800080"/>
      <w:u w:val="single"/>
      <w:lang w:val="es-ES" w:eastAsia="es-ES"/>
    </w:rPr>
  </w:style>
  <w:style w:type="paragraph" w:styleId="Footer">
    <w:name w:val="footer"/>
    <w:basedOn w:val="Normal"/>
    <w:link w:val="FooterChar"/>
    <w:rsid w:val="00FE743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E7439"/>
    <w:rPr>
      <w:rFonts w:ascii="CG Times" w:hAnsi="CG Times"/>
      <w:sz w:val="22"/>
      <w:lang w:val="es-ES" w:eastAsia="es-ES"/>
    </w:rPr>
  </w:style>
  <w:style w:type="character" w:styleId="Strong">
    <w:name w:val="Strong"/>
    <w:uiPriority w:val="22"/>
    <w:qFormat/>
    <w:rsid w:val="0031474A"/>
    <w:rPr>
      <w:b/>
      <w:bCs/>
      <w:lang w:val="es-ES" w:eastAsia="es-ES"/>
    </w:rPr>
  </w:style>
  <w:style w:type="character" w:styleId="Emphasis">
    <w:name w:val="Emphasis"/>
    <w:uiPriority w:val="20"/>
    <w:qFormat/>
    <w:rsid w:val="00C5195E"/>
    <w:rPr>
      <w:i/>
      <w:iCs/>
      <w:lang w:val="es-ES" w:eastAsia="es-ES"/>
    </w:rPr>
  </w:style>
  <w:style w:type="paragraph" w:styleId="BalloonText">
    <w:name w:val="Balloon Text"/>
    <w:basedOn w:val="Normal"/>
    <w:link w:val="BalloonTextChar"/>
    <w:semiHidden/>
    <w:unhideWhenUsed/>
    <w:rsid w:val="003527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2736"/>
    <w:rPr>
      <w:rFonts w:ascii="Segoe UI" w:hAnsi="Segoe UI" w:cs="Segoe UI"/>
      <w:sz w:val="18"/>
      <w:szCs w:val="18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295CBA"/>
    <w:rPr>
      <w:rFonts w:ascii="Arial" w:eastAsia="Arial" w:hAnsi="Arial" w:cstheme="minorBidi"/>
      <w:b/>
      <w:bCs/>
      <w:sz w:val="24"/>
      <w:szCs w:val="24"/>
    </w:rPr>
  </w:style>
  <w:style w:type="character" w:customStyle="1" w:styleId="e24kjd">
    <w:name w:val="e24kjd"/>
    <w:basedOn w:val="DefaultParagraphFont"/>
    <w:rsid w:val="00B04353"/>
  </w:style>
  <w:style w:type="paragraph" w:styleId="CommentText">
    <w:name w:val="annotation text"/>
    <w:basedOn w:val="Normal"/>
    <w:link w:val="CommentTextChar"/>
    <w:uiPriority w:val="99"/>
    <w:semiHidden/>
    <w:unhideWhenUsed/>
    <w:rsid w:val="00B0435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353"/>
    <w:rPr>
      <w:rFonts w:asciiTheme="minorHAnsi" w:eastAsiaTheme="minorHAnsi" w:hAnsiTheme="minorHAnsi" w:cstheme="minorBid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SH&amp;classNum=2047&amp;lang=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P/CSH&amp;classNum=2085&amp;lang=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DDC38-6EA0-46DF-98E7-93A6F849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Date:	Thursday, July 29, 2021</vt:lpstr>
      <vt:lpstr>Time:	10:00 a.m.</vt:lpstr>
      <vt:lpstr>Place:	Virtual</vt:lpstr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Salas, Soledad</dc:creator>
  <cp:lastModifiedBy>Salas, Soledad</cp:lastModifiedBy>
  <cp:revision>3</cp:revision>
  <cp:lastPrinted>2019-04-24T13:55:00Z</cp:lastPrinted>
  <dcterms:created xsi:type="dcterms:W3CDTF">2021-07-27T17:37:00Z</dcterms:created>
  <dcterms:modified xsi:type="dcterms:W3CDTF">2021-07-27T17:38:00Z</dcterms:modified>
</cp:coreProperties>
</file>