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14A" w14:textId="77777777" w:rsidR="007E11C6" w:rsidRPr="00EA3E06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EA3E06">
        <w:rPr>
          <w:rFonts w:ascii="Times New Roman" w:hAnsi="Times New Roman" w:cs="Times New Roman"/>
        </w:rPr>
        <w:tab/>
        <w:t xml:space="preserve">CONSEJO PERMANENTE DE LA </w:t>
      </w:r>
      <w:r w:rsidRPr="00EA3E06">
        <w:rPr>
          <w:rFonts w:ascii="Times New Roman" w:hAnsi="Times New Roman" w:cs="Times New Roman"/>
        </w:rPr>
        <w:tab/>
        <w:t>OEA/</w:t>
      </w:r>
      <w:proofErr w:type="spellStart"/>
      <w:r w:rsidRPr="00EA3E06">
        <w:rPr>
          <w:rFonts w:ascii="Times New Roman" w:hAnsi="Times New Roman" w:cs="Times New Roman"/>
        </w:rPr>
        <w:t>Ser.G</w:t>
      </w:r>
      <w:proofErr w:type="spellEnd"/>
    </w:p>
    <w:p w14:paraId="6369D242" w14:textId="5A2DD3A9" w:rsidR="006552EB" w:rsidRPr="00EA3E06" w:rsidRDefault="007E11C6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EA3E06">
        <w:rPr>
          <w:rFonts w:ascii="Times New Roman" w:hAnsi="Times New Roman" w:cs="Times New Roman"/>
        </w:rPr>
        <w:tab/>
      </w:r>
      <w:r w:rsidR="006552EB" w:rsidRPr="00EA3E06">
        <w:rPr>
          <w:rFonts w:ascii="Times New Roman" w:hAnsi="Times New Roman" w:cs="Times New Roman"/>
        </w:rPr>
        <w:t>ORGANIZACIÓN DE LOS ESTADOS AMERICANOS</w:t>
      </w:r>
      <w:r w:rsidR="006552EB" w:rsidRPr="00EA3E06">
        <w:rPr>
          <w:rFonts w:ascii="Times New Roman" w:hAnsi="Times New Roman" w:cs="Times New Roman"/>
        </w:rPr>
        <w:tab/>
        <w:t>CP/CSH</w:t>
      </w:r>
      <w:r w:rsidR="006570FC" w:rsidRPr="00EA3E06">
        <w:rPr>
          <w:rFonts w:ascii="Times New Roman" w:hAnsi="Times New Roman" w:cs="Times New Roman"/>
        </w:rPr>
        <w:t>-</w:t>
      </w:r>
      <w:r w:rsidR="000F32AD" w:rsidRPr="00EA3E06">
        <w:rPr>
          <w:rFonts w:ascii="Times New Roman" w:hAnsi="Times New Roman" w:cs="Times New Roman"/>
        </w:rPr>
        <w:t>2</w:t>
      </w:r>
      <w:r w:rsidR="00195542">
        <w:rPr>
          <w:rFonts w:ascii="Times New Roman" w:hAnsi="Times New Roman" w:cs="Times New Roman"/>
        </w:rPr>
        <w:t>2</w:t>
      </w:r>
      <w:r w:rsidR="006971CA">
        <w:rPr>
          <w:rFonts w:ascii="Times New Roman" w:hAnsi="Times New Roman" w:cs="Times New Roman"/>
        </w:rPr>
        <w:t>15</w:t>
      </w:r>
      <w:r w:rsidR="00672B3F" w:rsidRPr="00EA3E06">
        <w:rPr>
          <w:rFonts w:ascii="Times New Roman" w:hAnsi="Times New Roman" w:cs="Times New Roman"/>
        </w:rPr>
        <w:t>/2</w:t>
      </w:r>
      <w:r w:rsidR="00553B34">
        <w:rPr>
          <w:rFonts w:ascii="Times New Roman" w:hAnsi="Times New Roman" w:cs="Times New Roman"/>
        </w:rPr>
        <w:t>3</w:t>
      </w:r>
    </w:p>
    <w:p w14:paraId="6DB407AA" w14:textId="4069B88A" w:rsidR="006552EB" w:rsidRPr="00EA3E06" w:rsidRDefault="00B271CD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EA3E06">
        <w:rPr>
          <w:rFonts w:ascii="Times New Roman" w:hAnsi="Times New Roman" w:cs="Times New Roman"/>
        </w:rPr>
        <w:tab/>
      </w:r>
      <w:r w:rsidRPr="00EA3E06">
        <w:rPr>
          <w:rFonts w:ascii="Times New Roman" w:hAnsi="Times New Roman" w:cs="Times New Roman"/>
        </w:rPr>
        <w:tab/>
      </w:r>
      <w:r w:rsidR="00E45D37">
        <w:rPr>
          <w:rFonts w:ascii="Times New Roman" w:hAnsi="Times New Roman" w:cs="Times New Roman"/>
        </w:rPr>
        <w:t>2</w:t>
      </w:r>
      <w:r w:rsidR="00593A21" w:rsidRPr="00EA3E06">
        <w:rPr>
          <w:rFonts w:ascii="Times New Roman" w:hAnsi="Times New Roman" w:cs="Times New Roman"/>
        </w:rPr>
        <w:t xml:space="preserve"> </w:t>
      </w:r>
      <w:r w:rsidR="00E45D37">
        <w:rPr>
          <w:rFonts w:ascii="Times New Roman" w:hAnsi="Times New Roman" w:cs="Times New Roman"/>
        </w:rPr>
        <w:t>junio</w:t>
      </w:r>
      <w:r w:rsidR="001F35A5" w:rsidRPr="00EA3E06">
        <w:rPr>
          <w:rFonts w:ascii="Times New Roman" w:hAnsi="Times New Roman" w:cs="Times New Roman"/>
        </w:rPr>
        <w:t xml:space="preserve"> </w:t>
      </w:r>
      <w:r w:rsidR="0022583A" w:rsidRPr="00EA3E06">
        <w:rPr>
          <w:rFonts w:ascii="Times New Roman" w:hAnsi="Times New Roman" w:cs="Times New Roman"/>
        </w:rPr>
        <w:t>202</w:t>
      </w:r>
      <w:r w:rsidR="00553B34">
        <w:rPr>
          <w:rFonts w:ascii="Times New Roman" w:hAnsi="Times New Roman" w:cs="Times New Roman"/>
        </w:rPr>
        <w:t>3</w:t>
      </w:r>
    </w:p>
    <w:p w14:paraId="2E96EEDC" w14:textId="77777777" w:rsidR="006552EB" w:rsidRPr="00385FFA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EA3E06">
        <w:rPr>
          <w:rFonts w:ascii="Times New Roman" w:hAnsi="Times New Roman" w:cs="Times New Roman"/>
        </w:rPr>
        <w:tab/>
      </w:r>
      <w:r w:rsidRPr="00385FFA">
        <w:rPr>
          <w:rFonts w:ascii="Times New Roman" w:hAnsi="Times New Roman" w:cs="Times New Roman"/>
        </w:rPr>
        <w:t>COMISIÓN DE SEGURIDAD HEMISFÉRICA</w:t>
      </w:r>
      <w:r w:rsidRPr="00385FFA">
        <w:rPr>
          <w:rFonts w:ascii="Times New Roman" w:hAnsi="Times New Roman" w:cs="Times New Roman"/>
        </w:rPr>
        <w:tab/>
        <w:t xml:space="preserve">Original: </w:t>
      </w:r>
      <w:r w:rsidR="0012243F" w:rsidRPr="00385FFA">
        <w:rPr>
          <w:rFonts w:ascii="Times New Roman" w:hAnsi="Times New Roman" w:cs="Times New Roman"/>
        </w:rPr>
        <w:t>español</w:t>
      </w:r>
    </w:p>
    <w:p w14:paraId="6F562930" w14:textId="77777777" w:rsidR="00EA3D9D" w:rsidRPr="00385FFA" w:rsidRDefault="00EA3D9D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57770A47" w14:textId="77777777" w:rsidR="00165720" w:rsidRPr="00385FFA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  <w:r w:rsidRPr="00385FFA">
        <w:rPr>
          <w:rFonts w:ascii="Times New Roman" w:hAnsi="Times New Roman" w:cs="Times New Roman"/>
          <w:lang w:val="es-AR"/>
        </w:rPr>
        <w:t>A V I S O</w:t>
      </w:r>
    </w:p>
    <w:p w14:paraId="0CD218BE" w14:textId="77777777" w:rsidR="00165720" w:rsidRPr="00385FFA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730BE76B" w14:textId="2D7300D8" w:rsidR="00035DC5" w:rsidRPr="00195542" w:rsidRDefault="00035DC5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es-AR"/>
        </w:rPr>
      </w:pPr>
      <w:r w:rsidRPr="00385FFA">
        <w:rPr>
          <w:rFonts w:ascii="Times New Roman" w:hAnsi="Times New Roman" w:cs="Times New Roman"/>
          <w:lang w:val="es-AR"/>
        </w:rPr>
        <w:t xml:space="preserve">(Curso de acción para </w:t>
      </w:r>
      <w:r w:rsidR="0022583A" w:rsidRPr="00385FFA">
        <w:rPr>
          <w:rFonts w:ascii="Times New Roman" w:hAnsi="Times New Roman" w:cs="Times New Roman"/>
          <w:lang w:val="es-AR"/>
        </w:rPr>
        <w:t>la</w:t>
      </w:r>
      <w:r w:rsidRPr="00385FFA">
        <w:rPr>
          <w:rFonts w:ascii="Times New Roman" w:hAnsi="Times New Roman" w:cs="Times New Roman"/>
          <w:lang w:val="es-AR"/>
        </w:rPr>
        <w:t xml:space="preserve"> </w:t>
      </w:r>
      <w:r w:rsidR="0022583A" w:rsidRPr="00195542">
        <w:rPr>
          <w:rFonts w:ascii="Times New Roman" w:hAnsi="Times New Roman" w:cs="Times New Roman"/>
          <w:lang w:val="es-AR"/>
        </w:rPr>
        <w:t xml:space="preserve">consideración del proyecto de resolución durante la </w:t>
      </w:r>
      <w:r w:rsidR="00B956CC" w:rsidRPr="00195542">
        <w:rPr>
          <w:rFonts w:ascii="Times New Roman" w:hAnsi="Times New Roman" w:cs="Times New Roman"/>
          <w:lang w:val="es-AR"/>
        </w:rPr>
        <w:t>reuni</w:t>
      </w:r>
      <w:r w:rsidR="0022583A" w:rsidRPr="00195542">
        <w:rPr>
          <w:rFonts w:ascii="Times New Roman" w:hAnsi="Times New Roman" w:cs="Times New Roman"/>
          <w:lang w:val="es-AR"/>
        </w:rPr>
        <w:t>ón</w:t>
      </w:r>
      <w:r w:rsidR="00B956CC" w:rsidRPr="00195542">
        <w:rPr>
          <w:rFonts w:ascii="Times New Roman" w:hAnsi="Times New Roman" w:cs="Times New Roman"/>
          <w:lang w:val="es-AR"/>
        </w:rPr>
        <w:t xml:space="preserve"> de la Comisión programada para el </w:t>
      </w:r>
      <w:r w:rsidR="00E45D37">
        <w:rPr>
          <w:rFonts w:ascii="Times New Roman" w:hAnsi="Times New Roman" w:cs="Times New Roman"/>
          <w:lang w:val="es-AR"/>
        </w:rPr>
        <w:t>6</w:t>
      </w:r>
      <w:r w:rsidR="000E277B" w:rsidRPr="00195542">
        <w:rPr>
          <w:rFonts w:ascii="Times New Roman" w:hAnsi="Times New Roman" w:cs="Times New Roman"/>
          <w:lang w:val="es-AR"/>
        </w:rPr>
        <w:t xml:space="preserve"> de junio</w:t>
      </w:r>
      <w:r w:rsidRPr="00195542">
        <w:rPr>
          <w:rFonts w:ascii="Times New Roman" w:hAnsi="Times New Roman" w:cs="Times New Roman"/>
          <w:lang w:val="es-AR"/>
        </w:rPr>
        <w:t>)</w:t>
      </w:r>
    </w:p>
    <w:p w14:paraId="2AB9EF21" w14:textId="77777777" w:rsidR="00213258" w:rsidRPr="00195542" w:rsidRDefault="00213258" w:rsidP="00D21EDC">
      <w:pPr>
        <w:tabs>
          <w:tab w:val="center" w:pos="2880"/>
        </w:tabs>
        <w:spacing w:line="360" w:lineRule="auto"/>
        <w:ind w:right="79"/>
        <w:rPr>
          <w:rFonts w:ascii="Times New Roman" w:hAnsi="Times New Roman" w:cs="Times New Roman"/>
          <w:lang w:val="es-AR"/>
        </w:rPr>
      </w:pPr>
    </w:p>
    <w:p w14:paraId="3A17972F" w14:textId="64C8B99F" w:rsidR="00EA3E06" w:rsidRPr="00195542" w:rsidRDefault="007D112C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 w:rsidRPr="001955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2D44F6A2" wp14:editId="30AB7C7A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C9996E" w14:textId="77777777"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F6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7.55pt;height:3.85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" filled="f" stroked="f">
                <v:stroke joinstyle="round"/>
                <v:textbox>
                  <w:txbxContent>
                    <w:p w14:paraId="20C9996E" w14:textId="77777777"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55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49B67DF1" wp14:editId="5DBBD9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3FF3B9" w14:textId="77777777"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7DF1" id="Text Box 5" o:spid="_x0000_s1027" type="#_x0000_t202" style="position:absolute;left:0;text-align:left;margin-left:-7.2pt;margin-top:10in;width:27pt;height:1.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" filled="f" stroked="f">
                <v:stroke joinstyle="round"/>
                <v:textbox>
                  <w:txbxContent>
                    <w:p w14:paraId="073FF3B9" w14:textId="77777777"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55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790A5F43" wp14:editId="0D51A6C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AC1B8F" w14:textId="77777777"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5F43" id="Text Box 4" o:spid="_x0000_s1028" type="#_x0000_t202" style="position:absolute;left:0;text-align:left;margin-left:-7.2pt;margin-top:10in;width:8.9pt;height:.5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" filled="f" stroked="f">
                <v:stroke joinstyle="round"/>
                <v:textbox>
                  <w:txbxContent>
                    <w:p w14:paraId="2CAC1B8F" w14:textId="77777777"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55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1DF58FF1" wp14:editId="3E61637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A0E76B" w14:textId="77777777"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8FF1" id="Text Box 3" o:spid="_x0000_s1029" type="#_x0000_t202" style="position:absolute;left:0;text-align:left;margin-left:-7.2pt;margin-top:10in;width:8.9pt;height:.5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" filled="f" stroked="f">
                <v:stroke joinstyle="round"/>
                <v:textbox>
                  <w:txbxContent>
                    <w:p w14:paraId="53A0E76B" w14:textId="77777777"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955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09FDB1A" wp14:editId="196CB970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58420" b="361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C7700C2" w14:textId="77777777"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DB1A" id="Text Box 2" o:spid="_x0000_s1030" type="#_x0000_t202" style="position:absolute;left:0;text-align:left;margin-left:83pt;margin-top:751.95pt;width:2.9pt;height: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" filled="f" stroked="f">
                <v:stroke joinstyle="round"/>
                <v:textbox>
                  <w:txbxContent>
                    <w:p w14:paraId="0C7700C2" w14:textId="77777777"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955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FA56A62" wp14:editId="3D5DF79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59055" b="374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2494C" w14:textId="77777777"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6A62" id="Text Box 11" o:spid="_x0000_s1031" type="#_x0000_t202" style="position:absolute;left:0;text-align:left;margin-left:-7.2pt;margin-top:10in;width:1.3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" filled="f" stroked="f">
                <v:textbox>
                  <w:txbxContent>
                    <w:p w14:paraId="4F22494C" w14:textId="77777777"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089F" w:rsidRPr="00195542">
        <w:rPr>
          <w:rFonts w:ascii="Times New Roman" w:hAnsi="Times New Roman" w:cs="Times New Roman"/>
          <w:lang w:val="es-AR"/>
        </w:rPr>
        <w:t>La Secretaría de</w:t>
      </w:r>
      <w:r w:rsidR="00D075F8" w:rsidRPr="00195542">
        <w:rPr>
          <w:rFonts w:ascii="Times New Roman" w:hAnsi="Times New Roman" w:cs="Times New Roman"/>
          <w:lang w:val="es-AR"/>
        </w:rPr>
        <w:t>l Consejo Permanente</w:t>
      </w:r>
      <w:r w:rsidR="009322CA" w:rsidRPr="00195542">
        <w:rPr>
          <w:rFonts w:ascii="Times New Roman" w:hAnsi="Times New Roman" w:cs="Times New Roman"/>
          <w:lang w:val="es-AR"/>
        </w:rPr>
        <w:t xml:space="preserve"> </w:t>
      </w:r>
      <w:r w:rsidR="0023089F" w:rsidRPr="00195542">
        <w:rPr>
          <w:rFonts w:ascii="Times New Roman" w:hAnsi="Times New Roman" w:cs="Times New Roman"/>
          <w:lang w:val="es-AR"/>
        </w:rPr>
        <w:t xml:space="preserve">saluda atentamente a todas las Misiones Permanentes de los Estados Miembros ante la OEA y, </w:t>
      </w:r>
      <w:r w:rsidR="00404F19" w:rsidRPr="00195542">
        <w:rPr>
          <w:rFonts w:ascii="Times New Roman" w:hAnsi="Times New Roman" w:cs="Times New Roman"/>
          <w:lang w:val="es-AR"/>
        </w:rPr>
        <w:t xml:space="preserve">a </w:t>
      </w:r>
      <w:r w:rsidR="001F190A" w:rsidRPr="00195542">
        <w:rPr>
          <w:rFonts w:ascii="Times New Roman" w:hAnsi="Times New Roman" w:cs="Times New Roman"/>
          <w:lang w:val="es-AR"/>
        </w:rPr>
        <w:t>solicitud</w:t>
      </w:r>
      <w:r w:rsidR="0023089F" w:rsidRPr="00195542">
        <w:rPr>
          <w:rFonts w:ascii="Times New Roman" w:hAnsi="Times New Roman" w:cs="Times New Roman"/>
          <w:lang w:val="es-AR"/>
        </w:rPr>
        <w:t xml:space="preserve"> de</w:t>
      </w:r>
      <w:r w:rsidR="0022583A" w:rsidRPr="00195542">
        <w:rPr>
          <w:rFonts w:ascii="Times New Roman" w:hAnsi="Times New Roman" w:cs="Times New Roman"/>
          <w:lang w:val="es-AR"/>
        </w:rPr>
        <w:t xml:space="preserve"> </w:t>
      </w:r>
      <w:r w:rsidR="0023089F" w:rsidRPr="00195542">
        <w:rPr>
          <w:rFonts w:ascii="Times New Roman" w:hAnsi="Times New Roman" w:cs="Times New Roman"/>
          <w:lang w:val="es-AR"/>
        </w:rPr>
        <w:t>l</w:t>
      </w:r>
      <w:r w:rsidR="0022583A" w:rsidRPr="00195542">
        <w:rPr>
          <w:rFonts w:ascii="Times New Roman" w:hAnsi="Times New Roman" w:cs="Times New Roman"/>
          <w:lang w:val="es-AR"/>
        </w:rPr>
        <w:t xml:space="preserve">a </w:t>
      </w:r>
      <w:proofErr w:type="gramStart"/>
      <w:r w:rsidR="0022583A" w:rsidRPr="00195542">
        <w:rPr>
          <w:rFonts w:ascii="Times New Roman" w:hAnsi="Times New Roman" w:cs="Times New Roman"/>
          <w:lang w:val="es-AR"/>
        </w:rPr>
        <w:t>Presidenta</w:t>
      </w:r>
      <w:proofErr w:type="gramEnd"/>
      <w:r w:rsidR="0023089F" w:rsidRPr="00195542">
        <w:rPr>
          <w:rFonts w:ascii="Times New Roman" w:hAnsi="Times New Roman" w:cs="Times New Roman"/>
          <w:lang w:val="es-AR"/>
        </w:rPr>
        <w:t xml:space="preserve"> de la Comisión</w:t>
      </w:r>
      <w:r w:rsidR="00D075F8" w:rsidRPr="00195542">
        <w:rPr>
          <w:rFonts w:ascii="Times New Roman" w:hAnsi="Times New Roman" w:cs="Times New Roman"/>
          <w:lang w:val="es-AR"/>
        </w:rPr>
        <w:t xml:space="preserve"> de Seguridad Hemisférica</w:t>
      </w:r>
      <w:r w:rsidR="0023089F" w:rsidRPr="00195542">
        <w:rPr>
          <w:rFonts w:ascii="Times New Roman" w:hAnsi="Times New Roman" w:cs="Times New Roman"/>
          <w:lang w:val="es-AR"/>
        </w:rPr>
        <w:t>,</w:t>
      </w:r>
      <w:r w:rsidR="00593A21" w:rsidRPr="00195542" w:rsidDel="00593A21">
        <w:rPr>
          <w:rFonts w:ascii="Times New Roman" w:hAnsi="Times New Roman" w:cs="Times New Roman"/>
          <w:lang w:val="es-AR"/>
        </w:rPr>
        <w:t xml:space="preserve"> </w:t>
      </w:r>
      <w:r w:rsidR="001F190A" w:rsidRPr="00195542">
        <w:rPr>
          <w:rFonts w:ascii="Times New Roman" w:hAnsi="Times New Roman" w:cs="Times New Roman"/>
          <w:lang w:val="es-AR"/>
        </w:rPr>
        <w:t>se permite</w:t>
      </w:r>
      <w:r w:rsidR="007A054A" w:rsidRPr="00195542">
        <w:rPr>
          <w:rFonts w:ascii="Times New Roman" w:hAnsi="Times New Roman" w:cs="Times New Roman"/>
          <w:lang w:val="es-AR"/>
        </w:rPr>
        <w:t xml:space="preserve"> </w:t>
      </w:r>
      <w:r w:rsidR="0060129E" w:rsidRPr="00195542">
        <w:rPr>
          <w:rFonts w:ascii="Times New Roman" w:hAnsi="Times New Roman" w:cs="Times New Roman"/>
          <w:lang w:val="es-AR"/>
        </w:rPr>
        <w:t xml:space="preserve">transmitirles el curso de acción que la Presidencia desea seguir </w:t>
      </w:r>
      <w:r w:rsidR="00B956CC" w:rsidRPr="00195542">
        <w:rPr>
          <w:rFonts w:ascii="Times New Roman" w:hAnsi="Times New Roman" w:cs="Times New Roman"/>
          <w:lang w:val="es-AR"/>
        </w:rPr>
        <w:t xml:space="preserve">para la </w:t>
      </w:r>
      <w:r w:rsidR="0060129E" w:rsidRPr="00195542">
        <w:rPr>
          <w:rFonts w:ascii="Times New Roman" w:hAnsi="Times New Roman" w:cs="Times New Roman"/>
          <w:lang w:val="es-AR"/>
        </w:rPr>
        <w:t>negociación del proyecto de resolución</w:t>
      </w:r>
      <w:r w:rsidR="00FC5E34" w:rsidRPr="00195542">
        <w:rPr>
          <w:rFonts w:ascii="Times New Roman" w:hAnsi="Times New Roman" w:cs="Times New Roman"/>
          <w:lang w:val="es-AR"/>
        </w:rPr>
        <w:t xml:space="preserve">, </w:t>
      </w:r>
      <w:r w:rsidR="000B5D90" w:rsidRPr="00195542">
        <w:rPr>
          <w:rFonts w:ascii="Times New Roman" w:hAnsi="Times New Roman" w:cs="Times New Roman"/>
          <w:lang w:val="es-AR"/>
        </w:rPr>
        <w:t xml:space="preserve">documento </w:t>
      </w:r>
      <w:hyperlink r:id="rId8" w:history="1">
        <w:r w:rsidR="00B90038" w:rsidRPr="00195542">
          <w:rPr>
            <w:rStyle w:val="Hyperlink"/>
            <w:rFonts w:ascii="Times New Roman" w:hAnsi="Times New Roman"/>
            <w:lang w:val="es-VE"/>
          </w:rPr>
          <w:t xml:space="preserve">CP/CSH-2195/23 </w:t>
        </w:r>
        <w:proofErr w:type="spellStart"/>
        <w:r w:rsidR="00B90038" w:rsidRPr="00195542">
          <w:rPr>
            <w:rStyle w:val="Hyperlink"/>
            <w:rFonts w:ascii="Times New Roman" w:hAnsi="Times New Roman"/>
            <w:lang w:val="es-VE"/>
          </w:rPr>
          <w:t>rev.</w:t>
        </w:r>
        <w:proofErr w:type="spellEnd"/>
        <w:r w:rsidR="00B90038" w:rsidRPr="00195542">
          <w:rPr>
            <w:rStyle w:val="Hyperlink"/>
            <w:rFonts w:ascii="Times New Roman" w:hAnsi="Times New Roman"/>
            <w:lang w:val="es-VE"/>
          </w:rPr>
          <w:t xml:space="preserve"> </w:t>
        </w:r>
      </w:hyperlink>
      <w:r w:rsidR="00E45D37">
        <w:rPr>
          <w:rStyle w:val="Hyperlink"/>
          <w:rFonts w:ascii="Times New Roman" w:hAnsi="Times New Roman"/>
          <w:lang w:val="es-VE"/>
        </w:rPr>
        <w:t>4</w:t>
      </w:r>
      <w:r w:rsidR="000B5D90" w:rsidRPr="00195542">
        <w:rPr>
          <w:rStyle w:val="Hyperlink"/>
          <w:rFonts w:ascii="Times New Roman" w:hAnsi="Times New Roman"/>
          <w:color w:val="auto"/>
          <w:u w:val="none"/>
        </w:rPr>
        <w:t xml:space="preserve">, </w:t>
      </w:r>
      <w:r w:rsidR="00FC5E34" w:rsidRPr="00195542">
        <w:rPr>
          <w:rFonts w:ascii="Times New Roman" w:hAnsi="Times New Roman" w:cs="Times New Roman"/>
          <w:lang w:val="es-AR"/>
        </w:rPr>
        <w:t>durante la reun</w:t>
      </w:r>
      <w:r w:rsidR="0022583A" w:rsidRPr="00195542">
        <w:rPr>
          <w:rFonts w:ascii="Times New Roman" w:hAnsi="Times New Roman" w:cs="Times New Roman"/>
          <w:lang w:val="es-AR"/>
        </w:rPr>
        <w:t>ión</w:t>
      </w:r>
      <w:r w:rsidR="00FC5E34" w:rsidRPr="00195542">
        <w:rPr>
          <w:rFonts w:ascii="Times New Roman" w:hAnsi="Times New Roman" w:cs="Times New Roman"/>
          <w:lang w:val="es-AR"/>
        </w:rPr>
        <w:t xml:space="preserve"> del </w:t>
      </w:r>
      <w:r w:rsidR="00E45D37">
        <w:rPr>
          <w:rFonts w:ascii="Times New Roman" w:hAnsi="Times New Roman" w:cs="Times New Roman"/>
          <w:lang w:val="es-AR"/>
        </w:rPr>
        <w:t>6</w:t>
      </w:r>
      <w:r w:rsidR="000E277B" w:rsidRPr="00195542">
        <w:rPr>
          <w:rFonts w:ascii="Times New Roman" w:hAnsi="Times New Roman" w:cs="Times New Roman"/>
          <w:lang w:val="es-AR"/>
        </w:rPr>
        <w:t xml:space="preserve"> de junio</w:t>
      </w:r>
      <w:r w:rsidR="0022583A" w:rsidRPr="00195542">
        <w:rPr>
          <w:rFonts w:ascii="Times New Roman" w:hAnsi="Times New Roman" w:cs="Times New Roman"/>
          <w:lang w:val="es-AR"/>
        </w:rPr>
        <w:t xml:space="preserve"> </w:t>
      </w:r>
      <w:r w:rsidR="00FC5E34" w:rsidRPr="00195542">
        <w:rPr>
          <w:rFonts w:ascii="Times New Roman" w:hAnsi="Times New Roman" w:cs="Times New Roman"/>
          <w:lang w:val="es-AR"/>
        </w:rPr>
        <w:t xml:space="preserve">de </w:t>
      </w:r>
      <w:r w:rsidR="001245B6" w:rsidRPr="00195542">
        <w:rPr>
          <w:rFonts w:ascii="Times New Roman" w:hAnsi="Times New Roman" w:cs="Times New Roman"/>
          <w:lang w:val="es-AR"/>
        </w:rPr>
        <w:t>mayo</w:t>
      </w:r>
      <w:r w:rsidR="00E16922" w:rsidRPr="00195542">
        <w:rPr>
          <w:rFonts w:ascii="Times New Roman" w:hAnsi="Times New Roman" w:cs="Times New Roman"/>
          <w:lang w:val="es-AR"/>
        </w:rPr>
        <w:t>.</w:t>
      </w:r>
    </w:p>
    <w:p w14:paraId="360FC9E1" w14:textId="77777777" w:rsidR="00EA3E06" w:rsidRPr="00195542" w:rsidRDefault="00EA3E06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14:paraId="16C0947B" w14:textId="189A9401" w:rsidR="0022583A" w:rsidRPr="00195542" w:rsidRDefault="00415A82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 w:rsidRPr="00195542">
        <w:rPr>
          <w:rFonts w:ascii="Times New Roman" w:hAnsi="Times New Roman" w:cs="Times New Roman"/>
          <w:lang w:val="es-AR"/>
        </w:rPr>
        <w:t>A</w:t>
      </w:r>
      <w:r w:rsidR="00BD52C8" w:rsidRPr="00195542">
        <w:rPr>
          <w:rStyle w:val="Hyperlink"/>
          <w:rFonts w:ascii="Times New Roman" w:hAnsi="Times New Roman"/>
          <w:color w:val="auto"/>
          <w:u w:val="none"/>
        </w:rPr>
        <w:t xml:space="preserve"> fin de facilitar las negociaciones, </w:t>
      </w:r>
      <w:r w:rsidR="0044022F">
        <w:rPr>
          <w:rStyle w:val="Hyperlink"/>
          <w:rFonts w:ascii="Times New Roman" w:hAnsi="Times New Roman"/>
          <w:color w:val="auto"/>
          <w:u w:val="none"/>
        </w:rPr>
        <w:t xml:space="preserve">y tomando en cuenta que esta es la última reunión de negociación, </w:t>
      </w:r>
      <w:r w:rsidR="00BD52C8" w:rsidRPr="00195542">
        <w:rPr>
          <w:rStyle w:val="Hyperlink"/>
          <w:rFonts w:ascii="Times New Roman" w:hAnsi="Times New Roman"/>
          <w:color w:val="auto"/>
          <w:u w:val="none"/>
        </w:rPr>
        <w:t xml:space="preserve">la </w:t>
      </w:r>
      <w:proofErr w:type="gramStart"/>
      <w:r w:rsidR="00BD52C8" w:rsidRPr="00195542">
        <w:rPr>
          <w:rStyle w:val="Hyperlink"/>
          <w:rFonts w:ascii="Times New Roman" w:hAnsi="Times New Roman"/>
          <w:color w:val="auto"/>
          <w:u w:val="none"/>
        </w:rPr>
        <w:t>Presiden</w:t>
      </w:r>
      <w:r w:rsidR="00D21EDC" w:rsidRPr="00195542">
        <w:rPr>
          <w:rStyle w:val="Hyperlink"/>
          <w:rFonts w:ascii="Times New Roman" w:hAnsi="Times New Roman"/>
          <w:color w:val="auto"/>
          <w:u w:val="none"/>
        </w:rPr>
        <w:t>ta</w:t>
      </w:r>
      <w:proofErr w:type="gramEnd"/>
      <w:r w:rsidR="00BD52C8" w:rsidRPr="00195542">
        <w:rPr>
          <w:rStyle w:val="Hyperlink"/>
          <w:rFonts w:ascii="Times New Roman" w:hAnsi="Times New Roman"/>
          <w:color w:val="auto"/>
          <w:u w:val="none"/>
        </w:rPr>
        <w:t xml:space="preserve"> desea considerar </w:t>
      </w:r>
      <w:r w:rsidR="000E277B" w:rsidRPr="00195542">
        <w:rPr>
          <w:rStyle w:val="Hyperlink"/>
          <w:rFonts w:ascii="Times New Roman" w:hAnsi="Times New Roman"/>
          <w:color w:val="auto"/>
          <w:u w:val="none"/>
        </w:rPr>
        <w:t>los</w:t>
      </w:r>
      <w:r w:rsidR="00E70645" w:rsidRPr="00195542">
        <w:rPr>
          <w:rStyle w:val="Hyperlink"/>
          <w:rFonts w:ascii="Times New Roman" w:hAnsi="Times New Roman"/>
          <w:color w:val="auto"/>
          <w:u w:val="none"/>
        </w:rPr>
        <w:t xml:space="preserve"> párrafos </w:t>
      </w:r>
      <w:r w:rsidR="0044022F">
        <w:rPr>
          <w:rStyle w:val="Hyperlink"/>
          <w:rFonts w:ascii="Times New Roman" w:hAnsi="Times New Roman"/>
          <w:color w:val="auto"/>
          <w:u w:val="none"/>
        </w:rPr>
        <w:t xml:space="preserve">pendientes </w:t>
      </w:r>
      <w:r w:rsidR="0083697D">
        <w:rPr>
          <w:rStyle w:val="Hyperlink"/>
          <w:rFonts w:ascii="Times New Roman" w:hAnsi="Times New Roman"/>
          <w:color w:val="auto"/>
          <w:u w:val="none"/>
        </w:rPr>
        <w:t xml:space="preserve">y los párrafos nuevos </w:t>
      </w:r>
      <w:r w:rsidR="0044022F">
        <w:rPr>
          <w:rStyle w:val="Hyperlink"/>
          <w:rFonts w:ascii="Times New Roman" w:hAnsi="Times New Roman"/>
          <w:color w:val="auto"/>
          <w:u w:val="none"/>
        </w:rPr>
        <w:t xml:space="preserve">en orden cronológico </w:t>
      </w:r>
      <w:r w:rsidR="006A3B2F">
        <w:rPr>
          <w:rStyle w:val="Hyperlink"/>
          <w:rFonts w:ascii="Times New Roman" w:hAnsi="Times New Roman"/>
          <w:color w:val="auto"/>
          <w:u w:val="none"/>
        </w:rPr>
        <w:t xml:space="preserve">empezando </w:t>
      </w:r>
      <w:r w:rsidR="00034D75">
        <w:rPr>
          <w:rStyle w:val="Hyperlink"/>
          <w:rFonts w:ascii="Times New Roman" w:hAnsi="Times New Roman"/>
          <w:color w:val="auto"/>
          <w:u w:val="none"/>
        </w:rPr>
        <w:t xml:space="preserve">en donde quedaron las negociaciones en la reunión pasada, </w:t>
      </w:r>
      <w:r w:rsidR="006A3B2F">
        <w:rPr>
          <w:rStyle w:val="Hyperlink"/>
          <w:rFonts w:ascii="Times New Roman" w:hAnsi="Times New Roman"/>
          <w:color w:val="auto"/>
          <w:u w:val="none"/>
        </w:rPr>
        <w:t xml:space="preserve">los párrafos de la Junta Interamericana de </w:t>
      </w:r>
      <w:r w:rsidR="00034D75">
        <w:rPr>
          <w:rStyle w:val="Hyperlink"/>
          <w:rFonts w:ascii="Times New Roman" w:hAnsi="Times New Roman"/>
          <w:color w:val="auto"/>
          <w:u w:val="none"/>
        </w:rPr>
        <w:t>Defensa</w:t>
      </w:r>
      <w:r w:rsidR="00E63D5E">
        <w:rPr>
          <w:rStyle w:val="Hyperlink"/>
          <w:rFonts w:ascii="Times New Roman" w:hAnsi="Times New Roman"/>
          <w:color w:val="auto"/>
          <w:u w:val="none"/>
        </w:rPr>
        <w:t>.</w:t>
      </w:r>
      <w:r w:rsidR="00D64BE6" w:rsidRPr="00195542">
        <w:rPr>
          <w:rFonts w:ascii="Times New Roman" w:hAnsi="Times New Roman" w:cs="Times New Roman"/>
          <w:lang w:val="es-AR"/>
        </w:rPr>
        <w:t xml:space="preserve"> </w:t>
      </w:r>
      <w:r w:rsidR="00EA3E06" w:rsidRPr="00195542">
        <w:rPr>
          <w:rFonts w:ascii="Times New Roman" w:hAnsi="Times New Roman" w:cs="Times New Roman"/>
          <w:lang w:val="es-AR"/>
        </w:rPr>
        <w:t>El orden de los párrafos a ser considerados es el siguiente:</w:t>
      </w:r>
    </w:p>
    <w:p w14:paraId="750D010E" w14:textId="77777777" w:rsidR="0022583A" w:rsidRPr="00195542" w:rsidRDefault="0022583A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u w:val="single"/>
          <w:lang w:val="es-AR"/>
        </w:rPr>
      </w:pPr>
    </w:p>
    <w:p w14:paraId="7E4296D9" w14:textId="77777777" w:rsidR="002E1762" w:rsidRPr="00195542" w:rsidRDefault="002E1762" w:rsidP="002E176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2"/>
        <w:rPr>
          <w:rFonts w:ascii="Times New Roman" w:hAnsi="Times New Roman" w:cs="Times New Roman"/>
          <w:i/>
          <w:iCs/>
          <w:u w:val="single"/>
          <w:lang w:val="es-AR"/>
        </w:rPr>
      </w:pPr>
    </w:p>
    <w:p w14:paraId="3A6E6FEC" w14:textId="60D6F06B" w:rsidR="002E1762" w:rsidRPr="00195542" w:rsidRDefault="002E1762" w:rsidP="002E1762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u w:val="single"/>
          <w:lang w:val="es-419"/>
        </w:rPr>
      </w:pPr>
      <w:r w:rsidRPr="00195542">
        <w:rPr>
          <w:rFonts w:ascii="Times New Roman" w:hAnsi="Times New Roman" w:cs="Times New Roman"/>
          <w:u w:val="single"/>
          <w:lang w:val="es-419"/>
        </w:rPr>
        <w:t>PÁRRAFOS PENDIENTES</w:t>
      </w:r>
      <w:r w:rsidR="00EC7746">
        <w:rPr>
          <w:rFonts w:ascii="Times New Roman" w:hAnsi="Times New Roman" w:cs="Times New Roman"/>
          <w:u w:val="single"/>
          <w:lang w:val="es-419"/>
        </w:rPr>
        <w:t xml:space="preserve">, INCLUYENDO </w:t>
      </w:r>
      <w:r w:rsidR="00034D75">
        <w:rPr>
          <w:rFonts w:ascii="Times New Roman" w:hAnsi="Times New Roman" w:cs="Times New Roman"/>
          <w:u w:val="single"/>
          <w:lang w:val="es-419"/>
        </w:rPr>
        <w:t>PÁRRAFOS NUEVOS</w:t>
      </w:r>
    </w:p>
    <w:p w14:paraId="192BA53A" w14:textId="51A159FB" w:rsidR="002E1762" w:rsidRPr="00321EBE" w:rsidRDefault="002E1762" w:rsidP="002E1762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i/>
          <w:lang w:val="es-419"/>
        </w:rPr>
      </w:pPr>
      <w:r w:rsidRPr="00321EBE">
        <w:rPr>
          <w:rFonts w:ascii="Times New Roman" w:hAnsi="Times New Roman" w:cs="Times New Roman"/>
          <w:i/>
          <w:lang w:val="es-419"/>
        </w:rPr>
        <w:t>(</w:t>
      </w:r>
      <w:r w:rsidR="00321EBE">
        <w:rPr>
          <w:rFonts w:ascii="Times New Roman" w:hAnsi="Times New Roman" w:cs="Times New Roman"/>
          <w:i/>
          <w:lang w:val="es-419"/>
        </w:rPr>
        <w:t>19</w:t>
      </w:r>
      <w:r w:rsidRPr="00321EBE">
        <w:rPr>
          <w:rFonts w:ascii="Times New Roman" w:hAnsi="Times New Roman" w:cs="Times New Roman"/>
          <w:i/>
          <w:lang w:val="es-419"/>
        </w:rPr>
        <w:t xml:space="preserve"> </w:t>
      </w:r>
      <w:r w:rsidR="00A4540E" w:rsidRPr="00321EBE">
        <w:rPr>
          <w:rFonts w:ascii="Times New Roman" w:hAnsi="Times New Roman" w:cs="Times New Roman"/>
          <w:i/>
          <w:lang w:val="es-419"/>
        </w:rPr>
        <w:t>p</w:t>
      </w:r>
      <w:r w:rsidRPr="00321EBE">
        <w:rPr>
          <w:rFonts w:ascii="Times New Roman" w:hAnsi="Times New Roman" w:cs="Times New Roman"/>
          <w:i/>
          <w:lang w:val="es-419"/>
        </w:rPr>
        <w:t>árrafos)</w:t>
      </w:r>
    </w:p>
    <w:p w14:paraId="49582947" w14:textId="7EB77B82" w:rsidR="00385FFA" w:rsidRPr="00195542" w:rsidRDefault="00385F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noProof/>
          <w:u w:val="single"/>
          <w:lang w:val="es-419"/>
        </w:rPr>
      </w:pPr>
    </w:p>
    <w:p w14:paraId="722FD79C" w14:textId="77777777" w:rsidR="00C72B04" w:rsidRPr="00195542" w:rsidRDefault="00C72B04" w:rsidP="00C66B94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195542">
        <w:rPr>
          <w:rFonts w:ascii="Times New Roman" w:hAnsi="Times New Roman" w:cs="Times New Roman"/>
          <w:color w:val="000000"/>
          <w:u w:val="single"/>
          <w:lang w:val="es-MX"/>
        </w:rPr>
        <w:t>Instituciones e instrumentos interamericanos</w:t>
      </w:r>
    </w:p>
    <w:p w14:paraId="557DA5D5" w14:textId="77777777" w:rsidR="007E4353" w:rsidRDefault="007E4353" w:rsidP="00C72B04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b/>
          <w:lang w:val="es-419"/>
        </w:rPr>
      </w:pPr>
    </w:p>
    <w:p w14:paraId="306F5DE7" w14:textId="355D406F" w:rsidR="00C72B04" w:rsidRPr="00195542" w:rsidRDefault="00C72B04" w:rsidP="00C72B04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es-419"/>
        </w:rPr>
      </w:pPr>
      <w:r w:rsidRPr="00195542">
        <w:rPr>
          <w:rFonts w:ascii="Times New Roman" w:hAnsi="Times New Roman" w:cs="Times New Roman"/>
          <w:b/>
          <w:lang w:val="es-419"/>
        </w:rPr>
        <w:t xml:space="preserve">Junta Interamericana de Defensa (JID) </w:t>
      </w:r>
      <w:r w:rsidRPr="00195542">
        <w:rPr>
          <w:rFonts w:ascii="Times New Roman" w:hAnsi="Times New Roman" w:cs="Times New Roman"/>
          <w:lang w:val="es-419"/>
        </w:rPr>
        <w:t>(página</w:t>
      </w:r>
      <w:r w:rsidR="00765B74" w:rsidRPr="00195542">
        <w:rPr>
          <w:rFonts w:ascii="Times New Roman" w:hAnsi="Times New Roman" w:cs="Times New Roman"/>
          <w:lang w:val="es-419"/>
        </w:rPr>
        <w:t>s</w:t>
      </w:r>
      <w:r w:rsidRPr="00195542">
        <w:rPr>
          <w:rFonts w:ascii="Times New Roman" w:hAnsi="Times New Roman" w:cs="Times New Roman"/>
          <w:lang w:val="es-419"/>
        </w:rPr>
        <w:t xml:space="preserve"> </w:t>
      </w:r>
      <w:r w:rsidR="00361FE9">
        <w:rPr>
          <w:rFonts w:ascii="Times New Roman" w:hAnsi="Times New Roman" w:cs="Times New Roman"/>
          <w:lang w:val="es-419"/>
        </w:rPr>
        <w:t>11</w:t>
      </w:r>
      <w:r w:rsidR="00765B74" w:rsidRPr="00195542">
        <w:rPr>
          <w:rFonts w:ascii="Times New Roman" w:hAnsi="Times New Roman" w:cs="Times New Roman"/>
          <w:lang w:val="es-419"/>
        </w:rPr>
        <w:t xml:space="preserve"> y 1</w:t>
      </w:r>
      <w:r w:rsidR="00361FE9">
        <w:rPr>
          <w:rFonts w:ascii="Times New Roman" w:hAnsi="Times New Roman" w:cs="Times New Roman"/>
          <w:lang w:val="es-419"/>
        </w:rPr>
        <w:t>2</w:t>
      </w:r>
      <w:r w:rsidRPr="00195542">
        <w:rPr>
          <w:rFonts w:ascii="Times New Roman" w:hAnsi="Times New Roman" w:cs="Times New Roman"/>
          <w:lang w:val="es-419"/>
        </w:rPr>
        <w:t>)</w:t>
      </w:r>
      <w:r w:rsidRPr="00195542">
        <w:rPr>
          <w:rFonts w:ascii="Times New Roman" w:hAnsi="Times New Roman" w:cs="Times New Roman"/>
          <w:color w:val="000000"/>
          <w:lang w:val="es-419"/>
        </w:rPr>
        <w:t>: Párrafo</w:t>
      </w:r>
      <w:r w:rsidR="00333A49" w:rsidRPr="00195542">
        <w:rPr>
          <w:rFonts w:ascii="Times New Roman" w:hAnsi="Times New Roman" w:cs="Times New Roman"/>
          <w:color w:val="000000"/>
          <w:lang w:val="es-419"/>
        </w:rPr>
        <w:t>s 1, 3 y 5</w:t>
      </w:r>
      <w:r w:rsidRPr="00195542">
        <w:rPr>
          <w:rFonts w:ascii="Times New Roman" w:hAnsi="Times New Roman" w:cs="Times New Roman"/>
          <w:color w:val="000000"/>
          <w:lang w:val="es-419"/>
        </w:rPr>
        <w:t>.</w:t>
      </w:r>
    </w:p>
    <w:p w14:paraId="0FCD6CAA" w14:textId="77777777" w:rsidR="004D6709" w:rsidRPr="00195542" w:rsidRDefault="004D6709" w:rsidP="00D21EDC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u w:val="single"/>
          <w:lang w:val="es-419"/>
        </w:rPr>
      </w:pPr>
    </w:p>
    <w:p w14:paraId="43DB5F05" w14:textId="7343AC68" w:rsidR="006D6B9A" w:rsidRPr="00195542" w:rsidRDefault="006D6B9A" w:rsidP="004D54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 w:cs="Times New Roman"/>
          <w:bCs/>
          <w:lang w:val="es-419"/>
        </w:rPr>
      </w:pPr>
      <w:r w:rsidRPr="00195542">
        <w:rPr>
          <w:rFonts w:ascii="Times New Roman" w:hAnsi="Times New Roman" w:cs="Times New Roman"/>
          <w:b/>
          <w:lang w:val="es-419"/>
        </w:rPr>
        <w:t>Comisión Interamericana para el Control del Abuso de Drogas (CICAD)</w:t>
      </w:r>
      <w:r w:rsidRPr="00195542">
        <w:rPr>
          <w:rFonts w:ascii="Times New Roman" w:hAnsi="Times New Roman" w:cs="Times New Roman"/>
          <w:bCs/>
          <w:lang w:val="es-419"/>
        </w:rPr>
        <w:t xml:space="preserve">: </w:t>
      </w:r>
      <w:r w:rsidRPr="00195542">
        <w:rPr>
          <w:rFonts w:ascii="Times New Roman" w:hAnsi="Times New Roman" w:cs="Times New Roman"/>
          <w:lang w:val="es-419"/>
        </w:rPr>
        <w:t>(página 1</w:t>
      </w:r>
      <w:r w:rsidR="00CB0E81">
        <w:rPr>
          <w:rFonts w:ascii="Times New Roman" w:hAnsi="Times New Roman" w:cs="Times New Roman"/>
          <w:lang w:val="es-419"/>
        </w:rPr>
        <w:t>3</w:t>
      </w:r>
      <w:r w:rsidRPr="00195542">
        <w:rPr>
          <w:rFonts w:ascii="Times New Roman" w:hAnsi="Times New Roman" w:cs="Times New Roman"/>
          <w:lang w:val="es-419"/>
        </w:rPr>
        <w:t>)</w:t>
      </w:r>
      <w:r w:rsidRPr="00195542">
        <w:rPr>
          <w:rFonts w:ascii="Times New Roman" w:hAnsi="Times New Roman" w:cs="Times New Roman"/>
          <w:color w:val="000000"/>
          <w:lang w:val="es-419"/>
        </w:rPr>
        <w:t>: Párrafo</w:t>
      </w:r>
      <w:r w:rsidR="00C66B94" w:rsidRPr="00195542">
        <w:rPr>
          <w:rFonts w:ascii="Times New Roman" w:hAnsi="Times New Roman" w:cs="Times New Roman"/>
          <w:color w:val="000000"/>
          <w:lang w:val="es-419"/>
        </w:rPr>
        <w:t xml:space="preserve"> 3 (en consulta de las delegaciones de Guatemala y Paraguay)</w:t>
      </w:r>
    </w:p>
    <w:p w14:paraId="73A48B96" w14:textId="77777777" w:rsidR="008A08BF" w:rsidRDefault="008A08BF" w:rsidP="00A248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es-419"/>
        </w:rPr>
      </w:pPr>
    </w:p>
    <w:p w14:paraId="0AABB302" w14:textId="77777777" w:rsidR="00CB0E81" w:rsidRPr="00195542" w:rsidRDefault="00CB0E81" w:rsidP="00CB0E81">
      <w:pPr>
        <w:pStyle w:val="ListParagraph"/>
        <w:widowControl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 w:cs="Times New Roman"/>
          <w:noProof/>
          <w:u w:val="single"/>
          <w:lang w:val="es-AR"/>
        </w:rPr>
      </w:pPr>
      <w:r w:rsidRPr="00195542">
        <w:rPr>
          <w:rFonts w:ascii="Times New Roman" w:hAnsi="Times New Roman" w:cs="Times New Roman"/>
          <w:noProof/>
          <w:u w:val="single"/>
          <w:lang w:val="es-AR"/>
        </w:rPr>
        <w:t>Fortalecimiento de la seguridad hemisférica y de la cooperación en materia de defensa</w:t>
      </w:r>
    </w:p>
    <w:p w14:paraId="77FEF91D" w14:textId="77777777" w:rsidR="00CB0E81" w:rsidRPr="00195542" w:rsidRDefault="00CB0E81" w:rsidP="00CB0E8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es-AR"/>
        </w:rPr>
      </w:pPr>
    </w:p>
    <w:p w14:paraId="0BA7BFE1" w14:textId="06A870C1" w:rsidR="00CB0E81" w:rsidRPr="00195542" w:rsidRDefault="00CB0E81" w:rsidP="00CB0E81">
      <w:pPr>
        <w:pStyle w:val="ListParagraph"/>
        <w:widowControl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es-AR"/>
        </w:rPr>
      </w:pPr>
      <w:r w:rsidRPr="00195542">
        <w:rPr>
          <w:rFonts w:ascii="Times New Roman" w:hAnsi="Times New Roman" w:cs="Times New Roman"/>
          <w:b/>
          <w:bCs/>
          <w:noProof/>
          <w:lang w:val="es-AR"/>
        </w:rPr>
        <w:t>Medidas de fomento de la confianza y la seguridad en las Américas</w:t>
      </w:r>
      <w:r w:rsidRPr="00195542">
        <w:rPr>
          <w:rFonts w:ascii="Times New Roman" w:hAnsi="Times New Roman" w:cs="Times New Roman"/>
          <w:noProof/>
          <w:lang w:val="es-AR"/>
        </w:rPr>
        <w:t>: (página 3): párrafo 2 (literales i y iv)</w:t>
      </w:r>
      <w:r w:rsidR="00A91398">
        <w:rPr>
          <w:rFonts w:ascii="Times New Roman" w:hAnsi="Times New Roman" w:cs="Times New Roman"/>
          <w:noProof/>
          <w:lang w:val="es-AR"/>
        </w:rPr>
        <w:t xml:space="preserve"> y </w:t>
      </w:r>
      <w:r w:rsidR="00AD6539">
        <w:rPr>
          <w:rFonts w:ascii="Times New Roman" w:hAnsi="Times New Roman" w:cs="Times New Roman"/>
          <w:noProof/>
          <w:lang w:val="es-AR"/>
        </w:rPr>
        <w:t xml:space="preserve">párrafo 3 </w:t>
      </w:r>
      <w:r w:rsidR="00A91398">
        <w:rPr>
          <w:rFonts w:ascii="Times New Roman" w:hAnsi="Times New Roman" w:cs="Times New Roman"/>
          <w:noProof/>
          <w:lang w:val="es-AR"/>
        </w:rPr>
        <w:t>y</w:t>
      </w:r>
      <w:r w:rsidR="00AD6539">
        <w:rPr>
          <w:rFonts w:ascii="Times New Roman" w:hAnsi="Times New Roman" w:cs="Times New Roman"/>
          <w:noProof/>
          <w:lang w:val="es-AR"/>
        </w:rPr>
        <w:t xml:space="preserve"> 4 (</w:t>
      </w:r>
      <w:r w:rsidR="00A91398" w:rsidRPr="00A91398">
        <w:rPr>
          <w:rFonts w:ascii="Times New Roman" w:hAnsi="Times New Roman" w:cs="Times New Roman"/>
          <w:i/>
          <w:iCs/>
          <w:noProof/>
          <w:u w:val="single"/>
          <w:lang w:val="es-AR"/>
        </w:rPr>
        <w:t>párrafos nuevos</w:t>
      </w:r>
      <w:r w:rsidR="00AD6539">
        <w:rPr>
          <w:rFonts w:ascii="Times New Roman" w:hAnsi="Times New Roman" w:cs="Times New Roman"/>
          <w:noProof/>
          <w:lang w:val="es-AR"/>
        </w:rPr>
        <w:t>)</w:t>
      </w:r>
    </w:p>
    <w:p w14:paraId="7C7D661E" w14:textId="77777777" w:rsidR="00CB0E81" w:rsidRDefault="00CB0E81" w:rsidP="00A248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es-AR"/>
        </w:rPr>
      </w:pPr>
    </w:p>
    <w:p w14:paraId="554B458C" w14:textId="77777777" w:rsidR="00645727" w:rsidRPr="00726674" w:rsidRDefault="00645727" w:rsidP="00645727">
      <w:pPr>
        <w:pStyle w:val="ListParagraph"/>
        <w:widowControl/>
        <w:numPr>
          <w:ilvl w:val="0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noProof/>
          <w:u w:val="single"/>
        </w:rPr>
      </w:pPr>
      <w:r w:rsidRPr="00726674">
        <w:rPr>
          <w:noProof/>
          <w:u w:val="single"/>
        </w:rPr>
        <w:lastRenderedPageBreak/>
        <w:t>Delincuencia organizada transnacional</w:t>
      </w:r>
    </w:p>
    <w:p w14:paraId="43B7F8BB" w14:textId="77777777" w:rsidR="00645727" w:rsidRPr="00726674" w:rsidRDefault="00645727" w:rsidP="0064572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u w:val="single"/>
          <w:lang w:val="en-US"/>
        </w:rPr>
      </w:pPr>
    </w:p>
    <w:p w14:paraId="5645F816" w14:textId="6404B688" w:rsidR="00645727" w:rsidRPr="00CA717F" w:rsidRDefault="00645727" w:rsidP="00CA717F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noProof/>
          <w:lang w:val="es-AR"/>
        </w:rPr>
      </w:pPr>
      <w:r w:rsidRPr="00CA717F">
        <w:rPr>
          <w:rFonts w:ascii="Times New Roman" w:hAnsi="Times New Roman" w:cs="Times New Roman"/>
          <w:b/>
          <w:bCs/>
          <w:noProof/>
          <w:lang w:val="es-AR"/>
        </w:rPr>
        <w:t>Lucha contra la delincuencia organizada transnacional</w:t>
      </w:r>
      <w:r w:rsidRPr="00CA717F">
        <w:rPr>
          <w:rFonts w:ascii="Times New Roman" w:hAnsi="Times New Roman" w:cs="Times New Roman"/>
          <w:noProof/>
          <w:lang w:val="es-AR"/>
        </w:rPr>
        <w:t xml:space="preserve">: </w:t>
      </w:r>
      <w:r w:rsidR="007C6B9D" w:rsidRPr="00CA717F">
        <w:rPr>
          <w:rFonts w:ascii="Times New Roman" w:hAnsi="Times New Roman" w:cs="Times New Roman"/>
          <w:noProof/>
          <w:lang w:val="es-AR"/>
        </w:rPr>
        <w:t>(página</w:t>
      </w:r>
      <w:r w:rsidR="001677C0" w:rsidRPr="00CA717F">
        <w:rPr>
          <w:rFonts w:ascii="Times New Roman" w:hAnsi="Times New Roman" w:cs="Times New Roman"/>
          <w:noProof/>
          <w:lang w:val="es-AR"/>
        </w:rPr>
        <w:t>s</w:t>
      </w:r>
      <w:r w:rsidR="00C40976" w:rsidRPr="00CA717F">
        <w:rPr>
          <w:rFonts w:ascii="Times New Roman" w:hAnsi="Times New Roman" w:cs="Times New Roman"/>
          <w:noProof/>
          <w:lang w:val="es-AR"/>
        </w:rPr>
        <w:t xml:space="preserve"> </w:t>
      </w:r>
      <w:r w:rsidR="001677C0" w:rsidRPr="00CA717F">
        <w:rPr>
          <w:rFonts w:ascii="Times New Roman" w:hAnsi="Times New Roman" w:cs="Times New Roman"/>
          <w:noProof/>
          <w:lang w:val="es-AR"/>
        </w:rPr>
        <w:t xml:space="preserve">4 y </w:t>
      </w:r>
      <w:r w:rsidR="00C40976" w:rsidRPr="00CA717F">
        <w:rPr>
          <w:rFonts w:ascii="Times New Roman" w:hAnsi="Times New Roman" w:cs="Times New Roman"/>
          <w:noProof/>
          <w:lang w:val="es-AR"/>
        </w:rPr>
        <w:t>5</w:t>
      </w:r>
      <w:r w:rsidR="007C6B9D" w:rsidRPr="00CA717F">
        <w:rPr>
          <w:rFonts w:ascii="Times New Roman" w:hAnsi="Times New Roman" w:cs="Times New Roman"/>
          <w:noProof/>
          <w:lang w:val="es-AR"/>
        </w:rPr>
        <w:t xml:space="preserve">): párrafo </w:t>
      </w:r>
      <w:r w:rsidR="00237FEC" w:rsidRPr="00CA717F">
        <w:rPr>
          <w:rFonts w:ascii="Times New Roman" w:hAnsi="Times New Roman" w:cs="Times New Roman"/>
          <w:noProof/>
          <w:lang w:val="es-AR"/>
        </w:rPr>
        <w:t>1</w:t>
      </w:r>
      <w:r w:rsidR="00CA717F">
        <w:rPr>
          <w:rFonts w:ascii="Times New Roman" w:hAnsi="Times New Roman" w:cs="Times New Roman"/>
          <w:noProof/>
          <w:lang w:val="es-AR"/>
        </w:rPr>
        <w:t xml:space="preserve"> </w:t>
      </w:r>
      <w:r w:rsidR="00237FEC" w:rsidRPr="00CA717F">
        <w:rPr>
          <w:rFonts w:ascii="Times New Roman" w:hAnsi="Times New Roman" w:cs="Times New Roman"/>
          <w:noProof/>
          <w:lang w:val="es-AR"/>
        </w:rPr>
        <w:t xml:space="preserve">(literal a) </w:t>
      </w:r>
    </w:p>
    <w:p w14:paraId="038EEB33" w14:textId="51FE8F8B" w:rsidR="00EE377A" w:rsidRPr="00EE377A" w:rsidRDefault="00EE377A" w:rsidP="00A94DC4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es-AR"/>
        </w:rPr>
      </w:pPr>
      <w:r w:rsidRPr="00EE377A">
        <w:rPr>
          <w:rFonts w:ascii="Times New Roman" w:hAnsi="Times New Roman" w:cs="Times New Roman"/>
          <w:b/>
          <w:bCs/>
          <w:noProof/>
          <w:lang w:val="es-AR"/>
        </w:rPr>
        <w:t>Esfuerzos de cooperación hemisférica para combatir la trata de personas</w:t>
      </w:r>
      <w:r>
        <w:rPr>
          <w:rFonts w:ascii="Times New Roman" w:hAnsi="Times New Roman" w:cs="Times New Roman"/>
          <w:b/>
          <w:bCs/>
          <w:noProof/>
          <w:lang w:val="es-AR"/>
        </w:rPr>
        <w:t xml:space="preserve">: </w:t>
      </w:r>
      <w:r w:rsidR="00A94DC4" w:rsidRPr="007C6B9D">
        <w:rPr>
          <w:rFonts w:ascii="Times New Roman" w:hAnsi="Times New Roman" w:cs="Times New Roman"/>
          <w:noProof/>
          <w:lang w:val="es-AR"/>
        </w:rPr>
        <w:t>(página</w:t>
      </w:r>
      <w:r w:rsidR="00A94DC4">
        <w:rPr>
          <w:rFonts w:ascii="Times New Roman" w:hAnsi="Times New Roman" w:cs="Times New Roman"/>
          <w:noProof/>
          <w:lang w:val="es-AR"/>
        </w:rPr>
        <w:t xml:space="preserve"> 5</w:t>
      </w:r>
      <w:r w:rsidR="00A94DC4" w:rsidRPr="007C6B9D">
        <w:rPr>
          <w:rFonts w:ascii="Times New Roman" w:hAnsi="Times New Roman" w:cs="Times New Roman"/>
          <w:noProof/>
          <w:lang w:val="es-AR"/>
        </w:rPr>
        <w:t xml:space="preserve">): </w:t>
      </w:r>
      <w:r w:rsidR="00726B93">
        <w:rPr>
          <w:rFonts w:ascii="Times New Roman" w:hAnsi="Times New Roman" w:cs="Times New Roman"/>
          <w:noProof/>
          <w:lang w:val="es-AR"/>
        </w:rPr>
        <w:t>párrafo 3</w:t>
      </w:r>
      <w:r w:rsidR="006660C2">
        <w:rPr>
          <w:rFonts w:ascii="Times New Roman" w:hAnsi="Times New Roman" w:cs="Times New Roman"/>
          <w:noProof/>
          <w:lang w:val="es-AR"/>
        </w:rPr>
        <w:t xml:space="preserve"> (</w:t>
      </w:r>
      <w:r w:rsidR="006660C2" w:rsidRPr="006660C2">
        <w:rPr>
          <w:rFonts w:ascii="Times New Roman" w:hAnsi="Times New Roman" w:cs="Times New Roman"/>
          <w:i/>
          <w:iCs/>
          <w:noProof/>
          <w:u w:val="single"/>
          <w:lang w:val="es-AR"/>
        </w:rPr>
        <w:t>párrafo nuevo</w:t>
      </w:r>
      <w:r w:rsidR="006660C2">
        <w:rPr>
          <w:rFonts w:ascii="Times New Roman" w:hAnsi="Times New Roman" w:cs="Times New Roman"/>
          <w:i/>
          <w:iCs/>
          <w:noProof/>
          <w:lang w:val="es-AR"/>
        </w:rPr>
        <w:t>)</w:t>
      </w:r>
    </w:p>
    <w:p w14:paraId="31D7797B" w14:textId="77777777" w:rsidR="00CB0E81" w:rsidRDefault="00CB0E81" w:rsidP="00A248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es-419"/>
        </w:rPr>
      </w:pPr>
    </w:p>
    <w:p w14:paraId="20082418" w14:textId="2E6FD9BD" w:rsidR="0004793D" w:rsidRPr="00B160C9" w:rsidRDefault="00B160C9" w:rsidP="00B160C9">
      <w:pPr>
        <w:pStyle w:val="ListParagraph"/>
        <w:numPr>
          <w:ilvl w:val="0"/>
          <w:numId w:val="25"/>
        </w:numPr>
        <w:tabs>
          <w:tab w:val="center" w:pos="2880"/>
        </w:tabs>
        <w:ind w:right="72" w:hanging="1080"/>
        <w:rPr>
          <w:rFonts w:ascii="Times New Roman" w:hAnsi="Times New Roman" w:cs="Times New Roman"/>
          <w:u w:val="single"/>
          <w:lang w:val="es-419"/>
        </w:rPr>
      </w:pPr>
      <w:r w:rsidRPr="00B160C9">
        <w:rPr>
          <w:rFonts w:ascii="Times New Roman" w:hAnsi="Times New Roman" w:cs="Times New Roman"/>
          <w:u w:val="single"/>
          <w:lang w:val="es-419"/>
        </w:rPr>
        <w:t>Preocupaciones y Desafíos de Seguridad Regional y Especializados</w:t>
      </w:r>
    </w:p>
    <w:p w14:paraId="5CB7759D" w14:textId="77777777" w:rsidR="0004793D" w:rsidRPr="00195542" w:rsidRDefault="0004793D" w:rsidP="00A248C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  <w:lang w:val="es-AR"/>
        </w:rPr>
      </w:pPr>
    </w:p>
    <w:p w14:paraId="778533A3" w14:textId="1DC7DA82" w:rsidR="00276437" w:rsidRPr="00276437" w:rsidRDefault="00AA5BBC" w:rsidP="00276437">
      <w:pPr>
        <w:pStyle w:val="ListParagraph"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es-AR"/>
        </w:rPr>
      </w:pPr>
      <w:r w:rsidRPr="00195542">
        <w:rPr>
          <w:rFonts w:ascii="Times New Roman" w:hAnsi="Times New Roman" w:cs="Times New Roman"/>
          <w:b/>
          <w:bCs/>
          <w:noProof/>
          <w:lang w:val="es-AR"/>
        </w:rPr>
        <w:t>Preocupaciones en materia de seguridad de los Estados miembros del Sistema de la Integración Centroamericana (SICA)</w:t>
      </w:r>
      <w:r w:rsidR="00B160C9">
        <w:rPr>
          <w:rFonts w:ascii="Times New Roman" w:hAnsi="Times New Roman" w:cs="Times New Roman"/>
          <w:b/>
          <w:bCs/>
          <w:noProof/>
          <w:lang w:val="es-AR"/>
        </w:rPr>
        <w:t>:</w:t>
      </w:r>
      <w:r w:rsidR="00276437">
        <w:rPr>
          <w:rFonts w:ascii="Times New Roman" w:hAnsi="Times New Roman" w:cs="Times New Roman"/>
          <w:b/>
          <w:bCs/>
          <w:noProof/>
          <w:lang w:val="es-AR"/>
        </w:rPr>
        <w:t xml:space="preserve"> </w:t>
      </w:r>
      <w:r w:rsidR="00276437" w:rsidRPr="00276437">
        <w:rPr>
          <w:rFonts w:ascii="Times New Roman" w:hAnsi="Times New Roman" w:cs="Times New Roman"/>
          <w:noProof/>
          <w:lang w:val="es-AR"/>
        </w:rPr>
        <w:t>(página</w:t>
      </w:r>
      <w:r w:rsidR="00771F68">
        <w:rPr>
          <w:rFonts w:ascii="Times New Roman" w:hAnsi="Times New Roman" w:cs="Times New Roman"/>
          <w:noProof/>
          <w:lang w:val="es-AR"/>
        </w:rPr>
        <w:t>s</w:t>
      </w:r>
      <w:r w:rsidR="008D40B2">
        <w:rPr>
          <w:rFonts w:ascii="Times New Roman" w:hAnsi="Times New Roman" w:cs="Times New Roman"/>
          <w:noProof/>
          <w:lang w:val="es-AR"/>
        </w:rPr>
        <w:t xml:space="preserve"> 6 y 7</w:t>
      </w:r>
      <w:r w:rsidR="00276437" w:rsidRPr="00276437">
        <w:rPr>
          <w:rFonts w:ascii="Times New Roman" w:hAnsi="Times New Roman" w:cs="Times New Roman"/>
          <w:noProof/>
          <w:lang w:val="es-AR"/>
        </w:rPr>
        <w:t xml:space="preserve">): párrafo </w:t>
      </w:r>
      <w:r w:rsidR="00155A62">
        <w:rPr>
          <w:rFonts w:ascii="Times New Roman" w:hAnsi="Times New Roman" w:cs="Times New Roman"/>
          <w:noProof/>
          <w:lang w:val="es-AR"/>
        </w:rPr>
        <w:t>1, incluyendo literales</w:t>
      </w:r>
      <w:r w:rsidR="00276437" w:rsidRPr="00276437">
        <w:rPr>
          <w:rFonts w:ascii="Times New Roman" w:hAnsi="Times New Roman" w:cs="Times New Roman"/>
          <w:noProof/>
          <w:lang w:val="es-AR"/>
        </w:rPr>
        <w:t xml:space="preserve"> (</w:t>
      </w:r>
      <w:r w:rsidR="00276437" w:rsidRPr="00276437">
        <w:rPr>
          <w:rFonts w:ascii="Times New Roman" w:hAnsi="Times New Roman" w:cs="Times New Roman"/>
          <w:i/>
          <w:iCs/>
          <w:noProof/>
          <w:u w:val="single"/>
          <w:lang w:val="es-AR"/>
        </w:rPr>
        <w:t>párrafo nuevo</w:t>
      </w:r>
      <w:r w:rsidR="00276437" w:rsidRPr="00276437">
        <w:rPr>
          <w:rFonts w:ascii="Times New Roman" w:hAnsi="Times New Roman" w:cs="Times New Roman"/>
          <w:noProof/>
          <w:lang w:val="es-AR"/>
        </w:rPr>
        <w:t>)</w:t>
      </w:r>
    </w:p>
    <w:p w14:paraId="2DECD950" w14:textId="77777777" w:rsidR="00AA5BBC" w:rsidRPr="00195542" w:rsidRDefault="00AA5BBC" w:rsidP="00AA5BBC">
      <w:pPr>
        <w:rPr>
          <w:rFonts w:ascii="Times New Roman" w:hAnsi="Times New Roman" w:cs="Times New Roman"/>
          <w:lang w:val="es-419"/>
        </w:rPr>
      </w:pPr>
    </w:p>
    <w:p w14:paraId="7259A920" w14:textId="51D19CA5" w:rsidR="00AA5BBC" w:rsidRPr="00195542" w:rsidRDefault="00AA5BBC" w:rsidP="00AA5BBC">
      <w:pPr>
        <w:pStyle w:val="ListParagraph"/>
        <w:keepNext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es-AR"/>
        </w:rPr>
      </w:pPr>
      <w:bookmarkStart w:id="0" w:name="_Hlk115021036"/>
      <w:r w:rsidRPr="00195542">
        <w:rPr>
          <w:rFonts w:ascii="Times New Roman" w:hAnsi="Times New Roman" w:cs="Times New Roman"/>
          <w:b/>
          <w:bCs/>
          <w:noProof/>
          <w:lang w:val="es-AR"/>
        </w:rPr>
        <w:t>Preocupaciones especiales de seguridad de los pequeños Estados insulares y de zonas costeras bajas en desarrollo del Caribe</w:t>
      </w:r>
      <w:r w:rsidR="0051241F">
        <w:rPr>
          <w:rFonts w:ascii="Times New Roman" w:hAnsi="Times New Roman" w:cs="Times New Roman"/>
          <w:b/>
          <w:bCs/>
          <w:noProof/>
          <w:lang w:val="es-AR"/>
        </w:rPr>
        <w:t xml:space="preserve">: </w:t>
      </w:r>
      <w:r w:rsidR="0051241F" w:rsidRPr="00276437">
        <w:rPr>
          <w:rFonts w:ascii="Times New Roman" w:hAnsi="Times New Roman" w:cs="Times New Roman"/>
          <w:noProof/>
          <w:lang w:val="es-AR"/>
        </w:rPr>
        <w:t>(página</w:t>
      </w:r>
      <w:r w:rsidR="0051241F">
        <w:rPr>
          <w:rFonts w:ascii="Times New Roman" w:hAnsi="Times New Roman" w:cs="Times New Roman"/>
          <w:noProof/>
          <w:lang w:val="es-AR"/>
        </w:rPr>
        <w:t xml:space="preserve"> 7</w:t>
      </w:r>
      <w:r w:rsidR="0051241F" w:rsidRPr="00276437">
        <w:rPr>
          <w:rFonts w:ascii="Times New Roman" w:hAnsi="Times New Roman" w:cs="Times New Roman"/>
          <w:noProof/>
          <w:lang w:val="es-AR"/>
        </w:rPr>
        <w:t>): párrafo</w:t>
      </w:r>
      <w:r w:rsidR="00771F68">
        <w:rPr>
          <w:rFonts w:ascii="Times New Roman" w:hAnsi="Times New Roman" w:cs="Times New Roman"/>
          <w:noProof/>
          <w:lang w:val="es-AR"/>
        </w:rPr>
        <w:t xml:space="preserve">s del </w:t>
      </w:r>
      <w:r w:rsidR="0051241F">
        <w:rPr>
          <w:rFonts w:ascii="Times New Roman" w:hAnsi="Times New Roman" w:cs="Times New Roman"/>
          <w:noProof/>
          <w:lang w:val="es-AR"/>
        </w:rPr>
        <w:t>1</w:t>
      </w:r>
      <w:r w:rsidR="00771F68">
        <w:rPr>
          <w:rFonts w:ascii="Times New Roman" w:hAnsi="Times New Roman" w:cs="Times New Roman"/>
          <w:noProof/>
          <w:lang w:val="es-AR"/>
        </w:rPr>
        <w:t xml:space="preserve"> al 5</w:t>
      </w:r>
      <w:r w:rsidR="0051241F">
        <w:rPr>
          <w:rFonts w:ascii="Times New Roman" w:hAnsi="Times New Roman" w:cs="Times New Roman"/>
          <w:noProof/>
          <w:lang w:val="es-AR"/>
        </w:rPr>
        <w:t xml:space="preserve"> </w:t>
      </w:r>
      <w:r w:rsidR="0051241F" w:rsidRPr="00276437">
        <w:rPr>
          <w:rFonts w:ascii="Times New Roman" w:hAnsi="Times New Roman" w:cs="Times New Roman"/>
          <w:noProof/>
          <w:lang w:val="es-AR"/>
        </w:rPr>
        <w:t>(</w:t>
      </w:r>
      <w:r w:rsidR="0051241F" w:rsidRPr="00276437">
        <w:rPr>
          <w:rFonts w:ascii="Times New Roman" w:hAnsi="Times New Roman" w:cs="Times New Roman"/>
          <w:i/>
          <w:iCs/>
          <w:noProof/>
          <w:u w:val="single"/>
          <w:lang w:val="es-AR"/>
        </w:rPr>
        <w:t>párrafo</w:t>
      </w:r>
      <w:r w:rsidR="00771F68">
        <w:rPr>
          <w:rFonts w:ascii="Times New Roman" w:hAnsi="Times New Roman" w:cs="Times New Roman"/>
          <w:i/>
          <w:iCs/>
          <w:noProof/>
          <w:u w:val="single"/>
          <w:lang w:val="es-AR"/>
        </w:rPr>
        <w:t>s</w:t>
      </w:r>
      <w:r w:rsidR="0051241F" w:rsidRPr="00276437">
        <w:rPr>
          <w:rFonts w:ascii="Times New Roman" w:hAnsi="Times New Roman" w:cs="Times New Roman"/>
          <w:i/>
          <w:iCs/>
          <w:noProof/>
          <w:u w:val="single"/>
          <w:lang w:val="es-AR"/>
        </w:rPr>
        <w:t xml:space="preserve"> nuevo</w:t>
      </w:r>
      <w:r w:rsidR="00771F68">
        <w:rPr>
          <w:rFonts w:ascii="Times New Roman" w:hAnsi="Times New Roman" w:cs="Times New Roman"/>
          <w:i/>
          <w:iCs/>
          <w:noProof/>
          <w:u w:val="single"/>
          <w:lang w:val="es-AR"/>
        </w:rPr>
        <w:t>s</w:t>
      </w:r>
      <w:r w:rsidR="0051241F" w:rsidRPr="00276437">
        <w:rPr>
          <w:rFonts w:ascii="Times New Roman" w:hAnsi="Times New Roman" w:cs="Times New Roman"/>
          <w:noProof/>
          <w:lang w:val="es-AR"/>
        </w:rPr>
        <w:t>)</w:t>
      </w:r>
    </w:p>
    <w:bookmarkEnd w:id="0"/>
    <w:p w14:paraId="299A578F" w14:textId="77777777" w:rsidR="00AA5BBC" w:rsidRPr="00195542" w:rsidRDefault="00AA5BBC" w:rsidP="00AA5BB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noProof/>
        </w:rPr>
      </w:pPr>
    </w:p>
    <w:p w14:paraId="310EF3D8" w14:textId="20F1FDA0" w:rsidR="00771F68" w:rsidRPr="00195542" w:rsidRDefault="00AA5BBC" w:rsidP="00771F68">
      <w:pPr>
        <w:pStyle w:val="ListParagraph"/>
        <w:keepNext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es-AR"/>
        </w:rPr>
      </w:pPr>
      <w:r w:rsidRPr="00195542">
        <w:rPr>
          <w:rFonts w:ascii="Times New Roman" w:hAnsi="Times New Roman" w:cs="Times New Roman"/>
          <w:b/>
          <w:bCs/>
          <w:noProof/>
          <w:lang w:val="es-AR"/>
        </w:rPr>
        <w:t>Implicaciones del cambio climático para la seguridad</w:t>
      </w:r>
      <w:r w:rsidR="00771F68">
        <w:rPr>
          <w:rFonts w:ascii="Times New Roman" w:hAnsi="Times New Roman" w:cs="Times New Roman"/>
          <w:b/>
          <w:bCs/>
          <w:noProof/>
          <w:lang w:val="es-AR"/>
        </w:rPr>
        <w:t xml:space="preserve">: </w:t>
      </w:r>
      <w:r w:rsidR="00771F68" w:rsidRPr="00276437">
        <w:rPr>
          <w:rFonts w:ascii="Times New Roman" w:hAnsi="Times New Roman" w:cs="Times New Roman"/>
          <w:noProof/>
          <w:lang w:val="es-AR"/>
        </w:rPr>
        <w:t>(página</w:t>
      </w:r>
      <w:r w:rsidR="00771F68">
        <w:rPr>
          <w:rFonts w:ascii="Times New Roman" w:hAnsi="Times New Roman" w:cs="Times New Roman"/>
          <w:noProof/>
          <w:lang w:val="es-AR"/>
        </w:rPr>
        <w:t xml:space="preserve"> </w:t>
      </w:r>
      <w:r w:rsidR="00086A91">
        <w:rPr>
          <w:rFonts w:ascii="Times New Roman" w:hAnsi="Times New Roman" w:cs="Times New Roman"/>
          <w:noProof/>
          <w:lang w:val="es-AR"/>
        </w:rPr>
        <w:t>8</w:t>
      </w:r>
      <w:r w:rsidR="00771F68" w:rsidRPr="00276437">
        <w:rPr>
          <w:rFonts w:ascii="Times New Roman" w:hAnsi="Times New Roman" w:cs="Times New Roman"/>
          <w:noProof/>
          <w:lang w:val="es-AR"/>
        </w:rPr>
        <w:t>): párrafo</w:t>
      </w:r>
      <w:r w:rsidR="00771F68">
        <w:rPr>
          <w:rFonts w:ascii="Times New Roman" w:hAnsi="Times New Roman" w:cs="Times New Roman"/>
          <w:noProof/>
          <w:lang w:val="es-AR"/>
        </w:rPr>
        <w:t xml:space="preserve">s del 1 al </w:t>
      </w:r>
      <w:r w:rsidR="00086A91">
        <w:rPr>
          <w:rFonts w:ascii="Times New Roman" w:hAnsi="Times New Roman" w:cs="Times New Roman"/>
          <w:noProof/>
          <w:lang w:val="es-AR"/>
        </w:rPr>
        <w:t>3</w:t>
      </w:r>
      <w:r w:rsidR="00771F68">
        <w:rPr>
          <w:rFonts w:ascii="Times New Roman" w:hAnsi="Times New Roman" w:cs="Times New Roman"/>
          <w:noProof/>
          <w:lang w:val="es-AR"/>
        </w:rPr>
        <w:t xml:space="preserve">, </w:t>
      </w:r>
      <w:r w:rsidR="00086A91">
        <w:rPr>
          <w:rFonts w:ascii="Times New Roman" w:hAnsi="Times New Roman" w:cs="Times New Roman"/>
          <w:noProof/>
          <w:lang w:val="es-AR"/>
        </w:rPr>
        <w:t xml:space="preserve">incluyendo literales del párrafo 2 </w:t>
      </w:r>
      <w:r w:rsidR="00771F68" w:rsidRPr="00276437">
        <w:rPr>
          <w:rFonts w:ascii="Times New Roman" w:hAnsi="Times New Roman" w:cs="Times New Roman"/>
          <w:noProof/>
          <w:lang w:val="es-AR"/>
        </w:rPr>
        <w:t>(</w:t>
      </w:r>
      <w:r w:rsidR="00771F68" w:rsidRPr="00276437">
        <w:rPr>
          <w:rFonts w:ascii="Times New Roman" w:hAnsi="Times New Roman" w:cs="Times New Roman"/>
          <w:i/>
          <w:iCs/>
          <w:noProof/>
          <w:u w:val="single"/>
          <w:lang w:val="es-AR"/>
        </w:rPr>
        <w:t>párrafo</w:t>
      </w:r>
      <w:r w:rsidR="00771F68">
        <w:rPr>
          <w:rFonts w:ascii="Times New Roman" w:hAnsi="Times New Roman" w:cs="Times New Roman"/>
          <w:i/>
          <w:iCs/>
          <w:noProof/>
          <w:u w:val="single"/>
          <w:lang w:val="es-AR"/>
        </w:rPr>
        <w:t>s</w:t>
      </w:r>
      <w:r w:rsidR="00771F68" w:rsidRPr="00276437">
        <w:rPr>
          <w:rFonts w:ascii="Times New Roman" w:hAnsi="Times New Roman" w:cs="Times New Roman"/>
          <w:i/>
          <w:iCs/>
          <w:noProof/>
          <w:u w:val="single"/>
          <w:lang w:val="es-AR"/>
        </w:rPr>
        <w:t xml:space="preserve"> nuevo</w:t>
      </w:r>
      <w:r w:rsidR="00771F68">
        <w:rPr>
          <w:rFonts w:ascii="Times New Roman" w:hAnsi="Times New Roman" w:cs="Times New Roman"/>
          <w:i/>
          <w:iCs/>
          <w:noProof/>
          <w:u w:val="single"/>
          <w:lang w:val="es-AR"/>
        </w:rPr>
        <w:t>s</w:t>
      </w:r>
      <w:r w:rsidR="00771F68" w:rsidRPr="00276437">
        <w:rPr>
          <w:rFonts w:ascii="Times New Roman" w:hAnsi="Times New Roman" w:cs="Times New Roman"/>
          <w:noProof/>
          <w:lang w:val="es-AR"/>
        </w:rPr>
        <w:t>)</w:t>
      </w:r>
    </w:p>
    <w:p w14:paraId="211DC066" w14:textId="25AD67A2" w:rsidR="00AA5BBC" w:rsidRDefault="00AA5BBC" w:rsidP="00771F68">
      <w:pPr>
        <w:pStyle w:val="ListParagraph"/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/>
        <w:rPr>
          <w:rFonts w:ascii="Times New Roman" w:hAnsi="Times New Roman" w:cs="Times New Roman"/>
          <w:b/>
          <w:bCs/>
          <w:noProof/>
          <w:lang w:val="es-AR"/>
        </w:rPr>
      </w:pPr>
    </w:p>
    <w:p w14:paraId="0356E963" w14:textId="33BA622C" w:rsidR="00EA0CDF" w:rsidRPr="00195542" w:rsidRDefault="00DE20B7" w:rsidP="00EA0CDF">
      <w:pPr>
        <w:pStyle w:val="ListParagraph"/>
        <w:keepNext/>
        <w:widowControl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720"/>
        <w:rPr>
          <w:rFonts w:ascii="Times New Roman" w:hAnsi="Times New Roman" w:cs="Times New Roman"/>
          <w:b/>
          <w:bCs/>
          <w:noProof/>
          <w:lang w:val="es-AR"/>
        </w:rPr>
      </w:pPr>
      <w:r w:rsidRPr="00DE20B7">
        <w:rPr>
          <w:rFonts w:ascii="Times New Roman" w:hAnsi="Times New Roman" w:cs="Times New Roman"/>
          <w:b/>
          <w:bCs/>
          <w:noProof/>
          <w:lang w:val="es-AR"/>
        </w:rPr>
        <w:t>Pesca Ilegal No Declarada y No Reglamentada (INDNR)</w:t>
      </w:r>
      <w:r>
        <w:rPr>
          <w:rFonts w:ascii="Times New Roman" w:hAnsi="Times New Roman" w:cs="Times New Roman"/>
          <w:noProof/>
          <w:lang w:val="es-AR"/>
        </w:rPr>
        <w:t xml:space="preserve">: </w:t>
      </w:r>
      <w:r w:rsidR="00EA0CDF" w:rsidRPr="00276437">
        <w:rPr>
          <w:rFonts w:ascii="Times New Roman" w:hAnsi="Times New Roman" w:cs="Times New Roman"/>
          <w:noProof/>
          <w:lang w:val="es-AR"/>
        </w:rPr>
        <w:t>(página</w:t>
      </w:r>
      <w:r w:rsidR="00EA0CDF">
        <w:rPr>
          <w:rFonts w:ascii="Times New Roman" w:hAnsi="Times New Roman" w:cs="Times New Roman"/>
          <w:noProof/>
          <w:lang w:val="es-AR"/>
        </w:rPr>
        <w:t xml:space="preserve"> 8</w:t>
      </w:r>
      <w:r w:rsidR="00EA0CDF" w:rsidRPr="00276437">
        <w:rPr>
          <w:rFonts w:ascii="Times New Roman" w:hAnsi="Times New Roman" w:cs="Times New Roman"/>
          <w:noProof/>
          <w:lang w:val="es-AR"/>
        </w:rPr>
        <w:t>): párrafo</w:t>
      </w:r>
      <w:r w:rsidR="00EA0CDF">
        <w:rPr>
          <w:rFonts w:ascii="Times New Roman" w:hAnsi="Times New Roman" w:cs="Times New Roman"/>
          <w:noProof/>
          <w:lang w:val="es-AR"/>
        </w:rPr>
        <w:t xml:space="preserve"> 1 </w:t>
      </w:r>
      <w:r w:rsidR="00EA0CDF" w:rsidRPr="00276437">
        <w:rPr>
          <w:rFonts w:ascii="Times New Roman" w:hAnsi="Times New Roman" w:cs="Times New Roman"/>
          <w:noProof/>
          <w:lang w:val="es-AR"/>
        </w:rPr>
        <w:t>(</w:t>
      </w:r>
      <w:r w:rsidR="00EA0CDF" w:rsidRPr="00276437">
        <w:rPr>
          <w:rFonts w:ascii="Times New Roman" w:hAnsi="Times New Roman" w:cs="Times New Roman"/>
          <w:i/>
          <w:iCs/>
          <w:noProof/>
          <w:u w:val="single"/>
          <w:lang w:val="es-AR"/>
        </w:rPr>
        <w:t>párrafo nuevo</w:t>
      </w:r>
      <w:r w:rsidR="00EA0CDF" w:rsidRPr="00276437">
        <w:rPr>
          <w:rFonts w:ascii="Times New Roman" w:hAnsi="Times New Roman" w:cs="Times New Roman"/>
          <w:noProof/>
          <w:lang w:val="es-AR"/>
        </w:rPr>
        <w:t>)</w:t>
      </w:r>
      <w:r w:rsidR="006971CA">
        <w:rPr>
          <w:rFonts w:ascii="Times New Roman" w:hAnsi="Times New Roman" w:cs="Times New Roman"/>
          <w:b/>
          <w:bCs/>
          <w:noProof/>
          <w:lang w:val="es-AR"/>
        </w:rPr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105507EE" wp14:editId="59108C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64026028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751A39" w14:textId="3EBE34CE" w:rsidR="006971CA" w:rsidRPr="006971CA" w:rsidRDefault="006971C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CP47960S01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07EE" id="Text Box 1" o:spid="_x0000_s1032" type="#_x0000_t202" style="position:absolute;left:0;text-align:left;margin-left:-7.2pt;margin-top:10in;width:266.4pt;height:18pt;z-index:2516608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X4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r6MaPFlhdWe5uGwl6q34l5RvQvw4QkcaZPopH0Lj3TUGqkoHCzOGnQ///Qe40ky&#10;5KUuSOvU9I8NOOpJfzUkpqvx+XlcjnQ5v/iY08WdelanHrNpb5GIG9NmW5HMGB/0wawdti+0lvOY&#10;lVxgBOUuOY2nN29Dv4G01kLO5ymI1sFCWJilFQcZxjk9dy/g7CCPQMJ6wMNWQPFGJX1sr5P5JmCt&#10;koReWR3op1VKyhrWPu7q6T1Fvf45zX4B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BKl+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D751A39" w14:textId="3EBE34CE" w:rsidR="006971CA" w:rsidRPr="006971CA" w:rsidRDefault="006971C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CP47960S01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A0CDF" w:rsidRPr="00195542" w:rsidSect="00385FFA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564C" w14:textId="77777777" w:rsidR="00AA5BB6" w:rsidRDefault="00AA5BB6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5A9CA2A8" w14:textId="77777777" w:rsidR="00AA5BB6" w:rsidRDefault="00AA5BB6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47688F4A" w14:textId="77777777" w:rsidR="00AA5BB6" w:rsidRDefault="00AA5BB6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4B79" w14:textId="1B4CD199" w:rsidR="006971CA" w:rsidRDefault="006971C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9DAC2" wp14:editId="54C90D11">
          <wp:simplePos x="0" y="0"/>
          <wp:positionH relativeFrom="column">
            <wp:posOffset>5025390</wp:posOffset>
          </wp:positionH>
          <wp:positionV relativeFrom="paragraph">
            <wp:posOffset>-668020</wp:posOffset>
          </wp:positionV>
          <wp:extent cx="720000" cy="720000"/>
          <wp:effectExtent l="0" t="0" r="4445" b="4445"/>
          <wp:wrapNone/>
          <wp:docPr id="2112410888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410888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394C" w14:textId="77777777" w:rsidR="00AA5BB6" w:rsidRDefault="00AA5BB6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6EDB709C" w14:textId="77777777" w:rsidR="00AA5BB6" w:rsidRDefault="00AA5BB6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CCF" w14:textId="76905D00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9BC"/>
    <w:multiLevelType w:val="hybridMultilevel"/>
    <w:tmpl w:val="93964D48"/>
    <w:lvl w:ilvl="0" w:tplc="2FC865EC">
      <w:start w:val="1"/>
      <w:numFmt w:val="upperLetter"/>
      <w:lvlText w:val="%1."/>
      <w:lvlJc w:val="left"/>
      <w:pPr>
        <w:ind w:left="720" w:hanging="360"/>
      </w:pPr>
      <w:rPr>
        <w:b/>
        <w:bCs/>
        <w:vanish w:val="0"/>
        <w:vertAlign w:val="baseline"/>
      </w:rPr>
    </w:lvl>
    <w:lvl w:ilvl="1" w:tplc="40F2D602">
      <w:start w:val="1"/>
      <w:numFmt w:val="lowerLetter"/>
      <w:lvlText w:val="%2."/>
      <w:lvlJc w:val="left"/>
      <w:pPr>
        <w:ind w:left="1440" w:hanging="360"/>
      </w:pPr>
    </w:lvl>
    <w:lvl w:ilvl="2" w:tplc="A5763E22">
      <w:start w:val="1"/>
      <w:numFmt w:val="lowerRoman"/>
      <w:lvlText w:val="%3."/>
      <w:lvlJc w:val="right"/>
      <w:pPr>
        <w:ind w:left="2160" w:hanging="180"/>
      </w:pPr>
    </w:lvl>
    <w:lvl w:ilvl="3" w:tplc="02667CF2">
      <w:start w:val="1"/>
      <w:numFmt w:val="decimal"/>
      <w:lvlText w:val="%4."/>
      <w:lvlJc w:val="left"/>
      <w:pPr>
        <w:ind w:left="2880" w:hanging="360"/>
      </w:pPr>
    </w:lvl>
    <w:lvl w:ilvl="4" w:tplc="DD0A4724">
      <w:start w:val="1"/>
      <w:numFmt w:val="lowerLetter"/>
      <w:lvlText w:val="%5."/>
      <w:lvlJc w:val="left"/>
      <w:pPr>
        <w:ind w:left="3600" w:hanging="360"/>
      </w:pPr>
    </w:lvl>
    <w:lvl w:ilvl="5" w:tplc="8FC06414">
      <w:start w:val="1"/>
      <w:numFmt w:val="lowerRoman"/>
      <w:lvlText w:val="%6."/>
      <w:lvlJc w:val="right"/>
      <w:pPr>
        <w:ind w:left="4320" w:hanging="180"/>
      </w:pPr>
    </w:lvl>
    <w:lvl w:ilvl="6" w:tplc="AC3E6788">
      <w:start w:val="1"/>
      <w:numFmt w:val="decimal"/>
      <w:lvlText w:val="%7."/>
      <w:lvlJc w:val="left"/>
      <w:pPr>
        <w:ind w:left="5040" w:hanging="360"/>
      </w:pPr>
    </w:lvl>
    <w:lvl w:ilvl="7" w:tplc="31AC0F2A">
      <w:start w:val="1"/>
      <w:numFmt w:val="lowerLetter"/>
      <w:lvlText w:val="%8."/>
      <w:lvlJc w:val="left"/>
      <w:pPr>
        <w:ind w:left="5760" w:hanging="360"/>
      </w:pPr>
    </w:lvl>
    <w:lvl w:ilvl="8" w:tplc="04C661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153"/>
    <w:multiLevelType w:val="hybridMultilevel"/>
    <w:tmpl w:val="5EC6461C"/>
    <w:lvl w:ilvl="0" w:tplc="74D48E5E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173"/>
    <w:multiLevelType w:val="hybridMultilevel"/>
    <w:tmpl w:val="951E4DA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00DEE"/>
    <w:multiLevelType w:val="hybridMultilevel"/>
    <w:tmpl w:val="F446E3CE"/>
    <w:lvl w:ilvl="0" w:tplc="1B3C0F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B2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320"/>
    <w:multiLevelType w:val="hybridMultilevel"/>
    <w:tmpl w:val="152EE4F2"/>
    <w:lvl w:ilvl="0" w:tplc="D774FD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45B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A7A06"/>
    <w:multiLevelType w:val="hybridMultilevel"/>
    <w:tmpl w:val="7CECDD36"/>
    <w:lvl w:ilvl="0" w:tplc="FA72965A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8A4C0F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245B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126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3A51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17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947C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360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A5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336A5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70EA3"/>
    <w:multiLevelType w:val="hybridMultilevel"/>
    <w:tmpl w:val="5C221B9A"/>
    <w:lvl w:ilvl="0" w:tplc="B98A6176">
      <w:start w:val="5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B2DBD"/>
    <w:multiLevelType w:val="hybridMultilevel"/>
    <w:tmpl w:val="AB14CBD2"/>
    <w:lvl w:ilvl="0" w:tplc="31F62F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FB8"/>
    <w:multiLevelType w:val="hybridMultilevel"/>
    <w:tmpl w:val="C8BC78DC"/>
    <w:lvl w:ilvl="0" w:tplc="ADA8AD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B74"/>
    <w:multiLevelType w:val="hybridMultilevel"/>
    <w:tmpl w:val="29A2B050"/>
    <w:lvl w:ilvl="0" w:tplc="A08A4254">
      <w:start w:val="1"/>
      <w:numFmt w:val="upperLetter"/>
      <w:lvlText w:val="%1."/>
      <w:lvlJc w:val="left"/>
      <w:pPr>
        <w:ind w:left="720" w:hanging="360"/>
      </w:pPr>
      <w:rPr>
        <w:vanish w:val="0"/>
        <w:vertAlign w:val="baseline"/>
      </w:rPr>
    </w:lvl>
    <w:lvl w:ilvl="1" w:tplc="C5A856A8">
      <w:start w:val="1"/>
      <w:numFmt w:val="lowerLetter"/>
      <w:lvlText w:val="%2."/>
      <w:lvlJc w:val="left"/>
      <w:pPr>
        <w:ind w:left="1440" w:hanging="360"/>
      </w:pPr>
    </w:lvl>
    <w:lvl w:ilvl="2" w:tplc="D116BC5A">
      <w:start w:val="1"/>
      <w:numFmt w:val="lowerRoman"/>
      <w:lvlText w:val="%3."/>
      <w:lvlJc w:val="right"/>
      <w:pPr>
        <w:ind w:left="2160" w:hanging="180"/>
      </w:pPr>
    </w:lvl>
    <w:lvl w:ilvl="3" w:tplc="65A4AEF8">
      <w:start w:val="1"/>
      <w:numFmt w:val="decimal"/>
      <w:lvlText w:val="%4."/>
      <w:lvlJc w:val="left"/>
      <w:pPr>
        <w:ind w:left="2880" w:hanging="360"/>
      </w:pPr>
    </w:lvl>
    <w:lvl w:ilvl="4" w:tplc="D444E7D4">
      <w:start w:val="1"/>
      <w:numFmt w:val="lowerLetter"/>
      <w:lvlText w:val="%5."/>
      <w:lvlJc w:val="left"/>
      <w:pPr>
        <w:ind w:left="3600" w:hanging="360"/>
      </w:pPr>
    </w:lvl>
    <w:lvl w:ilvl="5" w:tplc="774E4750">
      <w:start w:val="1"/>
      <w:numFmt w:val="lowerRoman"/>
      <w:lvlText w:val="%6."/>
      <w:lvlJc w:val="right"/>
      <w:pPr>
        <w:ind w:left="4320" w:hanging="180"/>
      </w:pPr>
    </w:lvl>
    <w:lvl w:ilvl="6" w:tplc="36D8693A">
      <w:start w:val="1"/>
      <w:numFmt w:val="decimal"/>
      <w:lvlText w:val="%7."/>
      <w:lvlJc w:val="left"/>
      <w:pPr>
        <w:ind w:left="5040" w:hanging="360"/>
      </w:pPr>
    </w:lvl>
    <w:lvl w:ilvl="7" w:tplc="52283646">
      <w:start w:val="1"/>
      <w:numFmt w:val="lowerLetter"/>
      <w:lvlText w:val="%8."/>
      <w:lvlJc w:val="left"/>
      <w:pPr>
        <w:ind w:left="5760" w:hanging="360"/>
      </w:pPr>
    </w:lvl>
    <w:lvl w:ilvl="8" w:tplc="664030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65CA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AA5145"/>
    <w:multiLevelType w:val="hybridMultilevel"/>
    <w:tmpl w:val="2EAAA33A"/>
    <w:lvl w:ilvl="0" w:tplc="492A27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0F44"/>
    <w:multiLevelType w:val="hybridMultilevel"/>
    <w:tmpl w:val="B2F26F28"/>
    <w:lvl w:ilvl="0" w:tplc="355674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43317"/>
    <w:multiLevelType w:val="hybridMultilevel"/>
    <w:tmpl w:val="50F2AC00"/>
    <w:lvl w:ilvl="0" w:tplc="129C5884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92773"/>
    <w:multiLevelType w:val="hybridMultilevel"/>
    <w:tmpl w:val="1E5622A6"/>
    <w:lvl w:ilvl="0" w:tplc="6E4E45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D6611"/>
    <w:multiLevelType w:val="hybridMultilevel"/>
    <w:tmpl w:val="7EEA7CD2"/>
    <w:lvl w:ilvl="0" w:tplc="FFFFFFFF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sz w:val="22"/>
        <w:szCs w:val="22"/>
        <w:u w:val="none"/>
        <w:effect w:val="none"/>
        <w:vertAlign w:val="baseline"/>
        <w:lang w:val="es-AR"/>
      </w:rPr>
    </w:lvl>
    <w:lvl w:ilvl="1" w:tplc="FFFFFFFF">
      <w:start w:val="1"/>
      <w:numFmt w:val="lowerLetter"/>
      <w:lvlText w:val="%2)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F438B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EB67BE"/>
    <w:multiLevelType w:val="hybridMultilevel"/>
    <w:tmpl w:val="606A4228"/>
    <w:lvl w:ilvl="0" w:tplc="7F1E1EE6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B316394"/>
    <w:multiLevelType w:val="hybridMultilevel"/>
    <w:tmpl w:val="E0325E9A"/>
    <w:lvl w:ilvl="0" w:tplc="41361348">
      <w:start w:val="3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007307">
    <w:abstractNumId w:val="22"/>
  </w:num>
  <w:num w:numId="2" w16cid:durableId="125004911">
    <w:abstractNumId w:val="14"/>
  </w:num>
  <w:num w:numId="3" w16cid:durableId="1246301133">
    <w:abstractNumId w:val="21"/>
  </w:num>
  <w:num w:numId="4" w16cid:durableId="1503397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631859">
    <w:abstractNumId w:val="20"/>
  </w:num>
  <w:num w:numId="6" w16cid:durableId="174419605">
    <w:abstractNumId w:val="8"/>
  </w:num>
  <w:num w:numId="7" w16cid:durableId="1968854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826974">
    <w:abstractNumId w:val="5"/>
  </w:num>
  <w:num w:numId="9" w16cid:durableId="300886253">
    <w:abstractNumId w:val="11"/>
  </w:num>
  <w:num w:numId="10" w16cid:durableId="491678713">
    <w:abstractNumId w:val="3"/>
  </w:num>
  <w:num w:numId="11" w16cid:durableId="432555411">
    <w:abstractNumId w:val="17"/>
  </w:num>
  <w:num w:numId="12" w16cid:durableId="1175805492">
    <w:abstractNumId w:val="10"/>
  </w:num>
  <w:num w:numId="13" w16cid:durableId="612247061">
    <w:abstractNumId w:val="15"/>
  </w:num>
  <w:num w:numId="14" w16cid:durableId="2094427463">
    <w:abstractNumId w:val="1"/>
  </w:num>
  <w:num w:numId="15" w16cid:durableId="48190852">
    <w:abstractNumId w:val="23"/>
  </w:num>
  <w:num w:numId="16" w16cid:durableId="1422019370">
    <w:abstractNumId w:val="2"/>
  </w:num>
  <w:num w:numId="17" w16cid:durableId="348526801">
    <w:abstractNumId w:val="18"/>
  </w:num>
  <w:num w:numId="18" w16cid:durableId="272634491">
    <w:abstractNumId w:val="16"/>
  </w:num>
  <w:num w:numId="19" w16cid:durableId="15578592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667013">
    <w:abstractNumId w:val="19"/>
  </w:num>
  <w:num w:numId="21" w16cid:durableId="815294474">
    <w:abstractNumId w:val="13"/>
  </w:num>
  <w:num w:numId="22" w16cid:durableId="607539931">
    <w:abstractNumId w:val="4"/>
  </w:num>
  <w:num w:numId="23" w16cid:durableId="11393059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373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574579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7350"/>
    <w:rsid w:val="000225DF"/>
    <w:rsid w:val="000245D8"/>
    <w:rsid w:val="000258C7"/>
    <w:rsid w:val="00027810"/>
    <w:rsid w:val="000301E3"/>
    <w:rsid w:val="0003308B"/>
    <w:rsid w:val="00034D75"/>
    <w:rsid w:val="00035DC5"/>
    <w:rsid w:val="000364B3"/>
    <w:rsid w:val="0003711A"/>
    <w:rsid w:val="00037366"/>
    <w:rsid w:val="0004793D"/>
    <w:rsid w:val="000550E3"/>
    <w:rsid w:val="00056413"/>
    <w:rsid w:val="0006732F"/>
    <w:rsid w:val="00067A94"/>
    <w:rsid w:val="000715A8"/>
    <w:rsid w:val="0007410B"/>
    <w:rsid w:val="0007478B"/>
    <w:rsid w:val="00074D72"/>
    <w:rsid w:val="0008046A"/>
    <w:rsid w:val="00082063"/>
    <w:rsid w:val="00084CA5"/>
    <w:rsid w:val="00084E8C"/>
    <w:rsid w:val="0008603A"/>
    <w:rsid w:val="000868FE"/>
    <w:rsid w:val="00086A91"/>
    <w:rsid w:val="00090997"/>
    <w:rsid w:val="0009699E"/>
    <w:rsid w:val="00097D42"/>
    <w:rsid w:val="000A04E5"/>
    <w:rsid w:val="000B1C1C"/>
    <w:rsid w:val="000B3B50"/>
    <w:rsid w:val="000B4112"/>
    <w:rsid w:val="000B576A"/>
    <w:rsid w:val="000B5D90"/>
    <w:rsid w:val="000B5F37"/>
    <w:rsid w:val="000C4A62"/>
    <w:rsid w:val="000C704B"/>
    <w:rsid w:val="000C741B"/>
    <w:rsid w:val="000C7A7B"/>
    <w:rsid w:val="000D2A9E"/>
    <w:rsid w:val="000D4D5D"/>
    <w:rsid w:val="000E277B"/>
    <w:rsid w:val="000E40D1"/>
    <w:rsid w:val="000E6252"/>
    <w:rsid w:val="000F32AD"/>
    <w:rsid w:val="00102541"/>
    <w:rsid w:val="00105756"/>
    <w:rsid w:val="00110759"/>
    <w:rsid w:val="00113805"/>
    <w:rsid w:val="0012243F"/>
    <w:rsid w:val="00123A35"/>
    <w:rsid w:val="001245B6"/>
    <w:rsid w:val="00125E11"/>
    <w:rsid w:val="0013476D"/>
    <w:rsid w:val="00137F74"/>
    <w:rsid w:val="00140B91"/>
    <w:rsid w:val="0014294B"/>
    <w:rsid w:val="00143AEF"/>
    <w:rsid w:val="0014417D"/>
    <w:rsid w:val="0014549A"/>
    <w:rsid w:val="001535D8"/>
    <w:rsid w:val="00155A62"/>
    <w:rsid w:val="00160B79"/>
    <w:rsid w:val="0016517A"/>
    <w:rsid w:val="0016548F"/>
    <w:rsid w:val="00165720"/>
    <w:rsid w:val="001677C0"/>
    <w:rsid w:val="0016792B"/>
    <w:rsid w:val="00170FC2"/>
    <w:rsid w:val="00172184"/>
    <w:rsid w:val="0017292A"/>
    <w:rsid w:val="0018085D"/>
    <w:rsid w:val="001849CB"/>
    <w:rsid w:val="001868A1"/>
    <w:rsid w:val="00186BAC"/>
    <w:rsid w:val="00195542"/>
    <w:rsid w:val="00197B4D"/>
    <w:rsid w:val="001A0468"/>
    <w:rsid w:val="001A14E7"/>
    <w:rsid w:val="001A7FF5"/>
    <w:rsid w:val="001B2B2E"/>
    <w:rsid w:val="001B358D"/>
    <w:rsid w:val="001B448F"/>
    <w:rsid w:val="001B5124"/>
    <w:rsid w:val="001B5324"/>
    <w:rsid w:val="001C009D"/>
    <w:rsid w:val="001C3D6F"/>
    <w:rsid w:val="001C3DBD"/>
    <w:rsid w:val="001C4476"/>
    <w:rsid w:val="001C53E3"/>
    <w:rsid w:val="001C6A6A"/>
    <w:rsid w:val="001D1C0D"/>
    <w:rsid w:val="001D2AE9"/>
    <w:rsid w:val="001D3E4B"/>
    <w:rsid w:val="001D417E"/>
    <w:rsid w:val="001D503A"/>
    <w:rsid w:val="001D5AC9"/>
    <w:rsid w:val="001D6BFD"/>
    <w:rsid w:val="001E0113"/>
    <w:rsid w:val="001F0127"/>
    <w:rsid w:val="001F190A"/>
    <w:rsid w:val="001F35A5"/>
    <w:rsid w:val="001F4A20"/>
    <w:rsid w:val="001F7FB3"/>
    <w:rsid w:val="0020521A"/>
    <w:rsid w:val="002064E5"/>
    <w:rsid w:val="00211976"/>
    <w:rsid w:val="00211E51"/>
    <w:rsid w:val="00213258"/>
    <w:rsid w:val="002152BD"/>
    <w:rsid w:val="002167D7"/>
    <w:rsid w:val="00222EAC"/>
    <w:rsid w:val="0022583A"/>
    <w:rsid w:val="002276BF"/>
    <w:rsid w:val="0023089F"/>
    <w:rsid w:val="00232C2E"/>
    <w:rsid w:val="00237FEC"/>
    <w:rsid w:val="002446B8"/>
    <w:rsid w:val="00245E85"/>
    <w:rsid w:val="00247346"/>
    <w:rsid w:val="00247CEC"/>
    <w:rsid w:val="002520CC"/>
    <w:rsid w:val="002541AD"/>
    <w:rsid w:val="00254D9E"/>
    <w:rsid w:val="002571D6"/>
    <w:rsid w:val="00257D72"/>
    <w:rsid w:val="00262302"/>
    <w:rsid w:val="00266A2F"/>
    <w:rsid w:val="00267DC4"/>
    <w:rsid w:val="002708D8"/>
    <w:rsid w:val="00276437"/>
    <w:rsid w:val="002807E2"/>
    <w:rsid w:val="00285FE2"/>
    <w:rsid w:val="002877C7"/>
    <w:rsid w:val="00291227"/>
    <w:rsid w:val="00293365"/>
    <w:rsid w:val="002A0746"/>
    <w:rsid w:val="002A5B57"/>
    <w:rsid w:val="002A61FE"/>
    <w:rsid w:val="002B5558"/>
    <w:rsid w:val="002C0D53"/>
    <w:rsid w:val="002C29A6"/>
    <w:rsid w:val="002D38D6"/>
    <w:rsid w:val="002D5557"/>
    <w:rsid w:val="002D7E08"/>
    <w:rsid w:val="002E1762"/>
    <w:rsid w:val="002E68A0"/>
    <w:rsid w:val="002E7988"/>
    <w:rsid w:val="002F2442"/>
    <w:rsid w:val="002F6C0E"/>
    <w:rsid w:val="00301E05"/>
    <w:rsid w:val="003023D4"/>
    <w:rsid w:val="00302C5C"/>
    <w:rsid w:val="003050BD"/>
    <w:rsid w:val="00305888"/>
    <w:rsid w:val="00306195"/>
    <w:rsid w:val="00311B29"/>
    <w:rsid w:val="00313174"/>
    <w:rsid w:val="00321EBE"/>
    <w:rsid w:val="0032271C"/>
    <w:rsid w:val="00324927"/>
    <w:rsid w:val="003325E7"/>
    <w:rsid w:val="00333A49"/>
    <w:rsid w:val="00340196"/>
    <w:rsid w:val="003413CD"/>
    <w:rsid w:val="003421EE"/>
    <w:rsid w:val="003422FD"/>
    <w:rsid w:val="003472D8"/>
    <w:rsid w:val="00351FA4"/>
    <w:rsid w:val="00354443"/>
    <w:rsid w:val="0035572D"/>
    <w:rsid w:val="00355FCB"/>
    <w:rsid w:val="00357299"/>
    <w:rsid w:val="00357BE2"/>
    <w:rsid w:val="00361322"/>
    <w:rsid w:val="00361FE9"/>
    <w:rsid w:val="00366815"/>
    <w:rsid w:val="00372416"/>
    <w:rsid w:val="0037791A"/>
    <w:rsid w:val="00380000"/>
    <w:rsid w:val="00380A2F"/>
    <w:rsid w:val="00380F3F"/>
    <w:rsid w:val="0038176F"/>
    <w:rsid w:val="00385762"/>
    <w:rsid w:val="00385FFA"/>
    <w:rsid w:val="00390E2A"/>
    <w:rsid w:val="00392544"/>
    <w:rsid w:val="00395554"/>
    <w:rsid w:val="00396158"/>
    <w:rsid w:val="0039656C"/>
    <w:rsid w:val="00397FB7"/>
    <w:rsid w:val="003A06A6"/>
    <w:rsid w:val="003A3043"/>
    <w:rsid w:val="003A6E9F"/>
    <w:rsid w:val="003B288E"/>
    <w:rsid w:val="003B5126"/>
    <w:rsid w:val="003B6720"/>
    <w:rsid w:val="003C0048"/>
    <w:rsid w:val="003C1587"/>
    <w:rsid w:val="003C1992"/>
    <w:rsid w:val="003C5207"/>
    <w:rsid w:val="003D0B59"/>
    <w:rsid w:val="003D6CBC"/>
    <w:rsid w:val="003E2318"/>
    <w:rsid w:val="003E3CA9"/>
    <w:rsid w:val="003E3F36"/>
    <w:rsid w:val="003E5047"/>
    <w:rsid w:val="003E5E3D"/>
    <w:rsid w:val="003E7A74"/>
    <w:rsid w:val="003F5697"/>
    <w:rsid w:val="00400C1B"/>
    <w:rsid w:val="00404F19"/>
    <w:rsid w:val="00410BD6"/>
    <w:rsid w:val="0041487A"/>
    <w:rsid w:val="00415A82"/>
    <w:rsid w:val="004166D7"/>
    <w:rsid w:val="0041673A"/>
    <w:rsid w:val="00417CB4"/>
    <w:rsid w:val="0042273F"/>
    <w:rsid w:val="00422BB6"/>
    <w:rsid w:val="00427930"/>
    <w:rsid w:val="00431AA6"/>
    <w:rsid w:val="00431E22"/>
    <w:rsid w:val="00432833"/>
    <w:rsid w:val="00436AA9"/>
    <w:rsid w:val="0044022F"/>
    <w:rsid w:val="004403EE"/>
    <w:rsid w:val="004418B0"/>
    <w:rsid w:val="00444719"/>
    <w:rsid w:val="00444E81"/>
    <w:rsid w:val="0045017F"/>
    <w:rsid w:val="004504F9"/>
    <w:rsid w:val="004548B7"/>
    <w:rsid w:val="00455F86"/>
    <w:rsid w:val="004574B9"/>
    <w:rsid w:val="00462FDF"/>
    <w:rsid w:val="00467546"/>
    <w:rsid w:val="004719F8"/>
    <w:rsid w:val="004740E4"/>
    <w:rsid w:val="00482AF2"/>
    <w:rsid w:val="00491157"/>
    <w:rsid w:val="004911B0"/>
    <w:rsid w:val="004A199A"/>
    <w:rsid w:val="004B256E"/>
    <w:rsid w:val="004B50AE"/>
    <w:rsid w:val="004C63B8"/>
    <w:rsid w:val="004C717F"/>
    <w:rsid w:val="004D30F7"/>
    <w:rsid w:val="004D546A"/>
    <w:rsid w:val="004D6709"/>
    <w:rsid w:val="004E0795"/>
    <w:rsid w:val="004E5F17"/>
    <w:rsid w:val="004E7392"/>
    <w:rsid w:val="004F05FA"/>
    <w:rsid w:val="004F14D2"/>
    <w:rsid w:val="004F1AE8"/>
    <w:rsid w:val="004F2AFD"/>
    <w:rsid w:val="004F4EC4"/>
    <w:rsid w:val="004F6ED2"/>
    <w:rsid w:val="00500250"/>
    <w:rsid w:val="00500F9C"/>
    <w:rsid w:val="0050153A"/>
    <w:rsid w:val="00501A5C"/>
    <w:rsid w:val="00501E0D"/>
    <w:rsid w:val="005035A1"/>
    <w:rsid w:val="0050458D"/>
    <w:rsid w:val="005103A7"/>
    <w:rsid w:val="0051241F"/>
    <w:rsid w:val="00515430"/>
    <w:rsid w:val="00520128"/>
    <w:rsid w:val="005223BD"/>
    <w:rsid w:val="0052444C"/>
    <w:rsid w:val="005266C4"/>
    <w:rsid w:val="00533C4A"/>
    <w:rsid w:val="005343FF"/>
    <w:rsid w:val="00536D0D"/>
    <w:rsid w:val="005424C8"/>
    <w:rsid w:val="00553B34"/>
    <w:rsid w:val="00553FAB"/>
    <w:rsid w:val="005563BF"/>
    <w:rsid w:val="00556F99"/>
    <w:rsid w:val="005576B0"/>
    <w:rsid w:val="00560F60"/>
    <w:rsid w:val="00563F29"/>
    <w:rsid w:val="0056590E"/>
    <w:rsid w:val="00565ED0"/>
    <w:rsid w:val="005668C6"/>
    <w:rsid w:val="00567FA9"/>
    <w:rsid w:val="00570097"/>
    <w:rsid w:val="00570D68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D54CC"/>
    <w:rsid w:val="005D78B9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452ED"/>
    <w:rsid w:val="00645727"/>
    <w:rsid w:val="006540C9"/>
    <w:rsid w:val="006552EB"/>
    <w:rsid w:val="006570FC"/>
    <w:rsid w:val="00665AB4"/>
    <w:rsid w:val="006660C2"/>
    <w:rsid w:val="00666444"/>
    <w:rsid w:val="0066696B"/>
    <w:rsid w:val="00672B3F"/>
    <w:rsid w:val="006754A3"/>
    <w:rsid w:val="0068417B"/>
    <w:rsid w:val="00685691"/>
    <w:rsid w:val="006865B8"/>
    <w:rsid w:val="0069051F"/>
    <w:rsid w:val="00692800"/>
    <w:rsid w:val="00693ABB"/>
    <w:rsid w:val="0069687E"/>
    <w:rsid w:val="00696CF4"/>
    <w:rsid w:val="006971CA"/>
    <w:rsid w:val="006A0207"/>
    <w:rsid w:val="006A1212"/>
    <w:rsid w:val="006A1DE6"/>
    <w:rsid w:val="006A2056"/>
    <w:rsid w:val="006A33D9"/>
    <w:rsid w:val="006A3B2F"/>
    <w:rsid w:val="006A5039"/>
    <w:rsid w:val="006B027D"/>
    <w:rsid w:val="006B43E5"/>
    <w:rsid w:val="006C5468"/>
    <w:rsid w:val="006D12CA"/>
    <w:rsid w:val="006D15F5"/>
    <w:rsid w:val="006D30C5"/>
    <w:rsid w:val="006D314D"/>
    <w:rsid w:val="006D4028"/>
    <w:rsid w:val="006D6B9A"/>
    <w:rsid w:val="006E38B5"/>
    <w:rsid w:val="006E39DF"/>
    <w:rsid w:val="006E5189"/>
    <w:rsid w:val="006F02F6"/>
    <w:rsid w:val="006F166B"/>
    <w:rsid w:val="006F1687"/>
    <w:rsid w:val="006F3031"/>
    <w:rsid w:val="006F5A17"/>
    <w:rsid w:val="0072033A"/>
    <w:rsid w:val="00723A0B"/>
    <w:rsid w:val="00726B93"/>
    <w:rsid w:val="007272AC"/>
    <w:rsid w:val="00735CB9"/>
    <w:rsid w:val="0073644A"/>
    <w:rsid w:val="00736FB2"/>
    <w:rsid w:val="007370EF"/>
    <w:rsid w:val="007371B6"/>
    <w:rsid w:val="0073751B"/>
    <w:rsid w:val="00740C7A"/>
    <w:rsid w:val="00741DCF"/>
    <w:rsid w:val="007458CE"/>
    <w:rsid w:val="00750297"/>
    <w:rsid w:val="00756DC1"/>
    <w:rsid w:val="00760E87"/>
    <w:rsid w:val="0076443A"/>
    <w:rsid w:val="00765B74"/>
    <w:rsid w:val="007668B7"/>
    <w:rsid w:val="00767155"/>
    <w:rsid w:val="00771F68"/>
    <w:rsid w:val="00774E07"/>
    <w:rsid w:val="00776B2F"/>
    <w:rsid w:val="00776E5F"/>
    <w:rsid w:val="00777FEA"/>
    <w:rsid w:val="007826D2"/>
    <w:rsid w:val="00782F8E"/>
    <w:rsid w:val="00787E98"/>
    <w:rsid w:val="007933FD"/>
    <w:rsid w:val="0079479D"/>
    <w:rsid w:val="0079497C"/>
    <w:rsid w:val="0079567E"/>
    <w:rsid w:val="00796804"/>
    <w:rsid w:val="007A054A"/>
    <w:rsid w:val="007A27E1"/>
    <w:rsid w:val="007A34B5"/>
    <w:rsid w:val="007A3D80"/>
    <w:rsid w:val="007A7FED"/>
    <w:rsid w:val="007B44D5"/>
    <w:rsid w:val="007B511B"/>
    <w:rsid w:val="007B7522"/>
    <w:rsid w:val="007B75C5"/>
    <w:rsid w:val="007C51FD"/>
    <w:rsid w:val="007C6B9D"/>
    <w:rsid w:val="007C7DD5"/>
    <w:rsid w:val="007D0E5A"/>
    <w:rsid w:val="007D112C"/>
    <w:rsid w:val="007D1184"/>
    <w:rsid w:val="007D3335"/>
    <w:rsid w:val="007D4D65"/>
    <w:rsid w:val="007E11C6"/>
    <w:rsid w:val="007E4353"/>
    <w:rsid w:val="007E4CC6"/>
    <w:rsid w:val="007E5927"/>
    <w:rsid w:val="007F156F"/>
    <w:rsid w:val="007F4BDB"/>
    <w:rsid w:val="007F5BB5"/>
    <w:rsid w:val="007F7DE5"/>
    <w:rsid w:val="007F7EC2"/>
    <w:rsid w:val="00802F32"/>
    <w:rsid w:val="00816B0B"/>
    <w:rsid w:val="008215B3"/>
    <w:rsid w:val="00821A07"/>
    <w:rsid w:val="00822E4E"/>
    <w:rsid w:val="00827EBB"/>
    <w:rsid w:val="008303F7"/>
    <w:rsid w:val="008343AD"/>
    <w:rsid w:val="00834F16"/>
    <w:rsid w:val="0083697D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71939"/>
    <w:rsid w:val="008864AB"/>
    <w:rsid w:val="00887DEC"/>
    <w:rsid w:val="00892BF8"/>
    <w:rsid w:val="00894CE4"/>
    <w:rsid w:val="00897CFA"/>
    <w:rsid w:val="008A08BF"/>
    <w:rsid w:val="008A25D4"/>
    <w:rsid w:val="008A327F"/>
    <w:rsid w:val="008A5EB2"/>
    <w:rsid w:val="008A78A5"/>
    <w:rsid w:val="008B4AB7"/>
    <w:rsid w:val="008B4DBE"/>
    <w:rsid w:val="008B74E5"/>
    <w:rsid w:val="008B7B79"/>
    <w:rsid w:val="008B7CEC"/>
    <w:rsid w:val="008C7050"/>
    <w:rsid w:val="008D028E"/>
    <w:rsid w:val="008D404B"/>
    <w:rsid w:val="008D40B2"/>
    <w:rsid w:val="008D42C0"/>
    <w:rsid w:val="008D4BC3"/>
    <w:rsid w:val="008D6B27"/>
    <w:rsid w:val="008E0A85"/>
    <w:rsid w:val="008E57D5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14BD"/>
    <w:rsid w:val="009322CA"/>
    <w:rsid w:val="0093337A"/>
    <w:rsid w:val="00940D8C"/>
    <w:rsid w:val="009435A7"/>
    <w:rsid w:val="0095201F"/>
    <w:rsid w:val="009530D5"/>
    <w:rsid w:val="00962816"/>
    <w:rsid w:val="009629F6"/>
    <w:rsid w:val="0096450B"/>
    <w:rsid w:val="009648B2"/>
    <w:rsid w:val="00965A16"/>
    <w:rsid w:val="009676ED"/>
    <w:rsid w:val="009725A2"/>
    <w:rsid w:val="0097347E"/>
    <w:rsid w:val="00974005"/>
    <w:rsid w:val="00977A8F"/>
    <w:rsid w:val="009869D4"/>
    <w:rsid w:val="00991158"/>
    <w:rsid w:val="0099259A"/>
    <w:rsid w:val="00996422"/>
    <w:rsid w:val="00997847"/>
    <w:rsid w:val="009A12C6"/>
    <w:rsid w:val="009B001D"/>
    <w:rsid w:val="009B3408"/>
    <w:rsid w:val="009B3544"/>
    <w:rsid w:val="009B436E"/>
    <w:rsid w:val="009B4CCF"/>
    <w:rsid w:val="009C2C42"/>
    <w:rsid w:val="009C3DE0"/>
    <w:rsid w:val="009C6F22"/>
    <w:rsid w:val="009D4126"/>
    <w:rsid w:val="009E1038"/>
    <w:rsid w:val="009F0424"/>
    <w:rsid w:val="009F04C6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07F2B"/>
    <w:rsid w:val="00A10CF3"/>
    <w:rsid w:val="00A248C4"/>
    <w:rsid w:val="00A314C2"/>
    <w:rsid w:val="00A334D1"/>
    <w:rsid w:val="00A33DBA"/>
    <w:rsid w:val="00A35161"/>
    <w:rsid w:val="00A436BA"/>
    <w:rsid w:val="00A45282"/>
    <w:rsid w:val="00A4540E"/>
    <w:rsid w:val="00A47C87"/>
    <w:rsid w:val="00A6286F"/>
    <w:rsid w:val="00A704BE"/>
    <w:rsid w:val="00A82902"/>
    <w:rsid w:val="00A870C0"/>
    <w:rsid w:val="00A9005B"/>
    <w:rsid w:val="00A90522"/>
    <w:rsid w:val="00A91398"/>
    <w:rsid w:val="00A94DC4"/>
    <w:rsid w:val="00A9568F"/>
    <w:rsid w:val="00A97A4B"/>
    <w:rsid w:val="00AA0A8C"/>
    <w:rsid w:val="00AA105B"/>
    <w:rsid w:val="00AA3CAE"/>
    <w:rsid w:val="00AA3D34"/>
    <w:rsid w:val="00AA5BB6"/>
    <w:rsid w:val="00AA5BBC"/>
    <w:rsid w:val="00AB2485"/>
    <w:rsid w:val="00AC0F61"/>
    <w:rsid w:val="00AC4004"/>
    <w:rsid w:val="00AC419C"/>
    <w:rsid w:val="00AC7D15"/>
    <w:rsid w:val="00AD1E82"/>
    <w:rsid w:val="00AD6539"/>
    <w:rsid w:val="00AE1FD4"/>
    <w:rsid w:val="00AE3C71"/>
    <w:rsid w:val="00AE6AF3"/>
    <w:rsid w:val="00AF1426"/>
    <w:rsid w:val="00AF4121"/>
    <w:rsid w:val="00AF58F0"/>
    <w:rsid w:val="00B00990"/>
    <w:rsid w:val="00B00FBD"/>
    <w:rsid w:val="00B05E03"/>
    <w:rsid w:val="00B141C8"/>
    <w:rsid w:val="00B143BC"/>
    <w:rsid w:val="00B15521"/>
    <w:rsid w:val="00B160C9"/>
    <w:rsid w:val="00B209D9"/>
    <w:rsid w:val="00B222E6"/>
    <w:rsid w:val="00B23194"/>
    <w:rsid w:val="00B2457D"/>
    <w:rsid w:val="00B24610"/>
    <w:rsid w:val="00B271CD"/>
    <w:rsid w:val="00B326AE"/>
    <w:rsid w:val="00B33C36"/>
    <w:rsid w:val="00B35F50"/>
    <w:rsid w:val="00B3663A"/>
    <w:rsid w:val="00B36A41"/>
    <w:rsid w:val="00B37735"/>
    <w:rsid w:val="00B42CD7"/>
    <w:rsid w:val="00B43ACB"/>
    <w:rsid w:val="00B61BF7"/>
    <w:rsid w:val="00B61ECE"/>
    <w:rsid w:val="00B63DB7"/>
    <w:rsid w:val="00B71452"/>
    <w:rsid w:val="00B733C2"/>
    <w:rsid w:val="00B80D0B"/>
    <w:rsid w:val="00B8134C"/>
    <w:rsid w:val="00B82280"/>
    <w:rsid w:val="00B849F1"/>
    <w:rsid w:val="00B874D3"/>
    <w:rsid w:val="00B90038"/>
    <w:rsid w:val="00B90254"/>
    <w:rsid w:val="00B9216B"/>
    <w:rsid w:val="00B956CC"/>
    <w:rsid w:val="00BA3F5C"/>
    <w:rsid w:val="00BA6245"/>
    <w:rsid w:val="00BB4B6D"/>
    <w:rsid w:val="00BB6ECC"/>
    <w:rsid w:val="00BB7B6E"/>
    <w:rsid w:val="00BC066C"/>
    <w:rsid w:val="00BC1B02"/>
    <w:rsid w:val="00BC350C"/>
    <w:rsid w:val="00BD0038"/>
    <w:rsid w:val="00BD0936"/>
    <w:rsid w:val="00BD0F6C"/>
    <w:rsid w:val="00BD1CDF"/>
    <w:rsid w:val="00BD52C8"/>
    <w:rsid w:val="00BD66C2"/>
    <w:rsid w:val="00BE1A19"/>
    <w:rsid w:val="00BE3437"/>
    <w:rsid w:val="00BE4C1A"/>
    <w:rsid w:val="00BF2499"/>
    <w:rsid w:val="00BF3374"/>
    <w:rsid w:val="00C00105"/>
    <w:rsid w:val="00C02D7A"/>
    <w:rsid w:val="00C037AA"/>
    <w:rsid w:val="00C03FAF"/>
    <w:rsid w:val="00C143B7"/>
    <w:rsid w:val="00C14D82"/>
    <w:rsid w:val="00C15172"/>
    <w:rsid w:val="00C152CB"/>
    <w:rsid w:val="00C160B4"/>
    <w:rsid w:val="00C17065"/>
    <w:rsid w:val="00C22A15"/>
    <w:rsid w:val="00C23E47"/>
    <w:rsid w:val="00C26693"/>
    <w:rsid w:val="00C27A7C"/>
    <w:rsid w:val="00C310FD"/>
    <w:rsid w:val="00C35CC5"/>
    <w:rsid w:val="00C37A9A"/>
    <w:rsid w:val="00C40976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037A"/>
    <w:rsid w:val="00C61C93"/>
    <w:rsid w:val="00C61E64"/>
    <w:rsid w:val="00C620BF"/>
    <w:rsid w:val="00C62E22"/>
    <w:rsid w:val="00C65788"/>
    <w:rsid w:val="00C66B94"/>
    <w:rsid w:val="00C72B04"/>
    <w:rsid w:val="00C7414C"/>
    <w:rsid w:val="00C77AC2"/>
    <w:rsid w:val="00C81E9C"/>
    <w:rsid w:val="00C81F66"/>
    <w:rsid w:val="00C918E0"/>
    <w:rsid w:val="00C9485F"/>
    <w:rsid w:val="00C948A7"/>
    <w:rsid w:val="00CA11D4"/>
    <w:rsid w:val="00CA15AA"/>
    <w:rsid w:val="00CA2D60"/>
    <w:rsid w:val="00CA3059"/>
    <w:rsid w:val="00CA717F"/>
    <w:rsid w:val="00CB0901"/>
    <w:rsid w:val="00CB0E81"/>
    <w:rsid w:val="00CB182F"/>
    <w:rsid w:val="00CB3284"/>
    <w:rsid w:val="00CC0599"/>
    <w:rsid w:val="00CC4EB7"/>
    <w:rsid w:val="00CC7C8D"/>
    <w:rsid w:val="00CE305E"/>
    <w:rsid w:val="00CE428C"/>
    <w:rsid w:val="00CE77C0"/>
    <w:rsid w:val="00CE7CA4"/>
    <w:rsid w:val="00CF1631"/>
    <w:rsid w:val="00CF2047"/>
    <w:rsid w:val="00CF314B"/>
    <w:rsid w:val="00CF405E"/>
    <w:rsid w:val="00CF7010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E2D"/>
    <w:rsid w:val="00D3745E"/>
    <w:rsid w:val="00D40D6A"/>
    <w:rsid w:val="00D40EA4"/>
    <w:rsid w:val="00D42A04"/>
    <w:rsid w:val="00D501D2"/>
    <w:rsid w:val="00D530C6"/>
    <w:rsid w:val="00D53F60"/>
    <w:rsid w:val="00D54D20"/>
    <w:rsid w:val="00D56141"/>
    <w:rsid w:val="00D64687"/>
    <w:rsid w:val="00D64BE6"/>
    <w:rsid w:val="00D7280B"/>
    <w:rsid w:val="00D7317B"/>
    <w:rsid w:val="00D73DC2"/>
    <w:rsid w:val="00D846F3"/>
    <w:rsid w:val="00D87206"/>
    <w:rsid w:val="00D96090"/>
    <w:rsid w:val="00D96696"/>
    <w:rsid w:val="00DA2091"/>
    <w:rsid w:val="00DA4659"/>
    <w:rsid w:val="00DA6CE1"/>
    <w:rsid w:val="00DA7FB0"/>
    <w:rsid w:val="00DB40EA"/>
    <w:rsid w:val="00DB7471"/>
    <w:rsid w:val="00DC12AB"/>
    <w:rsid w:val="00DC217C"/>
    <w:rsid w:val="00DC4574"/>
    <w:rsid w:val="00DC7C82"/>
    <w:rsid w:val="00DD1884"/>
    <w:rsid w:val="00DD4155"/>
    <w:rsid w:val="00DE20B7"/>
    <w:rsid w:val="00DF39BE"/>
    <w:rsid w:val="00DF4494"/>
    <w:rsid w:val="00DF47D3"/>
    <w:rsid w:val="00DF4BB1"/>
    <w:rsid w:val="00DF7514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475B"/>
    <w:rsid w:val="00E24DD6"/>
    <w:rsid w:val="00E251FE"/>
    <w:rsid w:val="00E25EB3"/>
    <w:rsid w:val="00E26AF5"/>
    <w:rsid w:val="00E32C62"/>
    <w:rsid w:val="00E3315A"/>
    <w:rsid w:val="00E35E8D"/>
    <w:rsid w:val="00E35F3B"/>
    <w:rsid w:val="00E36E7B"/>
    <w:rsid w:val="00E43872"/>
    <w:rsid w:val="00E45D37"/>
    <w:rsid w:val="00E503F4"/>
    <w:rsid w:val="00E5147E"/>
    <w:rsid w:val="00E52882"/>
    <w:rsid w:val="00E53DFF"/>
    <w:rsid w:val="00E57256"/>
    <w:rsid w:val="00E6384E"/>
    <w:rsid w:val="00E63D5E"/>
    <w:rsid w:val="00E65499"/>
    <w:rsid w:val="00E668D1"/>
    <w:rsid w:val="00E67A11"/>
    <w:rsid w:val="00E70645"/>
    <w:rsid w:val="00E711F0"/>
    <w:rsid w:val="00E74082"/>
    <w:rsid w:val="00E7470A"/>
    <w:rsid w:val="00E761D2"/>
    <w:rsid w:val="00E77215"/>
    <w:rsid w:val="00E774FE"/>
    <w:rsid w:val="00E8676E"/>
    <w:rsid w:val="00E86A71"/>
    <w:rsid w:val="00E94B2A"/>
    <w:rsid w:val="00E94EB5"/>
    <w:rsid w:val="00E975FF"/>
    <w:rsid w:val="00E97CA2"/>
    <w:rsid w:val="00EA0CDF"/>
    <w:rsid w:val="00EA3D9D"/>
    <w:rsid w:val="00EA3E06"/>
    <w:rsid w:val="00EB6D5F"/>
    <w:rsid w:val="00EC0B88"/>
    <w:rsid w:val="00EC7746"/>
    <w:rsid w:val="00ED6C14"/>
    <w:rsid w:val="00ED76BC"/>
    <w:rsid w:val="00EE0990"/>
    <w:rsid w:val="00EE377A"/>
    <w:rsid w:val="00EE38D8"/>
    <w:rsid w:val="00EE55F2"/>
    <w:rsid w:val="00EF0134"/>
    <w:rsid w:val="00EF081C"/>
    <w:rsid w:val="00F030A8"/>
    <w:rsid w:val="00F03EE7"/>
    <w:rsid w:val="00F056D9"/>
    <w:rsid w:val="00F05AF0"/>
    <w:rsid w:val="00F10628"/>
    <w:rsid w:val="00F20AF5"/>
    <w:rsid w:val="00F21624"/>
    <w:rsid w:val="00F27DEB"/>
    <w:rsid w:val="00F33317"/>
    <w:rsid w:val="00F33A51"/>
    <w:rsid w:val="00F34C00"/>
    <w:rsid w:val="00F35522"/>
    <w:rsid w:val="00F419C7"/>
    <w:rsid w:val="00F422AD"/>
    <w:rsid w:val="00F44D01"/>
    <w:rsid w:val="00F52B35"/>
    <w:rsid w:val="00F52E0B"/>
    <w:rsid w:val="00F5307D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7769"/>
    <w:rsid w:val="00F87B39"/>
    <w:rsid w:val="00F9018C"/>
    <w:rsid w:val="00F94F47"/>
    <w:rsid w:val="00F9691C"/>
    <w:rsid w:val="00F97465"/>
    <w:rsid w:val="00FA2939"/>
    <w:rsid w:val="00FA3445"/>
    <w:rsid w:val="00FA4572"/>
    <w:rsid w:val="00FA4B47"/>
    <w:rsid w:val="00FB017E"/>
    <w:rsid w:val="00FB0777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4124"/>
    <w:rsid w:val="00FF00A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C0EBCA"/>
  <w15:chartTrackingRefBased/>
  <w15:docId w15:val="{4C2152FD-7BA6-4912-B368-0284FCC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4719F8"/>
    <w:rPr>
      <w:rFonts w:ascii="CG Times" w:hAnsi="CG Times" w:cs="CG Times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95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2651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3</cp:revision>
  <cp:lastPrinted>2015-01-16T01:42:00Z</cp:lastPrinted>
  <dcterms:created xsi:type="dcterms:W3CDTF">2023-06-02T20:10:00Z</dcterms:created>
  <dcterms:modified xsi:type="dcterms:W3CDTF">2023-06-02T21:30:00Z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7c41f241592d3224f7f0b40cec0c2be8aec31167de0d586c0758465e6e5335c2</vt:lpwstr>
  </property>
</Properties>
</file>