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D70C" w14:textId="4D929A04" w:rsidR="00A8716C" w:rsidRPr="00750A31" w:rsidRDefault="00A8716C" w:rsidP="00801DB7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contextualSpacing/>
        <w:rPr>
          <w:rFonts w:ascii="Times New Roman" w:hAnsi="Times New Roman"/>
        </w:rPr>
      </w:pPr>
      <w:r w:rsidRPr="00750A31">
        <w:rPr>
          <w:rFonts w:ascii="Times New Roman" w:hAnsi="Times New Roman"/>
        </w:rPr>
        <w:tab/>
      </w:r>
      <w:r w:rsidR="00245C9A" w:rsidRPr="00750A31">
        <w:rPr>
          <w:rFonts w:ascii="Times New Roman" w:hAnsi="Times New Roman"/>
        </w:rPr>
        <w:t>CONSEJO PERMANENTE DE LA</w:t>
      </w:r>
      <w:r w:rsidRPr="00750A31">
        <w:rPr>
          <w:rFonts w:ascii="Times New Roman" w:hAnsi="Times New Roman"/>
        </w:rPr>
        <w:tab/>
        <w:t>OEA/</w:t>
      </w:r>
      <w:proofErr w:type="spellStart"/>
      <w:r w:rsidRPr="00750A31">
        <w:rPr>
          <w:rFonts w:ascii="Times New Roman" w:hAnsi="Times New Roman"/>
        </w:rPr>
        <w:t>Ser.G</w:t>
      </w:r>
      <w:proofErr w:type="spellEnd"/>
    </w:p>
    <w:p w14:paraId="7E48DF51" w14:textId="2CF6C5BA" w:rsidR="00A8716C" w:rsidRPr="00750A31" w:rsidRDefault="00A8716C" w:rsidP="00873D95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469"/>
        <w:contextualSpacing/>
        <w:rPr>
          <w:rFonts w:ascii="Times New Roman" w:hAnsi="Times New Roman"/>
        </w:rPr>
      </w:pPr>
      <w:r w:rsidRPr="00750A31">
        <w:rPr>
          <w:rFonts w:ascii="Times New Roman" w:hAnsi="Times New Roman"/>
        </w:rPr>
        <w:tab/>
      </w:r>
      <w:r w:rsidR="00245C9A" w:rsidRPr="00750A31">
        <w:rPr>
          <w:rFonts w:ascii="Times New Roman" w:hAnsi="Times New Roman"/>
        </w:rPr>
        <w:t>ORGANIZACIÓN DE LOS ESTADOS AMERICANOS</w:t>
      </w:r>
      <w:r w:rsidRPr="00750A31">
        <w:rPr>
          <w:rFonts w:ascii="Times New Roman" w:hAnsi="Times New Roman"/>
        </w:rPr>
        <w:tab/>
        <w:t>CSH/GT/RANDOT-IV-</w:t>
      </w:r>
      <w:r w:rsidR="009B4C02">
        <w:rPr>
          <w:rFonts w:ascii="Times New Roman" w:hAnsi="Times New Roman"/>
        </w:rPr>
        <w:t>6</w:t>
      </w:r>
      <w:r w:rsidRPr="00750A31">
        <w:rPr>
          <w:rFonts w:ascii="Times New Roman" w:hAnsi="Times New Roman"/>
        </w:rPr>
        <w:t>/23</w:t>
      </w:r>
      <w:r w:rsidR="00954225">
        <w:rPr>
          <w:rFonts w:ascii="Times New Roman" w:hAnsi="Times New Roman"/>
        </w:rPr>
        <w:t xml:space="preserve"> rev. 1</w:t>
      </w:r>
      <w:r w:rsidR="00954225" w:rsidRPr="00873D95">
        <w:rPr>
          <w:rStyle w:val="FootnoteReference"/>
          <w:rFonts w:ascii="Times New Roman" w:hAnsi="Times New Roman"/>
          <w:u w:val="single"/>
          <w:vertAlign w:val="superscript"/>
        </w:rPr>
        <w:footnoteReference w:id="2"/>
      </w:r>
      <w:r w:rsidR="00873D95" w:rsidRPr="00873D95">
        <w:rPr>
          <w:rFonts w:ascii="Times New Roman" w:hAnsi="Times New Roman"/>
          <w:vertAlign w:val="superscript"/>
        </w:rPr>
        <w:t>/</w:t>
      </w:r>
    </w:p>
    <w:p w14:paraId="4CAC1F36" w14:textId="36646D5B" w:rsidR="00A8716C" w:rsidRPr="00750A31" w:rsidRDefault="00A8716C" w:rsidP="00801DB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contextualSpacing/>
        <w:rPr>
          <w:rFonts w:ascii="Times New Roman" w:hAnsi="Times New Roman"/>
        </w:rPr>
      </w:pPr>
      <w:r w:rsidRPr="00750A31">
        <w:rPr>
          <w:rFonts w:ascii="Times New Roman" w:hAnsi="Times New Roman"/>
        </w:rPr>
        <w:tab/>
      </w:r>
      <w:r w:rsidRPr="00750A31">
        <w:rPr>
          <w:rFonts w:ascii="Times New Roman" w:hAnsi="Times New Roman"/>
        </w:rPr>
        <w:tab/>
      </w:r>
      <w:r w:rsidR="009B4C02">
        <w:rPr>
          <w:rFonts w:ascii="Times New Roman" w:hAnsi="Times New Roman"/>
        </w:rPr>
        <w:t>1</w:t>
      </w:r>
      <w:r w:rsidR="00954225">
        <w:rPr>
          <w:rFonts w:ascii="Times New Roman" w:hAnsi="Times New Roman"/>
        </w:rPr>
        <w:t>4</w:t>
      </w:r>
      <w:r w:rsidR="009B4C02">
        <w:rPr>
          <w:rFonts w:ascii="Times New Roman" w:hAnsi="Times New Roman"/>
        </w:rPr>
        <w:t xml:space="preserve"> </w:t>
      </w:r>
      <w:r w:rsidR="00954225">
        <w:rPr>
          <w:rFonts w:ascii="Times New Roman" w:hAnsi="Times New Roman"/>
        </w:rPr>
        <w:t>septiembre</w:t>
      </w:r>
      <w:r w:rsidRPr="00750A31">
        <w:rPr>
          <w:rFonts w:ascii="Times New Roman" w:hAnsi="Times New Roman"/>
        </w:rPr>
        <w:t xml:space="preserve"> 2023</w:t>
      </w:r>
    </w:p>
    <w:p w14:paraId="02362CF8" w14:textId="0BE68E4C" w:rsidR="00A8716C" w:rsidRPr="00750A31" w:rsidRDefault="00A8716C" w:rsidP="00801DB7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contextualSpacing/>
        <w:rPr>
          <w:rFonts w:ascii="Times New Roman" w:hAnsi="Times New Roman"/>
        </w:rPr>
      </w:pPr>
      <w:r w:rsidRPr="00750A31">
        <w:rPr>
          <w:rFonts w:ascii="Times New Roman" w:hAnsi="Times New Roman"/>
        </w:rPr>
        <w:tab/>
      </w:r>
      <w:r w:rsidR="00245C9A" w:rsidRPr="00750A31">
        <w:rPr>
          <w:rFonts w:ascii="Times New Roman" w:hAnsi="Times New Roman"/>
        </w:rPr>
        <w:t>COMISIÓN DE SEGURIDAD HEMISFÉRICA</w:t>
      </w:r>
      <w:r w:rsidRPr="00750A31">
        <w:rPr>
          <w:rFonts w:ascii="Times New Roman" w:hAnsi="Times New Roman"/>
        </w:rPr>
        <w:tab/>
        <w:t xml:space="preserve">Original: </w:t>
      </w:r>
      <w:r w:rsidR="00245C9A" w:rsidRPr="00750A31">
        <w:rPr>
          <w:rFonts w:ascii="Times New Roman" w:hAnsi="Times New Roman"/>
        </w:rPr>
        <w:t>inglés</w:t>
      </w:r>
    </w:p>
    <w:p w14:paraId="7367CB1B" w14:textId="77777777" w:rsidR="00A8716C" w:rsidRPr="00750A31" w:rsidRDefault="00A8716C" w:rsidP="00703693">
      <w:pPr>
        <w:widowControl/>
        <w:ind w:right="4021"/>
        <w:contextualSpacing/>
        <w:rPr>
          <w:rFonts w:ascii="Times New Roman" w:hAnsi="Times New Roman"/>
          <w:u w:val="single"/>
        </w:rPr>
      </w:pPr>
    </w:p>
    <w:p w14:paraId="4A321B9E" w14:textId="613B8FD0" w:rsidR="00245C9A" w:rsidRPr="00750A31" w:rsidRDefault="00245C9A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  <w:tab w:val="center" w:pos="2860"/>
          <w:tab w:val="left" w:pos="6660"/>
        </w:tabs>
        <w:overflowPunct w:val="0"/>
        <w:autoSpaceDE w:val="0"/>
        <w:autoSpaceDN w:val="0"/>
        <w:adjustRightInd w:val="0"/>
        <w:ind w:right="2761"/>
        <w:jc w:val="center"/>
        <w:textAlignment w:val="baseline"/>
        <w:rPr>
          <w:rFonts w:ascii="Times New Roman" w:hAnsi="Times New Roman"/>
          <w:szCs w:val="22"/>
          <w:u w:val="single"/>
        </w:rPr>
      </w:pPr>
      <w:r w:rsidRPr="00750A31">
        <w:rPr>
          <w:rFonts w:ascii="Times New Roman" w:hAnsi="Times New Roman"/>
          <w:szCs w:val="22"/>
          <w:u w:val="single"/>
        </w:rPr>
        <w:t>Grupo de Trabajo para Coordinar los Preparativos</w:t>
      </w:r>
    </w:p>
    <w:p w14:paraId="7F5A5A0E" w14:textId="45090E81" w:rsidR="00245C9A" w:rsidRPr="00750A31" w:rsidRDefault="00245C9A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  <w:tab w:val="center" w:pos="2860"/>
          <w:tab w:val="left" w:pos="6660"/>
        </w:tabs>
        <w:overflowPunct w:val="0"/>
        <w:autoSpaceDE w:val="0"/>
        <w:autoSpaceDN w:val="0"/>
        <w:adjustRightInd w:val="0"/>
        <w:ind w:right="2761"/>
        <w:jc w:val="center"/>
        <w:textAlignment w:val="baseline"/>
        <w:rPr>
          <w:rFonts w:ascii="Times New Roman" w:hAnsi="Times New Roman"/>
          <w:szCs w:val="22"/>
          <w:u w:val="single"/>
        </w:rPr>
      </w:pPr>
      <w:r w:rsidRPr="00750A31">
        <w:rPr>
          <w:rFonts w:ascii="Times New Roman" w:hAnsi="Times New Roman"/>
          <w:szCs w:val="22"/>
          <w:u w:val="single"/>
        </w:rPr>
        <w:t>de la Cuarta Reunión de Autoridades Nacionales</w:t>
      </w:r>
    </w:p>
    <w:p w14:paraId="6B6E8CB0" w14:textId="077E52F1" w:rsidR="00A8716C" w:rsidRPr="00750A31" w:rsidRDefault="00245C9A" w:rsidP="00703693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2761"/>
        <w:jc w:val="center"/>
        <w:textAlignment w:val="baseline"/>
        <w:rPr>
          <w:szCs w:val="22"/>
          <w:u w:val="single"/>
        </w:rPr>
      </w:pPr>
      <w:r w:rsidRPr="00750A31">
        <w:rPr>
          <w:rFonts w:ascii="CG Times" w:hAnsi="CG Times"/>
          <w:szCs w:val="22"/>
          <w:u w:val="single"/>
        </w:rPr>
        <w:t>en Materia de Delincuencia Organizada Transnacional (RANDOT IV)</w:t>
      </w:r>
    </w:p>
    <w:p w14:paraId="0B182AFC" w14:textId="77777777" w:rsidR="00A8716C" w:rsidRPr="00750A31" w:rsidRDefault="00A8716C" w:rsidP="00703693">
      <w:pPr>
        <w:widowControl/>
        <w:ind w:right="4021"/>
        <w:contextualSpacing/>
        <w:rPr>
          <w:rFonts w:ascii="Times New Roman" w:hAnsi="Times New Roman"/>
          <w:u w:val="single"/>
        </w:rPr>
      </w:pPr>
    </w:p>
    <w:p w14:paraId="3D59CC1E" w14:textId="77777777" w:rsidR="00D34B2E" w:rsidRPr="00750A31" w:rsidRDefault="00D34B2E" w:rsidP="00801DB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4B91B5D" w14:textId="648BF0E6" w:rsidR="00D1638C" w:rsidRPr="00750A31" w:rsidRDefault="00245C9A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>PROYECTO DE TEMARIO Y CALENDARIO</w:t>
      </w:r>
      <w:r w:rsidR="00D1638C" w:rsidRPr="00750A31">
        <w:rPr>
          <w:rFonts w:ascii="Times New Roman" w:hAnsi="Times New Roman"/>
          <w:szCs w:val="22"/>
        </w:rPr>
        <w:t xml:space="preserve"> </w:t>
      </w:r>
    </w:p>
    <w:p w14:paraId="0280BFA9" w14:textId="77777777" w:rsidR="00750A31" w:rsidRPr="00750A31" w:rsidRDefault="00750A31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 xml:space="preserve">DE </w:t>
      </w:r>
      <w:r w:rsidR="00245C9A" w:rsidRPr="00750A31">
        <w:rPr>
          <w:rFonts w:ascii="Times New Roman" w:hAnsi="Times New Roman"/>
          <w:szCs w:val="22"/>
        </w:rPr>
        <w:t>LA CUARTA REUNIÓN DE AUTORIDADES NACIONALES</w:t>
      </w:r>
    </w:p>
    <w:p w14:paraId="369F6FB8" w14:textId="597F8C9B" w:rsidR="00AE7B12" w:rsidRPr="00750A31" w:rsidRDefault="00245C9A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750A31">
        <w:rPr>
          <w:rFonts w:ascii="Times New Roman" w:hAnsi="Times New Roman"/>
          <w:szCs w:val="22"/>
        </w:rPr>
        <w:t>EN MATERIA DE</w:t>
      </w:r>
      <w:r w:rsidR="00750A31" w:rsidRPr="00750A31">
        <w:rPr>
          <w:rFonts w:ascii="Times New Roman" w:hAnsi="Times New Roman"/>
          <w:szCs w:val="22"/>
        </w:rPr>
        <w:t xml:space="preserve"> </w:t>
      </w:r>
      <w:r w:rsidRPr="00750A31">
        <w:rPr>
          <w:rFonts w:ascii="Times New Roman" w:hAnsi="Times New Roman"/>
          <w:szCs w:val="22"/>
        </w:rPr>
        <w:t>DELINCUENCIA ORGANIZADA TRANSNACIONAL</w:t>
      </w:r>
    </w:p>
    <w:p w14:paraId="1D8DB619" w14:textId="77777777" w:rsidR="00AE7B12" w:rsidRPr="00750A31" w:rsidRDefault="00AE7B12" w:rsidP="00801DB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</w:rPr>
      </w:pPr>
    </w:p>
    <w:p w14:paraId="362D37C4" w14:textId="77777777" w:rsidR="00703693" w:rsidRPr="00750A31" w:rsidRDefault="00703693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color w:val="1F1F1F"/>
          <w:szCs w:val="22"/>
          <w:lang w:eastAsia="en-US"/>
        </w:rPr>
      </w:pPr>
      <w:r w:rsidRPr="00750A31">
        <w:rPr>
          <w:rFonts w:ascii="Times New Roman" w:hAnsi="Times New Roman"/>
          <w:b/>
          <w:bCs/>
          <w:color w:val="1F1F1F"/>
          <w:szCs w:val="22"/>
          <w:lang w:eastAsia="en-US"/>
        </w:rPr>
        <w:t>FORTALECIMIENTO DE LAS ALIANZAS Y LAS ACCIONES</w:t>
      </w:r>
    </w:p>
    <w:p w14:paraId="5BBC01C5" w14:textId="77777777" w:rsidR="00703693" w:rsidRPr="00750A31" w:rsidRDefault="00703693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color w:val="1F1F1F"/>
          <w:szCs w:val="22"/>
          <w:lang w:eastAsia="en-US"/>
        </w:rPr>
      </w:pPr>
      <w:r w:rsidRPr="00750A31">
        <w:rPr>
          <w:rFonts w:ascii="Times New Roman" w:hAnsi="Times New Roman"/>
          <w:b/>
          <w:bCs/>
          <w:color w:val="1F1F1F"/>
          <w:szCs w:val="22"/>
          <w:lang w:eastAsia="en-US"/>
        </w:rPr>
        <w:t>MUNDIALES Y HEMISFÉRICAS PARA ABORDAR</w:t>
      </w:r>
    </w:p>
    <w:p w14:paraId="7E283570" w14:textId="5830B9B7" w:rsidR="00AE7B12" w:rsidRPr="00750A31" w:rsidRDefault="00703693" w:rsidP="007036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spacing w:val="-2"/>
          <w:szCs w:val="22"/>
        </w:rPr>
      </w:pPr>
      <w:r w:rsidRPr="00750A31">
        <w:rPr>
          <w:rFonts w:ascii="Times New Roman" w:hAnsi="Times New Roman"/>
          <w:b/>
          <w:bCs/>
          <w:color w:val="1F1F1F"/>
          <w:szCs w:val="22"/>
          <w:lang w:eastAsia="en-US"/>
        </w:rPr>
        <w:t>LA DELINCUENCIA ORGANIZADA TRANSNACIONAL</w:t>
      </w:r>
    </w:p>
    <w:p w14:paraId="67970312" w14:textId="32590F8A" w:rsidR="00AE7B12" w:rsidRPr="00750A31" w:rsidRDefault="00AE7B12" w:rsidP="00703693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1B82CC11" w14:textId="72B8726D" w:rsidR="00674D05" w:rsidRPr="00750A31" w:rsidRDefault="00674D05" w:rsidP="00703693">
      <w:pPr>
        <w:widowControl/>
        <w:contextualSpacing/>
        <w:jc w:val="center"/>
        <w:rPr>
          <w:rFonts w:ascii="Times New Roman" w:hAnsi="Times New Roman"/>
        </w:rPr>
      </w:pPr>
      <w:r w:rsidRPr="00750A31">
        <w:rPr>
          <w:rFonts w:ascii="Times New Roman" w:hAnsi="Times New Roman"/>
        </w:rPr>
        <w:t>(</w:t>
      </w:r>
      <w:r w:rsidR="00703693" w:rsidRPr="00750A31">
        <w:rPr>
          <w:rFonts w:ascii="Times New Roman" w:hAnsi="Times New Roman"/>
        </w:rPr>
        <w:t>Presentado por la Presidencia del Grupo de Trabajo</w:t>
      </w:r>
      <w:r w:rsidRPr="00750A31">
        <w:rPr>
          <w:rFonts w:ascii="Times New Roman" w:hAnsi="Times New Roman"/>
        </w:rPr>
        <w:t>)</w:t>
      </w:r>
      <w:r w:rsidRPr="00750A31">
        <w:rPr>
          <w:rFonts w:ascii="Times New Roman" w:hAnsi="Times New Roman"/>
          <w:vertAlign w:val="superscript"/>
        </w:rPr>
        <w:t xml:space="preserve"> </w:t>
      </w:r>
    </w:p>
    <w:p w14:paraId="1E2EAE99" w14:textId="77777777" w:rsidR="00674D05" w:rsidRPr="00750A31" w:rsidRDefault="00674D05" w:rsidP="00703693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3DEBD623" w14:textId="77777777" w:rsidR="00674D05" w:rsidRPr="00750A31" w:rsidRDefault="00674D05" w:rsidP="00703693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3CCEE11B" w14:textId="638CB417" w:rsidR="00AE7B12" w:rsidRPr="00750A31" w:rsidRDefault="00703693" w:rsidP="00801DB7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>La Cuarta Reunión de Autoridades Nacionales</w:t>
      </w:r>
      <w:r w:rsidR="001A5065" w:rsidRPr="00750A31">
        <w:rPr>
          <w:rFonts w:ascii="Times New Roman" w:hAnsi="Times New Roman"/>
          <w:szCs w:val="22"/>
        </w:rPr>
        <w:t xml:space="preserve"> </w:t>
      </w:r>
      <w:r w:rsidR="00FD32C0" w:rsidRPr="00750A31">
        <w:rPr>
          <w:rFonts w:ascii="Times New Roman" w:hAnsi="Times New Roman"/>
          <w:szCs w:val="22"/>
        </w:rPr>
        <w:t xml:space="preserve">se centrará en las modalidades emergentes de la delincuencia organizada transnacional y en herramientas eficaces para hacerles frente </w:t>
      </w:r>
      <w:r w:rsidR="003037A9" w:rsidRPr="00750A31">
        <w:rPr>
          <w:rFonts w:ascii="Times New Roman" w:hAnsi="Times New Roman"/>
          <w:szCs w:val="22"/>
        </w:rPr>
        <w:t>de manera colectiva y sostenida, en colaboración con agentes gubernamentales y no gubernamentales</w:t>
      </w:r>
      <w:r w:rsidR="001A5065" w:rsidRPr="00750A31">
        <w:rPr>
          <w:rFonts w:ascii="Times New Roman" w:hAnsi="Times New Roman"/>
          <w:bCs/>
          <w:szCs w:val="22"/>
        </w:rPr>
        <w:t xml:space="preserve">.  </w:t>
      </w:r>
    </w:p>
    <w:p w14:paraId="2E963FA4" w14:textId="77777777" w:rsidR="00674D05" w:rsidRPr="00750A31" w:rsidRDefault="00674D05" w:rsidP="00703693">
      <w:pPr>
        <w:widowControl/>
        <w:ind w:left="720" w:hanging="720"/>
        <w:rPr>
          <w:rFonts w:ascii="Times New Roman" w:hAnsi="Times New Roman"/>
          <w:bCs/>
          <w:szCs w:val="22"/>
          <w:u w:val="single"/>
        </w:rPr>
      </w:pPr>
    </w:p>
    <w:p w14:paraId="30A29B51" w14:textId="055AFF3F" w:rsidR="00C530D8" w:rsidRPr="00750A31" w:rsidRDefault="003037A9" w:rsidP="00703693">
      <w:pPr>
        <w:widowControl/>
        <w:ind w:left="720" w:hanging="720"/>
        <w:rPr>
          <w:rFonts w:ascii="Times New Roman" w:hAnsi="Times New Roman"/>
          <w:bCs/>
          <w:szCs w:val="22"/>
          <w:u w:val="single"/>
        </w:rPr>
      </w:pPr>
      <w:r w:rsidRPr="00750A31">
        <w:rPr>
          <w:rFonts w:ascii="Times New Roman" w:hAnsi="Times New Roman"/>
          <w:bCs/>
          <w:szCs w:val="22"/>
          <w:u w:val="single"/>
        </w:rPr>
        <w:t xml:space="preserve">Jueves </w:t>
      </w:r>
      <w:r w:rsidR="00C530D8" w:rsidRPr="00750A31">
        <w:rPr>
          <w:rFonts w:ascii="Times New Roman" w:hAnsi="Times New Roman"/>
          <w:bCs/>
          <w:szCs w:val="22"/>
          <w:u w:val="single"/>
        </w:rPr>
        <w:t xml:space="preserve">19 </w:t>
      </w:r>
      <w:r w:rsidRPr="00750A31">
        <w:rPr>
          <w:rFonts w:ascii="Times New Roman" w:hAnsi="Times New Roman"/>
          <w:bCs/>
          <w:szCs w:val="22"/>
          <w:u w:val="single"/>
        </w:rPr>
        <w:t>de octubre de</w:t>
      </w:r>
      <w:r w:rsidR="00C530D8" w:rsidRPr="00750A31">
        <w:rPr>
          <w:rFonts w:ascii="Times New Roman" w:hAnsi="Times New Roman"/>
          <w:bCs/>
          <w:szCs w:val="22"/>
          <w:u w:val="single"/>
        </w:rPr>
        <w:t xml:space="preserve"> 2023</w:t>
      </w:r>
    </w:p>
    <w:p w14:paraId="61B379FE" w14:textId="77777777" w:rsidR="00C530D8" w:rsidRPr="00750A31" w:rsidRDefault="00C530D8" w:rsidP="00801DB7">
      <w:pPr>
        <w:widowControl/>
        <w:rPr>
          <w:rFonts w:ascii="Times New Roman" w:hAnsi="Times New Roman"/>
          <w:b/>
          <w:szCs w:val="22"/>
        </w:rPr>
      </w:pPr>
    </w:p>
    <w:p w14:paraId="241921CC" w14:textId="45C40078" w:rsidR="00AE7B12" w:rsidRPr="00750A31" w:rsidRDefault="006232B0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 xml:space="preserve">10:00 </w:t>
      </w:r>
      <w:r w:rsidR="00703693" w:rsidRPr="00750A31">
        <w:rPr>
          <w:rFonts w:ascii="Times New Roman" w:hAnsi="Times New Roman"/>
          <w:bCs/>
          <w:szCs w:val="22"/>
        </w:rPr>
        <w:t>a. m.</w:t>
      </w:r>
      <w:r w:rsidR="00703693" w:rsidRPr="00750A31">
        <w:rPr>
          <w:rFonts w:ascii="Times New Roman" w:hAnsi="Times New Roman"/>
          <w:b/>
          <w:szCs w:val="22"/>
        </w:rPr>
        <w:t xml:space="preserve"> - </w:t>
      </w:r>
      <w:r w:rsidR="00B013B6" w:rsidRPr="00750A31">
        <w:rPr>
          <w:rFonts w:ascii="Times New Roman" w:hAnsi="Times New Roman"/>
          <w:bCs/>
          <w:szCs w:val="22"/>
        </w:rPr>
        <w:t>1</w:t>
      </w:r>
      <w:r w:rsidR="00E34740" w:rsidRPr="00750A31">
        <w:rPr>
          <w:rFonts w:ascii="Times New Roman" w:hAnsi="Times New Roman"/>
          <w:bCs/>
          <w:szCs w:val="22"/>
        </w:rPr>
        <w:t>0</w:t>
      </w:r>
      <w:r w:rsidR="00B013B6" w:rsidRPr="00750A31">
        <w:rPr>
          <w:rFonts w:ascii="Times New Roman" w:hAnsi="Times New Roman"/>
          <w:bCs/>
          <w:szCs w:val="22"/>
        </w:rPr>
        <w:t>:</w:t>
      </w:r>
      <w:r w:rsidR="00954225" w:rsidRPr="00954225">
        <w:rPr>
          <w:rFonts w:ascii="Times New Roman" w:hAnsi="Times New Roman"/>
          <w:b/>
          <w:szCs w:val="22"/>
        </w:rPr>
        <w:t>4</w:t>
      </w:r>
      <w:r w:rsidR="00E34740" w:rsidRPr="00750A31">
        <w:rPr>
          <w:rFonts w:ascii="Times New Roman" w:hAnsi="Times New Roman"/>
          <w:bCs/>
          <w:szCs w:val="22"/>
        </w:rPr>
        <w:t>0</w:t>
      </w:r>
      <w:r w:rsidR="00B013B6" w:rsidRPr="00750A31">
        <w:rPr>
          <w:rFonts w:ascii="Times New Roman" w:hAnsi="Times New Roman"/>
          <w:bCs/>
          <w:szCs w:val="22"/>
        </w:rPr>
        <w:t xml:space="preserve"> </w:t>
      </w:r>
      <w:r w:rsidR="00703693" w:rsidRPr="00750A31">
        <w:rPr>
          <w:rFonts w:ascii="Times New Roman" w:hAnsi="Times New Roman"/>
          <w:bCs/>
          <w:szCs w:val="22"/>
        </w:rPr>
        <w:t>a. m.</w:t>
      </w:r>
      <w:r w:rsidR="00B013B6" w:rsidRPr="00750A31">
        <w:rPr>
          <w:rFonts w:ascii="Times New Roman" w:hAnsi="Times New Roman"/>
          <w:b/>
          <w:szCs w:val="22"/>
        </w:rPr>
        <w:t xml:space="preserve"> </w:t>
      </w:r>
      <w:r w:rsidRPr="00750A31">
        <w:rPr>
          <w:rFonts w:ascii="Times New Roman" w:hAnsi="Times New Roman"/>
          <w:b/>
          <w:szCs w:val="22"/>
        </w:rPr>
        <w:tab/>
      </w:r>
      <w:r w:rsidR="00703693" w:rsidRPr="00750A31">
        <w:rPr>
          <w:rFonts w:ascii="Times New Roman" w:hAnsi="Times New Roman"/>
          <w:b/>
          <w:szCs w:val="22"/>
        </w:rPr>
        <w:t xml:space="preserve">SESIÓN </w:t>
      </w:r>
      <w:r w:rsidR="00AE7B12" w:rsidRPr="00750A31">
        <w:rPr>
          <w:rFonts w:ascii="Times New Roman" w:hAnsi="Times New Roman"/>
          <w:b/>
          <w:bCs/>
          <w:szCs w:val="22"/>
        </w:rPr>
        <w:t>INAUGURAL</w:t>
      </w:r>
    </w:p>
    <w:p w14:paraId="7332456E" w14:textId="269A3605" w:rsidR="00AE7B12" w:rsidRPr="00750A31" w:rsidRDefault="006232B0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/>
          <w:bCs/>
          <w:szCs w:val="22"/>
        </w:rPr>
      </w:pPr>
      <w:r w:rsidRPr="00750A31">
        <w:rPr>
          <w:rFonts w:ascii="Times New Roman" w:hAnsi="Times New Roman"/>
          <w:b/>
          <w:bCs/>
          <w:szCs w:val="22"/>
        </w:rPr>
        <w:tab/>
      </w:r>
      <w:r w:rsidRPr="00750A31">
        <w:rPr>
          <w:rFonts w:ascii="Times New Roman" w:hAnsi="Times New Roman"/>
          <w:b/>
          <w:bCs/>
          <w:szCs w:val="22"/>
        </w:rPr>
        <w:tab/>
      </w:r>
      <w:bookmarkStart w:id="0" w:name="_Hlk140764315"/>
      <w:r w:rsidR="00B013B6" w:rsidRPr="00750A31">
        <w:rPr>
          <w:rFonts w:ascii="Times New Roman" w:hAnsi="Times New Roman"/>
          <w:b/>
          <w:bCs/>
          <w:szCs w:val="22"/>
        </w:rPr>
        <w:tab/>
      </w:r>
      <w:bookmarkStart w:id="1" w:name="_Hlk140850817"/>
      <w:r w:rsidR="00703693" w:rsidRPr="00750A31">
        <w:rPr>
          <w:rFonts w:ascii="Times New Roman" w:hAnsi="Times New Roman"/>
          <w:szCs w:val="22"/>
          <w:u w:val="single"/>
        </w:rPr>
        <w:t>Lugar</w:t>
      </w:r>
      <w:r w:rsidRPr="00750A31">
        <w:rPr>
          <w:rFonts w:ascii="Times New Roman" w:hAnsi="Times New Roman"/>
          <w:szCs w:val="22"/>
        </w:rPr>
        <w:t>:</w:t>
      </w:r>
      <w:r w:rsidRPr="00750A31">
        <w:rPr>
          <w:rFonts w:ascii="Times New Roman" w:hAnsi="Times New Roman"/>
          <w:b/>
          <w:bCs/>
          <w:szCs w:val="22"/>
        </w:rPr>
        <w:t xml:space="preserve"> </w:t>
      </w:r>
      <w:r w:rsidR="00703693" w:rsidRPr="00750A31">
        <w:rPr>
          <w:rFonts w:ascii="Times New Roman" w:hAnsi="Times New Roman"/>
          <w:i/>
          <w:iCs/>
          <w:szCs w:val="22"/>
        </w:rPr>
        <w:t>Salón Simón Bolívar</w:t>
      </w:r>
      <w:r w:rsidR="005B1FCA" w:rsidRPr="00750A31">
        <w:rPr>
          <w:rFonts w:ascii="Times New Roman" w:hAnsi="Times New Roman"/>
          <w:i/>
          <w:iCs/>
          <w:szCs w:val="22"/>
        </w:rPr>
        <w:t xml:space="preserve">, </w:t>
      </w:r>
      <w:r w:rsidR="00703693" w:rsidRPr="00750A31">
        <w:rPr>
          <w:rFonts w:ascii="Times New Roman" w:hAnsi="Times New Roman"/>
          <w:i/>
          <w:iCs/>
          <w:szCs w:val="22"/>
        </w:rPr>
        <w:t>edificio principal de la OEA</w:t>
      </w:r>
      <w:bookmarkEnd w:id="1"/>
      <w:r w:rsidR="00954225">
        <w:rPr>
          <w:rStyle w:val="FootnoteReference"/>
          <w:rFonts w:ascii="Times New Roman" w:hAnsi="Times New Roman"/>
          <w:i/>
          <w:iCs/>
          <w:szCs w:val="22"/>
        </w:rPr>
        <w:footnoteReference w:id="3"/>
      </w:r>
    </w:p>
    <w:bookmarkEnd w:id="0"/>
    <w:p w14:paraId="1FF7B507" w14:textId="77777777" w:rsidR="00D862E7" w:rsidRPr="00750A31" w:rsidRDefault="00D862E7" w:rsidP="00703693">
      <w:pPr>
        <w:widowControl/>
        <w:rPr>
          <w:rFonts w:ascii="Times New Roman" w:hAnsi="Times New Roman"/>
          <w:szCs w:val="22"/>
        </w:rPr>
      </w:pPr>
    </w:p>
    <w:p w14:paraId="5DD14A7E" w14:textId="2646B91C" w:rsidR="00AE7B12" w:rsidRPr="00750A31" w:rsidRDefault="00703693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lang w:val="es-ES"/>
        </w:rPr>
        <w:t>Discurso inaugural de la Presidencia de la Comisión de Seguridad Hemisférica de la OEA</w:t>
      </w:r>
    </w:p>
    <w:p w14:paraId="7F658F7D" w14:textId="19AB609E" w:rsidR="007A4993" w:rsidRPr="00750A31" w:rsidRDefault="00703693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rStyle w:val="CharacterStyle1"/>
          <w:lang w:val="es-ES"/>
        </w:rPr>
        <w:t xml:space="preserve">Palabras de la Directora Ejecutiva de la </w:t>
      </w:r>
      <w:r w:rsidR="007A4993" w:rsidRPr="00750A31">
        <w:rPr>
          <w:rStyle w:val="CharacterStyle1"/>
          <w:lang w:val="es-ES"/>
        </w:rPr>
        <w:t xml:space="preserve">UNODC, </w:t>
      </w:r>
      <w:r w:rsidRPr="00750A31">
        <w:rPr>
          <w:rStyle w:val="CharacterStyle1"/>
          <w:lang w:val="es-ES"/>
        </w:rPr>
        <w:t>Sra</w:t>
      </w:r>
      <w:r w:rsidR="007A4993" w:rsidRPr="00750A31">
        <w:rPr>
          <w:rStyle w:val="CharacterStyle1"/>
          <w:lang w:val="es-ES"/>
        </w:rPr>
        <w:t>. Ghada Waly (</w:t>
      </w:r>
      <w:r w:rsidRPr="00750A31">
        <w:rPr>
          <w:rStyle w:val="CharacterStyle1"/>
          <w:lang w:val="es-ES"/>
        </w:rPr>
        <w:t>por confirmar</w:t>
      </w:r>
      <w:r w:rsidR="007A4993" w:rsidRPr="00750A31">
        <w:rPr>
          <w:rStyle w:val="CharacterStyle1"/>
          <w:lang w:val="es-ES"/>
        </w:rPr>
        <w:t>)</w:t>
      </w:r>
    </w:p>
    <w:p w14:paraId="26D7EEC4" w14:textId="6E098E26" w:rsidR="00AE7B12" w:rsidRPr="00750A31" w:rsidRDefault="00703693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lang w:val="es-ES"/>
        </w:rPr>
        <w:t>Observaciones y resumen del Presidente de la Cuarta Reunión de Autoridades Nacionales en Materia de Delincuencia Organizada Transnacional</w:t>
      </w:r>
    </w:p>
    <w:p w14:paraId="36C56815" w14:textId="13A5FEA8" w:rsidR="00AE7B12" w:rsidRPr="00750A31" w:rsidRDefault="00AE7B12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rStyle w:val="CharacterStyle1"/>
          <w:lang w:val="es-ES"/>
        </w:rPr>
        <w:t>A</w:t>
      </w:r>
      <w:r w:rsidR="00703693" w:rsidRPr="00750A31">
        <w:rPr>
          <w:rStyle w:val="CharacterStyle1"/>
          <w:lang w:val="es-ES"/>
        </w:rPr>
        <w:t>probación del temario</w:t>
      </w:r>
    </w:p>
    <w:p w14:paraId="00F36965" w14:textId="6AF788F2" w:rsidR="00A214D5" w:rsidRDefault="00A214D5" w:rsidP="00801DB7">
      <w:pPr>
        <w:widowControl/>
        <w:rPr>
          <w:rFonts w:ascii="Times New Roman" w:hAnsi="Times New Roman"/>
          <w:bCs/>
          <w:szCs w:val="22"/>
        </w:rPr>
      </w:pPr>
    </w:p>
    <w:p w14:paraId="354D8CCC" w14:textId="3A88F483" w:rsidR="00954225" w:rsidRPr="00954225" w:rsidRDefault="00954225" w:rsidP="00873D95">
      <w:pPr>
        <w:widowControl/>
        <w:ind w:left="2160" w:hanging="2160"/>
        <w:rPr>
          <w:rFonts w:ascii="Times New Roman" w:hAnsi="Times New Roman"/>
          <w:b/>
          <w:szCs w:val="22"/>
          <w:lang w:val="es-US"/>
        </w:rPr>
      </w:pPr>
      <w:r w:rsidRPr="00954225">
        <w:rPr>
          <w:rFonts w:ascii="Times New Roman" w:hAnsi="Times New Roman"/>
          <w:b/>
          <w:szCs w:val="22"/>
        </w:rPr>
        <w:t>10</w:t>
      </w:r>
      <w:r w:rsidRPr="00954225">
        <w:rPr>
          <w:rFonts w:ascii="Times New Roman" w:hAnsi="Times New Roman"/>
          <w:b/>
          <w:szCs w:val="22"/>
          <w:lang w:val="es-US"/>
        </w:rPr>
        <w:t xml:space="preserve">:40 – 10:50 a. m. </w:t>
      </w:r>
      <w:r w:rsidRPr="00954225">
        <w:rPr>
          <w:rFonts w:ascii="Times New Roman" w:hAnsi="Times New Roman"/>
          <w:b/>
          <w:szCs w:val="22"/>
          <w:lang w:val="es-US"/>
        </w:rPr>
        <w:tab/>
        <w:t>ALOCUCIÓN DEL SECRETARIO GENERAL DE LA ORGANIZACIÓN DE LOS ESTADOS AMERICANOS</w:t>
      </w:r>
    </w:p>
    <w:p w14:paraId="7A853A09" w14:textId="77777777" w:rsidR="00873D95" w:rsidRDefault="00873D95" w:rsidP="00801DB7">
      <w:pPr>
        <w:widowControl/>
        <w:rPr>
          <w:rFonts w:ascii="Times New Roman" w:hAnsi="Times New Roman"/>
          <w:bCs/>
          <w:szCs w:val="22"/>
          <w:lang w:val="es-US"/>
        </w:rPr>
      </w:pPr>
    </w:p>
    <w:p w14:paraId="33191BAF" w14:textId="7C8AF927" w:rsidR="00954225" w:rsidRPr="00954225" w:rsidRDefault="00954225" w:rsidP="00801DB7">
      <w:pPr>
        <w:widowControl/>
        <w:rPr>
          <w:rFonts w:ascii="Times New Roman" w:hAnsi="Times New Roman"/>
          <w:bCs/>
          <w:szCs w:val="22"/>
          <w:lang w:val="es-US"/>
        </w:rPr>
      </w:pPr>
      <w:r>
        <w:rPr>
          <w:rFonts w:ascii="Times New Roman" w:hAnsi="Times New Roman"/>
          <w:bCs/>
          <w:szCs w:val="22"/>
          <w:lang w:val="es-US"/>
        </w:rPr>
        <w:tab/>
      </w:r>
      <w:r>
        <w:rPr>
          <w:rFonts w:ascii="Times New Roman" w:hAnsi="Times New Roman"/>
          <w:bCs/>
          <w:szCs w:val="22"/>
          <w:lang w:val="es-US"/>
        </w:rPr>
        <w:tab/>
      </w:r>
      <w:r>
        <w:rPr>
          <w:rFonts w:ascii="Times New Roman" w:hAnsi="Times New Roman"/>
          <w:bCs/>
          <w:szCs w:val="22"/>
          <w:lang w:val="es-US"/>
        </w:rPr>
        <w:tab/>
        <w:t>Lugar: Salón Libertador Simón Bolívar, Edificio Principal OEA</w:t>
      </w:r>
    </w:p>
    <w:p w14:paraId="664543B3" w14:textId="77777777" w:rsidR="00873D95" w:rsidRDefault="00873D95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</w:p>
    <w:p w14:paraId="4E36BA48" w14:textId="64107429" w:rsidR="00AE7B12" w:rsidRPr="00750A31" w:rsidRDefault="00C0661D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lastRenderedPageBreak/>
        <w:t>1</w:t>
      </w:r>
      <w:r w:rsidR="00E34740" w:rsidRPr="00750A31">
        <w:rPr>
          <w:rFonts w:ascii="Times New Roman" w:hAnsi="Times New Roman"/>
          <w:bCs/>
          <w:szCs w:val="22"/>
        </w:rPr>
        <w:t>0</w:t>
      </w:r>
      <w:r w:rsidRPr="00750A31">
        <w:rPr>
          <w:rFonts w:ascii="Times New Roman" w:hAnsi="Times New Roman"/>
          <w:bCs/>
          <w:szCs w:val="22"/>
        </w:rPr>
        <w:t>:</w:t>
      </w:r>
      <w:r w:rsidR="00E34740" w:rsidRPr="00750A31">
        <w:rPr>
          <w:rFonts w:ascii="Times New Roman" w:hAnsi="Times New Roman"/>
          <w:bCs/>
          <w:szCs w:val="22"/>
        </w:rPr>
        <w:t>5</w:t>
      </w:r>
      <w:r w:rsidR="00FB1B60" w:rsidRPr="00750A31">
        <w:rPr>
          <w:rFonts w:ascii="Times New Roman" w:hAnsi="Times New Roman"/>
          <w:bCs/>
          <w:szCs w:val="22"/>
        </w:rPr>
        <w:t>0</w:t>
      </w:r>
      <w:r w:rsidRPr="00750A31">
        <w:rPr>
          <w:rFonts w:ascii="Times New Roman" w:hAnsi="Times New Roman"/>
          <w:bCs/>
          <w:szCs w:val="22"/>
        </w:rPr>
        <w:t xml:space="preserve"> </w:t>
      </w:r>
      <w:r w:rsidR="00703693" w:rsidRPr="00750A31">
        <w:rPr>
          <w:rFonts w:ascii="Times New Roman" w:hAnsi="Times New Roman"/>
          <w:bCs/>
          <w:szCs w:val="22"/>
        </w:rPr>
        <w:t xml:space="preserve">a. m. - </w:t>
      </w:r>
      <w:r w:rsidR="003B12D5" w:rsidRPr="00750A31">
        <w:rPr>
          <w:rFonts w:ascii="Times New Roman" w:hAnsi="Times New Roman"/>
          <w:bCs/>
          <w:szCs w:val="22"/>
        </w:rPr>
        <w:t>1</w:t>
      </w:r>
      <w:r w:rsidR="0084781F" w:rsidRPr="00750A31">
        <w:rPr>
          <w:rFonts w:ascii="Times New Roman" w:hAnsi="Times New Roman"/>
          <w:bCs/>
          <w:szCs w:val="22"/>
        </w:rPr>
        <w:t>2</w:t>
      </w:r>
      <w:r w:rsidR="003B12D5" w:rsidRPr="00750A31">
        <w:rPr>
          <w:rFonts w:ascii="Times New Roman" w:hAnsi="Times New Roman"/>
          <w:bCs/>
          <w:szCs w:val="22"/>
        </w:rPr>
        <w:t>:</w:t>
      </w:r>
      <w:r w:rsidR="0084781F" w:rsidRPr="00750A31">
        <w:rPr>
          <w:rFonts w:ascii="Times New Roman" w:hAnsi="Times New Roman"/>
          <w:bCs/>
          <w:szCs w:val="22"/>
        </w:rPr>
        <w:t>0</w:t>
      </w:r>
      <w:r w:rsidR="00E34740" w:rsidRPr="00750A31">
        <w:rPr>
          <w:rFonts w:ascii="Times New Roman" w:hAnsi="Times New Roman"/>
          <w:bCs/>
          <w:szCs w:val="22"/>
        </w:rPr>
        <w:t>0</w:t>
      </w:r>
      <w:r w:rsidR="003B12D5"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3B12D5" w:rsidRPr="00750A31">
        <w:rPr>
          <w:rFonts w:ascii="Times New Roman" w:hAnsi="Times New Roman"/>
          <w:bCs/>
          <w:szCs w:val="22"/>
        </w:rPr>
        <w:tab/>
      </w:r>
      <w:r w:rsidR="00703693" w:rsidRPr="00750A31">
        <w:rPr>
          <w:rFonts w:ascii="Times New Roman" w:hAnsi="Times New Roman"/>
          <w:b/>
          <w:bCs/>
          <w:szCs w:val="22"/>
        </w:rPr>
        <w:t>PRIMERA</w:t>
      </w:r>
      <w:r w:rsidRPr="00750A31">
        <w:rPr>
          <w:rFonts w:ascii="Times New Roman" w:hAnsi="Times New Roman"/>
          <w:b/>
          <w:szCs w:val="22"/>
        </w:rPr>
        <w:t xml:space="preserve"> </w:t>
      </w:r>
      <w:r w:rsidR="00703693" w:rsidRPr="00750A31">
        <w:rPr>
          <w:rFonts w:ascii="Times New Roman" w:hAnsi="Times New Roman"/>
          <w:b/>
          <w:szCs w:val="22"/>
        </w:rPr>
        <w:t>SESIÓN PLENARIA</w:t>
      </w:r>
    </w:p>
    <w:p w14:paraId="24952F07" w14:textId="70CB7F03" w:rsidR="00AE7B12" w:rsidRPr="00750A31" w:rsidRDefault="00FC4087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="00703693" w:rsidRPr="00750A31">
        <w:rPr>
          <w:rFonts w:ascii="Times New Roman" w:hAnsi="Times New Roman"/>
          <w:bCs/>
          <w:szCs w:val="22"/>
          <w:u w:val="single"/>
        </w:rPr>
        <w:t>Lugar</w:t>
      </w:r>
      <w:r w:rsidRPr="00750A31">
        <w:rPr>
          <w:rFonts w:ascii="Times New Roman" w:hAnsi="Times New Roman"/>
          <w:bCs/>
          <w:szCs w:val="22"/>
        </w:rPr>
        <w:t xml:space="preserve">: </w:t>
      </w:r>
      <w:r w:rsidR="00703693" w:rsidRPr="00750A31">
        <w:rPr>
          <w:rFonts w:ascii="Times New Roman" w:hAnsi="Times New Roman"/>
          <w:bCs/>
          <w:i/>
          <w:iCs/>
          <w:szCs w:val="22"/>
        </w:rPr>
        <w:t>Salón Simón Bolívar</w:t>
      </w:r>
      <w:r w:rsidRPr="00750A31">
        <w:rPr>
          <w:rFonts w:ascii="Times New Roman" w:hAnsi="Times New Roman"/>
          <w:bCs/>
          <w:i/>
          <w:iCs/>
          <w:szCs w:val="22"/>
        </w:rPr>
        <w:t xml:space="preserve">, </w:t>
      </w:r>
      <w:r w:rsidR="00703693" w:rsidRPr="00750A31">
        <w:rPr>
          <w:rFonts w:ascii="Times New Roman" w:hAnsi="Times New Roman"/>
          <w:bCs/>
          <w:i/>
          <w:iCs/>
          <w:szCs w:val="22"/>
        </w:rPr>
        <w:t>edificio principal de la OEA</w:t>
      </w:r>
    </w:p>
    <w:p w14:paraId="0E3B149C" w14:textId="77777777" w:rsidR="00FC4087" w:rsidRPr="00750A31" w:rsidRDefault="00FC4087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</w:p>
    <w:p w14:paraId="364A84DB" w14:textId="0B27D8DE" w:rsidR="003A5624" w:rsidRPr="00750A31" w:rsidRDefault="00703693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rStyle w:val="CharacterStyle1"/>
          <w:lang w:val="es-ES"/>
        </w:rPr>
        <w:t>Información actualizada</w:t>
      </w:r>
      <w:r w:rsidR="00AE7B12" w:rsidRPr="00750A31">
        <w:rPr>
          <w:rStyle w:val="CharacterStyle1"/>
          <w:lang w:val="es-ES"/>
        </w:rPr>
        <w:t xml:space="preserve"> </w:t>
      </w:r>
      <w:r w:rsidRPr="00750A31">
        <w:rPr>
          <w:rStyle w:val="CharacterStyle1"/>
          <w:lang w:val="es-ES"/>
        </w:rPr>
        <w:t xml:space="preserve">del </w:t>
      </w:r>
      <w:r w:rsidRPr="00750A31">
        <w:rPr>
          <w:lang w:val="es-ES"/>
        </w:rPr>
        <w:t xml:space="preserve">Departamento contra la Delincuencia Organizada Transnacional </w:t>
      </w:r>
      <w:r w:rsidR="002631EB" w:rsidRPr="00750A31">
        <w:rPr>
          <w:rStyle w:val="CharacterStyle1"/>
          <w:lang w:val="es-ES"/>
        </w:rPr>
        <w:t>(</w:t>
      </w:r>
      <w:r w:rsidR="00AE7B12" w:rsidRPr="00750A31">
        <w:rPr>
          <w:rStyle w:val="CharacterStyle1"/>
          <w:lang w:val="es-ES"/>
        </w:rPr>
        <w:t>D</w:t>
      </w:r>
      <w:r w:rsidRPr="00750A31">
        <w:rPr>
          <w:rStyle w:val="CharacterStyle1"/>
          <w:lang w:val="es-ES"/>
        </w:rPr>
        <w:t>DOT</w:t>
      </w:r>
      <w:r w:rsidR="002631EB" w:rsidRPr="00750A31">
        <w:rPr>
          <w:rStyle w:val="CharacterStyle1"/>
          <w:lang w:val="es-ES"/>
        </w:rPr>
        <w:t xml:space="preserve">) </w:t>
      </w:r>
      <w:r w:rsidRPr="00750A31">
        <w:rPr>
          <w:rStyle w:val="CharacterStyle1"/>
          <w:lang w:val="es-ES"/>
        </w:rPr>
        <w:t xml:space="preserve">de la OEA </w:t>
      </w:r>
      <w:r w:rsidRPr="00750A31">
        <w:rPr>
          <w:lang w:val="es-ES"/>
        </w:rPr>
        <w:t xml:space="preserve">sobre las actividades realizadas desde la última Reunión de Autoridades Nacionales en Materia de Delincuencia Organizada Transnacional y medidas adoptadas para la </w:t>
      </w:r>
      <w:r w:rsidR="00750A31" w:rsidRPr="00750A31">
        <w:rPr>
          <w:lang w:val="es-ES"/>
        </w:rPr>
        <w:t xml:space="preserve">ejecución </w:t>
      </w:r>
      <w:r w:rsidRPr="00750A31">
        <w:rPr>
          <w:lang w:val="es-ES"/>
        </w:rPr>
        <w:t>de la Estrategia Hemisférica y el Plan de Acción Hemisférico</w:t>
      </w:r>
    </w:p>
    <w:p w14:paraId="4267CADA" w14:textId="4B192E18" w:rsidR="00923185" w:rsidRPr="00750A31" w:rsidRDefault="003037A9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rStyle w:val="CharacterStyle1"/>
          <w:lang w:val="es-ES"/>
        </w:rPr>
        <w:t>Colaboración</w:t>
      </w:r>
      <w:r w:rsidR="007C07C1" w:rsidRPr="00750A31">
        <w:rPr>
          <w:rStyle w:val="CharacterStyle1"/>
          <w:lang w:val="es-ES"/>
        </w:rPr>
        <w:t xml:space="preserve"> </w:t>
      </w:r>
      <w:r w:rsidRPr="00750A31">
        <w:rPr>
          <w:rStyle w:val="CharacterStyle1"/>
          <w:lang w:val="es-ES"/>
        </w:rPr>
        <w:t>y</w:t>
      </w:r>
      <w:r w:rsidR="007C07C1" w:rsidRPr="00750A31">
        <w:rPr>
          <w:rStyle w:val="CharacterStyle1"/>
          <w:lang w:val="es-ES"/>
        </w:rPr>
        <w:t xml:space="preserve"> </w:t>
      </w:r>
      <w:r w:rsidRPr="00750A31">
        <w:rPr>
          <w:rStyle w:val="CharacterStyle1"/>
          <w:lang w:val="es-ES"/>
        </w:rPr>
        <w:t>cooperación</w:t>
      </w:r>
      <w:r w:rsidR="007C07C1" w:rsidRPr="00750A31">
        <w:rPr>
          <w:rStyle w:val="CharacterStyle1"/>
          <w:lang w:val="es-ES"/>
        </w:rPr>
        <w:t xml:space="preserve"> </w:t>
      </w:r>
      <w:r w:rsidRPr="00750A31">
        <w:rPr>
          <w:rStyle w:val="CharacterStyle1"/>
          <w:lang w:val="es-ES"/>
        </w:rPr>
        <w:t xml:space="preserve">con la </w:t>
      </w:r>
      <w:r w:rsidR="007C07C1" w:rsidRPr="00750A31">
        <w:rPr>
          <w:rStyle w:val="CharacterStyle1"/>
          <w:lang w:val="es-ES"/>
        </w:rPr>
        <w:t xml:space="preserve">UNODC: </w:t>
      </w:r>
      <w:r w:rsidR="00587E95" w:rsidRPr="00750A31">
        <w:rPr>
          <w:rStyle w:val="CharacterStyle1"/>
          <w:lang w:val="es-ES"/>
        </w:rPr>
        <w:t>actividades y programas conjuntos en el ámbito de la normativa y el aumento de la capacidad</w:t>
      </w:r>
      <w:r w:rsidR="007C07C1" w:rsidRPr="00750A31">
        <w:rPr>
          <w:rStyle w:val="CharacterStyle1"/>
          <w:lang w:val="es-ES"/>
        </w:rPr>
        <w:t xml:space="preserve"> (</w:t>
      </w:r>
      <w:r w:rsidR="00587E95" w:rsidRPr="00750A31">
        <w:rPr>
          <w:rStyle w:val="CharacterStyle1"/>
          <w:lang w:val="es-ES"/>
        </w:rPr>
        <w:t xml:space="preserve">alocución de </w:t>
      </w:r>
      <w:r w:rsidR="007C07C1" w:rsidRPr="00750A31">
        <w:rPr>
          <w:rStyle w:val="CharacterStyle1"/>
          <w:lang w:val="es-ES"/>
        </w:rPr>
        <w:t>UNODC)</w:t>
      </w:r>
    </w:p>
    <w:p w14:paraId="790CE656" w14:textId="77777777" w:rsidR="00797B0D" w:rsidRPr="00750A31" w:rsidRDefault="00797B0D" w:rsidP="00801DB7">
      <w:pPr>
        <w:widowControl/>
        <w:rPr>
          <w:rStyle w:val="CharacterStyle1"/>
        </w:rPr>
      </w:pPr>
    </w:p>
    <w:p w14:paraId="5F422081" w14:textId="409AB13B" w:rsidR="00797B0D" w:rsidRPr="00750A31" w:rsidRDefault="003037A9" w:rsidP="00703693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  <w:lang w:val="es-ES"/>
        </w:rPr>
      </w:pPr>
      <w:r w:rsidRPr="00750A31">
        <w:rPr>
          <w:lang w:val="es-ES"/>
        </w:rPr>
        <w:t>Colaboración y cooperación con</w:t>
      </w:r>
      <w:r w:rsidR="00797B0D" w:rsidRPr="00750A31">
        <w:rPr>
          <w:rStyle w:val="CharacterStyle1"/>
          <w:lang w:val="es-ES"/>
        </w:rPr>
        <w:t xml:space="preserve"> INTERPOL, </w:t>
      </w:r>
      <w:r w:rsidRPr="00750A31">
        <w:rPr>
          <w:rStyle w:val="CharacterStyle1"/>
          <w:lang w:val="es-ES"/>
        </w:rPr>
        <w:t>S</w:t>
      </w:r>
      <w:r w:rsidR="00797B0D" w:rsidRPr="00750A31">
        <w:rPr>
          <w:rStyle w:val="CharacterStyle1"/>
          <w:lang w:val="es-ES"/>
        </w:rPr>
        <w:t xml:space="preserve">r. Jürgen Stock, </w:t>
      </w:r>
      <w:r w:rsidRPr="00750A31">
        <w:rPr>
          <w:rStyle w:val="CharacterStyle1"/>
          <w:lang w:val="es-ES"/>
        </w:rPr>
        <w:t xml:space="preserve">Secretario </w:t>
      </w:r>
      <w:r w:rsidR="00797B0D" w:rsidRPr="00750A31">
        <w:rPr>
          <w:rStyle w:val="CharacterStyle1"/>
          <w:lang w:val="es-ES"/>
        </w:rPr>
        <w:t xml:space="preserve">General </w:t>
      </w:r>
      <w:r w:rsidRPr="00750A31">
        <w:rPr>
          <w:rStyle w:val="CharacterStyle1"/>
          <w:lang w:val="es-ES"/>
        </w:rPr>
        <w:t xml:space="preserve">de </w:t>
      </w:r>
      <w:r w:rsidR="00797B0D" w:rsidRPr="00750A31">
        <w:rPr>
          <w:rStyle w:val="CharacterStyle1"/>
          <w:lang w:val="es-ES"/>
        </w:rPr>
        <w:t>INTERPOL</w:t>
      </w:r>
      <w:r w:rsidRPr="00750A31">
        <w:rPr>
          <w:lang w:val="es-ES"/>
        </w:rPr>
        <w:t xml:space="preserve"> (por confirmar)</w:t>
      </w:r>
    </w:p>
    <w:p w14:paraId="32911016" w14:textId="677C4925" w:rsidR="0077789C" w:rsidRPr="00750A31" w:rsidRDefault="0077789C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</w:p>
    <w:p w14:paraId="2E862467" w14:textId="4CEC8D1C" w:rsidR="00C72C2C" w:rsidRPr="00750A31" w:rsidRDefault="004F54CA" w:rsidP="00703693">
      <w:pPr>
        <w:widowControl/>
        <w:tabs>
          <w:tab w:val="clear" w:pos="2880"/>
          <w:tab w:val="left" w:pos="2520"/>
        </w:tabs>
        <w:ind w:left="2880" w:hanging="2880"/>
        <w:rPr>
          <w:rStyle w:val="CharacterStyle1"/>
        </w:rPr>
      </w:pPr>
      <w:r w:rsidRPr="00750A31">
        <w:rPr>
          <w:rFonts w:ascii="Times New Roman" w:hAnsi="Times New Roman"/>
          <w:bCs/>
          <w:szCs w:val="22"/>
        </w:rPr>
        <w:t>1</w:t>
      </w:r>
      <w:r w:rsidR="0084781F" w:rsidRPr="00750A31">
        <w:rPr>
          <w:rFonts w:ascii="Times New Roman" w:hAnsi="Times New Roman"/>
          <w:bCs/>
          <w:szCs w:val="22"/>
        </w:rPr>
        <w:t>2</w:t>
      </w:r>
      <w:r w:rsidRPr="00750A31">
        <w:rPr>
          <w:rFonts w:ascii="Times New Roman" w:hAnsi="Times New Roman"/>
          <w:bCs/>
          <w:szCs w:val="22"/>
        </w:rPr>
        <w:t>:</w:t>
      </w:r>
      <w:r w:rsidR="0084781F" w:rsidRPr="00750A31">
        <w:rPr>
          <w:rFonts w:ascii="Times New Roman" w:hAnsi="Times New Roman"/>
          <w:bCs/>
          <w:szCs w:val="22"/>
        </w:rPr>
        <w:t>0</w:t>
      </w:r>
      <w:r w:rsidR="00AB7CB7" w:rsidRPr="00750A31">
        <w:rPr>
          <w:rFonts w:ascii="Times New Roman" w:hAnsi="Times New Roman"/>
          <w:bCs/>
          <w:szCs w:val="22"/>
        </w:rPr>
        <w:t>0</w:t>
      </w:r>
      <w:r w:rsidR="000749AB"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/>
          <w:szCs w:val="22"/>
        </w:rPr>
        <w:t xml:space="preserve"> - </w:t>
      </w:r>
      <w:r w:rsidR="001B2AC4" w:rsidRPr="00750A31">
        <w:rPr>
          <w:rFonts w:ascii="Times New Roman" w:hAnsi="Times New Roman"/>
          <w:bCs/>
          <w:szCs w:val="22"/>
        </w:rPr>
        <w:t>1</w:t>
      </w:r>
      <w:r w:rsidR="001A5065" w:rsidRPr="00750A31">
        <w:rPr>
          <w:rFonts w:ascii="Times New Roman" w:hAnsi="Times New Roman"/>
          <w:bCs/>
          <w:szCs w:val="22"/>
        </w:rPr>
        <w:t xml:space="preserve">:30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C67E94" w:rsidRPr="00750A31">
        <w:rPr>
          <w:rFonts w:ascii="Times New Roman" w:hAnsi="Times New Roman"/>
          <w:b/>
          <w:szCs w:val="22"/>
        </w:rPr>
        <w:tab/>
      </w:r>
      <w:r w:rsidR="006159D1" w:rsidRPr="00750A31">
        <w:rPr>
          <w:rFonts w:ascii="Times New Roman" w:hAnsi="Times New Roman"/>
          <w:b/>
          <w:szCs w:val="22"/>
        </w:rPr>
        <w:tab/>
      </w:r>
      <w:r w:rsidR="0084781F" w:rsidRPr="00750A31">
        <w:rPr>
          <w:rStyle w:val="CharacterStyle1"/>
          <w:lang w:eastAsia="en-US"/>
        </w:rPr>
        <w:t>9.</w:t>
      </w:r>
      <w:r w:rsidR="00D503D8" w:rsidRPr="00750A31">
        <w:rPr>
          <w:rStyle w:val="CharacterStyle1"/>
          <w:lang w:eastAsia="en-US"/>
        </w:rPr>
        <w:tab/>
      </w:r>
      <w:r w:rsidR="00587E95" w:rsidRPr="00750A31">
        <w:rPr>
          <w:rStyle w:val="CharacterStyle1"/>
          <w:lang w:eastAsia="en-US"/>
        </w:rPr>
        <w:t>Buenas prácticas efectivas</w:t>
      </w:r>
      <w:r w:rsidR="00954225">
        <w:rPr>
          <w:rStyle w:val="CharacterStyle1"/>
          <w:lang w:eastAsia="en-US"/>
        </w:rPr>
        <w:t xml:space="preserve"> </w:t>
      </w:r>
      <w:r w:rsidR="00954225" w:rsidRPr="00954225">
        <w:rPr>
          <w:rStyle w:val="CharacterStyle1"/>
          <w:b/>
          <w:bCs/>
          <w:lang w:eastAsia="en-US"/>
        </w:rPr>
        <w:t>y retos</w:t>
      </w:r>
      <w:r w:rsidR="00587E95" w:rsidRPr="00750A31">
        <w:rPr>
          <w:rStyle w:val="CharacterStyle1"/>
          <w:lang w:eastAsia="en-US"/>
        </w:rPr>
        <w:t xml:space="preserve"> en la lucha contra la delincuencia organizada transnacional: experiencia del Gobierno de Italia</w:t>
      </w:r>
      <w:r w:rsidR="00804250" w:rsidRPr="00750A31">
        <w:rPr>
          <w:rStyle w:val="CharacterStyle1"/>
          <w:rFonts w:ascii="Times New Roman" w:hAnsi="Times New Roman"/>
          <w:szCs w:val="22"/>
          <w:lang w:eastAsia="en-US"/>
        </w:rPr>
        <w:t xml:space="preserve"> </w:t>
      </w:r>
    </w:p>
    <w:p w14:paraId="23B92568" w14:textId="325BA123" w:rsidR="003D4B61" w:rsidRPr="00750A31" w:rsidRDefault="003D4B61" w:rsidP="00703693">
      <w:pPr>
        <w:widowControl/>
        <w:rPr>
          <w:rFonts w:ascii="Times New Roman" w:hAnsi="Times New Roman"/>
          <w:bCs/>
          <w:szCs w:val="22"/>
        </w:rPr>
      </w:pPr>
    </w:p>
    <w:p w14:paraId="0A79C787" w14:textId="156FE0E7" w:rsidR="00044DA7" w:rsidRPr="00750A31" w:rsidRDefault="00C4251A" w:rsidP="00703693">
      <w:pPr>
        <w:widowControl/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="00C072AF" w:rsidRPr="00750A31">
        <w:rPr>
          <w:rFonts w:ascii="Times New Roman" w:hAnsi="Times New Roman"/>
          <w:bCs/>
          <w:szCs w:val="22"/>
        </w:rPr>
        <w:tab/>
      </w:r>
      <w:r w:rsidR="00C072AF" w:rsidRPr="00750A31">
        <w:rPr>
          <w:rFonts w:ascii="Times New Roman" w:hAnsi="Times New Roman"/>
          <w:bCs/>
          <w:szCs w:val="22"/>
        </w:rPr>
        <w:tab/>
      </w:r>
      <w:r w:rsidR="00587E95" w:rsidRPr="00750A31">
        <w:rPr>
          <w:rFonts w:ascii="Times New Roman" w:hAnsi="Times New Roman"/>
          <w:bCs/>
          <w:szCs w:val="22"/>
        </w:rPr>
        <w:t>Debate abierto con los Estados Miembros</w:t>
      </w:r>
    </w:p>
    <w:p w14:paraId="2B664394" w14:textId="77777777" w:rsidR="00FA37C5" w:rsidRPr="00750A31" w:rsidRDefault="00FA37C5" w:rsidP="00703693">
      <w:pPr>
        <w:widowControl/>
        <w:rPr>
          <w:rFonts w:ascii="Times New Roman" w:hAnsi="Times New Roman"/>
          <w:bCs/>
          <w:szCs w:val="22"/>
        </w:rPr>
      </w:pPr>
    </w:p>
    <w:p w14:paraId="68E75981" w14:textId="109C5A24" w:rsidR="00D7024D" w:rsidRPr="00750A31" w:rsidRDefault="001A5065" w:rsidP="00703693">
      <w:pPr>
        <w:widowControl/>
        <w:tabs>
          <w:tab w:val="clear" w:pos="2160"/>
          <w:tab w:val="left" w:pos="2520"/>
        </w:tabs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>1:30</w:t>
      </w:r>
      <w:r w:rsidR="00703693"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</w:t>
      </w:r>
      <w:r w:rsidRPr="00750A31">
        <w:rPr>
          <w:rFonts w:ascii="Times New Roman" w:hAnsi="Times New Roman"/>
          <w:bCs/>
          <w:szCs w:val="22"/>
        </w:rPr>
        <w:t>- 3:00</w:t>
      </w:r>
      <w:r w:rsidR="00D503D8"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044DA7" w:rsidRPr="00750A31">
        <w:rPr>
          <w:rFonts w:ascii="Times New Roman" w:hAnsi="Times New Roman"/>
          <w:bCs/>
          <w:szCs w:val="22"/>
        </w:rPr>
        <w:t xml:space="preserve"> </w:t>
      </w:r>
      <w:r w:rsidR="00044DA7" w:rsidRPr="00750A31">
        <w:rPr>
          <w:rFonts w:ascii="Times New Roman" w:hAnsi="Times New Roman"/>
          <w:bCs/>
          <w:szCs w:val="22"/>
        </w:rPr>
        <w:tab/>
      </w:r>
      <w:r w:rsidR="00703693" w:rsidRPr="00750A31">
        <w:rPr>
          <w:rFonts w:ascii="Times New Roman" w:hAnsi="Times New Roman"/>
          <w:b/>
          <w:szCs w:val="22"/>
        </w:rPr>
        <w:t>Receso</w:t>
      </w:r>
    </w:p>
    <w:p w14:paraId="268C4394" w14:textId="77777777" w:rsidR="000749AB" w:rsidRPr="00750A31" w:rsidRDefault="000749AB" w:rsidP="00703693">
      <w:pPr>
        <w:widowControl/>
        <w:rPr>
          <w:rFonts w:ascii="Times New Roman" w:hAnsi="Times New Roman"/>
          <w:bCs/>
          <w:szCs w:val="22"/>
        </w:rPr>
      </w:pPr>
    </w:p>
    <w:p w14:paraId="5FE88A1F" w14:textId="77777777" w:rsidR="000749AB" w:rsidRPr="00750A31" w:rsidRDefault="000749AB" w:rsidP="00703693">
      <w:pPr>
        <w:widowControl/>
        <w:rPr>
          <w:rFonts w:ascii="Times New Roman" w:hAnsi="Times New Roman"/>
          <w:bCs/>
          <w:szCs w:val="22"/>
        </w:rPr>
      </w:pPr>
    </w:p>
    <w:p w14:paraId="0FBC6446" w14:textId="06E50B0B" w:rsidR="00046069" w:rsidRPr="00750A31" w:rsidRDefault="001A5065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  <w:bookmarkStart w:id="2" w:name="_Hlk140764170"/>
      <w:r w:rsidRPr="00750A31">
        <w:rPr>
          <w:rFonts w:ascii="Times New Roman" w:hAnsi="Times New Roman"/>
          <w:bCs/>
          <w:szCs w:val="22"/>
        </w:rPr>
        <w:t>3</w:t>
      </w:r>
      <w:r w:rsidR="00D7024D" w:rsidRPr="00750A31">
        <w:rPr>
          <w:rFonts w:ascii="Times New Roman" w:hAnsi="Times New Roman"/>
          <w:bCs/>
          <w:szCs w:val="22"/>
        </w:rPr>
        <w:t xml:space="preserve">:00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- </w:t>
      </w:r>
      <w:r w:rsidR="00A576C5" w:rsidRPr="00750A31">
        <w:rPr>
          <w:rFonts w:ascii="Times New Roman" w:hAnsi="Times New Roman"/>
          <w:bCs/>
          <w:szCs w:val="22"/>
        </w:rPr>
        <w:t xml:space="preserve">5:00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D7024D" w:rsidRPr="00750A31">
        <w:rPr>
          <w:rFonts w:ascii="Times New Roman" w:hAnsi="Times New Roman"/>
          <w:bCs/>
          <w:szCs w:val="22"/>
        </w:rPr>
        <w:tab/>
      </w:r>
      <w:r w:rsidR="00046069" w:rsidRPr="00750A31">
        <w:rPr>
          <w:rFonts w:ascii="Times New Roman" w:hAnsi="Times New Roman"/>
          <w:b/>
          <w:szCs w:val="22"/>
        </w:rPr>
        <w:t>SE</w:t>
      </w:r>
      <w:r w:rsidR="00703693" w:rsidRPr="00750A31">
        <w:rPr>
          <w:rFonts w:ascii="Times New Roman" w:hAnsi="Times New Roman"/>
          <w:b/>
          <w:szCs w:val="22"/>
        </w:rPr>
        <w:t>GUNDA</w:t>
      </w:r>
      <w:r w:rsidR="00046069" w:rsidRPr="00750A31">
        <w:rPr>
          <w:rFonts w:ascii="Times New Roman" w:hAnsi="Times New Roman"/>
          <w:b/>
          <w:szCs w:val="22"/>
        </w:rPr>
        <w:t xml:space="preserve"> </w:t>
      </w:r>
      <w:r w:rsidR="00703693" w:rsidRPr="00750A31">
        <w:rPr>
          <w:rFonts w:ascii="Times New Roman" w:hAnsi="Times New Roman"/>
          <w:b/>
          <w:szCs w:val="22"/>
        </w:rPr>
        <w:t>SESIÓN PLENARIA</w:t>
      </w:r>
    </w:p>
    <w:bookmarkEnd w:id="2"/>
    <w:p w14:paraId="71FE987E" w14:textId="790A0A46" w:rsidR="00046069" w:rsidRPr="00750A31" w:rsidRDefault="00FC4087" w:rsidP="00703693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="00A576C5" w:rsidRPr="00750A31">
        <w:rPr>
          <w:rFonts w:ascii="Times New Roman" w:hAnsi="Times New Roman"/>
          <w:bCs/>
          <w:szCs w:val="22"/>
        </w:rPr>
        <w:tab/>
      </w:r>
      <w:r w:rsidR="00703693" w:rsidRPr="00750A31">
        <w:rPr>
          <w:rFonts w:ascii="Times New Roman" w:hAnsi="Times New Roman"/>
          <w:bCs/>
          <w:szCs w:val="22"/>
          <w:u w:val="single"/>
        </w:rPr>
        <w:t>Lugar</w:t>
      </w:r>
      <w:r w:rsidRPr="00750A31">
        <w:rPr>
          <w:rFonts w:ascii="Times New Roman" w:hAnsi="Times New Roman"/>
          <w:bCs/>
          <w:szCs w:val="22"/>
        </w:rPr>
        <w:t xml:space="preserve">: </w:t>
      </w:r>
      <w:r w:rsidR="00703693" w:rsidRPr="00750A31">
        <w:rPr>
          <w:rFonts w:ascii="Times New Roman" w:hAnsi="Times New Roman"/>
          <w:bCs/>
          <w:i/>
          <w:iCs/>
          <w:szCs w:val="22"/>
        </w:rPr>
        <w:t>Salón Simón Bolívar</w:t>
      </w:r>
      <w:r w:rsidRPr="00750A31">
        <w:rPr>
          <w:rFonts w:ascii="Times New Roman" w:hAnsi="Times New Roman"/>
          <w:bCs/>
          <w:i/>
          <w:iCs/>
          <w:szCs w:val="22"/>
        </w:rPr>
        <w:t xml:space="preserve">, </w:t>
      </w:r>
      <w:r w:rsidR="00703693" w:rsidRPr="00750A31">
        <w:rPr>
          <w:rFonts w:ascii="Times New Roman" w:hAnsi="Times New Roman"/>
          <w:bCs/>
          <w:i/>
          <w:iCs/>
          <w:szCs w:val="22"/>
        </w:rPr>
        <w:t>edificio principal de la OEA</w:t>
      </w:r>
    </w:p>
    <w:p w14:paraId="0145CFD4" w14:textId="423C9B72" w:rsidR="00FC4087" w:rsidRPr="00750A31" w:rsidRDefault="00FC4087" w:rsidP="00703693">
      <w:pPr>
        <w:widowControl/>
        <w:rPr>
          <w:rFonts w:ascii="Times New Roman" w:hAnsi="Times New Roman"/>
          <w:szCs w:val="22"/>
        </w:rPr>
      </w:pPr>
    </w:p>
    <w:p w14:paraId="1C706493" w14:textId="6C5841A1" w:rsidR="0024599E" w:rsidRPr="00750A31" w:rsidRDefault="001A5065" w:rsidP="00703693">
      <w:pPr>
        <w:widowControl/>
        <w:tabs>
          <w:tab w:val="clear" w:pos="2160"/>
          <w:tab w:val="left" w:pos="2520"/>
        </w:tabs>
        <w:ind w:left="2160" w:hanging="2160"/>
        <w:rPr>
          <w:rStyle w:val="CharacterStyle1"/>
          <w:b/>
          <w:bCs/>
          <w:lang w:eastAsia="en-US"/>
        </w:rPr>
      </w:pPr>
      <w:r w:rsidRPr="00750A31">
        <w:rPr>
          <w:rFonts w:ascii="Times New Roman" w:hAnsi="Times New Roman"/>
          <w:szCs w:val="22"/>
        </w:rPr>
        <w:t>3</w:t>
      </w:r>
      <w:r w:rsidR="000A1C20" w:rsidRPr="00750A31">
        <w:rPr>
          <w:rFonts w:ascii="Times New Roman" w:hAnsi="Times New Roman"/>
          <w:szCs w:val="22"/>
        </w:rPr>
        <w:t xml:space="preserve">:00 </w:t>
      </w:r>
      <w:r w:rsidR="00275F1B" w:rsidRPr="00750A31">
        <w:rPr>
          <w:rFonts w:ascii="Times New Roman" w:hAnsi="Times New Roman"/>
          <w:szCs w:val="22"/>
        </w:rPr>
        <w:t>p. m.</w:t>
      </w:r>
      <w:r w:rsidR="00703693" w:rsidRPr="00750A31">
        <w:rPr>
          <w:rFonts w:ascii="Times New Roman" w:hAnsi="Times New Roman"/>
          <w:szCs w:val="22"/>
        </w:rPr>
        <w:t xml:space="preserve"> - </w:t>
      </w:r>
      <w:r w:rsidR="000A1C20" w:rsidRPr="00750A31">
        <w:rPr>
          <w:rFonts w:ascii="Times New Roman" w:hAnsi="Times New Roman"/>
          <w:szCs w:val="22"/>
        </w:rPr>
        <w:t>3:</w:t>
      </w:r>
      <w:r w:rsidRPr="00750A31">
        <w:rPr>
          <w:rFonts w:ascii="Times New Roman" w:hAnsi="Times New Roman"/>
          <w:szCs w:val="22"/>
        </w:rPr>
        <w:t>45</w:t>
      </w:r>
      <w:r w:rsidR="000A1C20" w:rsidRPr="00750A31">
        <w:rPr>
          <w:rFonts w:ascii="Times New Roman" w:hAnsi="Times New Roman"/>
          <w:szCs w:val="22"/>
        </w:rPr>
        <w:t xml:space="preserve"> </w:t>
      </w:r>
      <w:r w:rsidR="00275F1B" w:rsidRPr="00750A31">
        <w:rPr>
          <w:rFonts w:ascii="Times New Roman" w:hAnsi="Times New Roman"/>
          <w:szCs w:val="22"/>
        </w:rPr>
        <w:t>p. m.</w:t>
      </w:r>
      <w:r w:rsidR="00E85FD2" w:rsidRPr="00750A31">
        <w:rPr>
          <w:rFonts w:ascii="Times New Roman" w:hAnsi="Times New Roman"/>
          <w:szCs w:val="22"/>
        </w:rPr>
        <w:t xml:space="preserve"> </w:t>
      </w:r>
      <w:r w:rsidR="00E85FD2" w:rsidRPr="00750A31">
        <w:rPr>
          <w:rFonts w:ascii="Times New Roman" w:hAnsi="Times New Roman"/>
          <w:szCs w:val="22"/>
        </w:rPr>
        <w:tab/>
      </w:r>
      <w:r w:rsidR="00E85FD2" w:rsidRPr="00750A31">
        <w:rPr>
          <w:rFonts w:ascii="Times New Roman" w:hAnsi="Times New Roman"/>
          <w:szCs w:val="22"/>
        </w:rPr>
        <w:tab/>
      </w:r>
      <w:r w:rsidR="005E28D3" w:rsidRPr="00750A31">
        <w:rPr>
          <w:rStyle w:val="CharacterStyle1"/>
          <w:lang w:eastAsia="en-US"/>
        </w:rPr>
        <w:t>1</w:t>
      </w:r>
      <w:r w:rsidR="0044559B" w:rsidRPr="00750A31">
        <w:rPr>
          <w:rStyle w:val="CharacterStyle1"/>
          <w:lang w:eastAsia="en-US"/>
        </w:rPr>
        <w:t>0</w:t>
      </w:r>
      <w:r w:rsidR="005E28D3" w:rsidRPr="00750A31">
        <w:rPr>
          <w:rStyle w:val="CharacterStyle1"/>
          <w:lang w:eastAsia="en-US"/>
        </w:rPr>
        <w:t>.</w:t>
      </w:r>
      <w:r w:rsidR="00900F46" w:rsidRPr="00750A31">
        <w:rPr>
          <w:rStyle w:val="CharacterStyle1"/>
          <w:lang w:eastAsia="en-US"/>
        </w:rPr>
        <w:tab/>
      </w:r>
      <w:r w:rsidR="001A70E0" w:rsidRPr="00750A31">
        <w:rPr>
          <w:rStyle w:val="CharacterStyle1"/>
          <w:lang w:eastAsia="en-US"/>
        </w:rPr>
        <w:t xml:space="preserve">Mesa redonda </w:t>
      </w:r>
      <w:r w:rsidR="003037A9" w:rsidRPr="00750A31">
        <w:rPr>
          <w:rStyle w:val="CharacterStyle1"/>
          <w:lang w:eastAsia="en-US"/>
        </w:rPr>
        <w:t>sobre estrategias contra la DOT</w:t>
      </w:r>
    </w:p>
    <w:p w14:paraId="0A71A8C8" w14:textId="77777777" w:rsidR="0024599E" w:rsidRPr="00750A31" w:rsidRDefault="0024599E" w:rsidP="00703693">
      <w:pPr>
        <w:widowControl/>
        <w:ind w:left="2520" w:hanging="2520"/>
        <w:rPr>
          <w:rStyle w:val="CharacterStyle1"/>
          <w:lang w:eastAsia="en-US"/>
        </w:rPr>
      </w:pPr>
    </w:p>
    <w:p w14:paraId="33AC0104" w14:textId="5C57409D" w:rsidR="00AE7B12" w:rsidRPr="00750A31" w:rsidRDefault="0024599E" w:rsidP="00703693">
      <w:pPr>
        <w:widowControl/>
        <w:ind w:left="2520" w:hanging="2520"/>
        <w:rPr>
          <w:rStyle w:val="CharacterStyle1"/>
          <w:lang w:eastAsia="en-US"/>
        </w:rPr>
      </w:pP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="003037A9" w:rsidRPr="00750A31">
        <w:rPr>
          <w:rStyle w:val="CharacterStyle1"/>
          <w:lang w:eastAsia="en-US"/>
        </w:rPr>
        <w:t>Exposición del DDOT sobre la Estrategia Hemisférica</w:t>
      </w:r>
    </w:p>
    <w:p w14:paraId="36637246" w14:textId="516AFBD0" w:rsidR="00A11C22" w:rsidRPr="00750A31" w:rsidRDefault="0024599E" w:rsidP="00703693">
      <w:pPr>
        <w:widowControl/>
        <w:ind w:left="2520" w:hanging="2520"/>
        <w:rPr>
          <w:rStyle w:val="CharacterStyle1"/>
          <w:lang w:eastAsia="en-US"/>
        </w:rPr>
      </w:pP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="00587E95" w:rsidRPr="00750A31">
        <w:rPr>
          <w:rStyle w:val="CharacterStyle1"/>
          <w:lang w:eastAsia="en-US"/>
        </w:rPr>
        <w:t>Intervención de</w:t>
      </w:r>
      <w:r w:rsidR="00A11C22" w:rsidRPr="00750A31">
        <w:rPr>
          <w:rStyle w:val="CharacterStyle1"/>
          <w:lang w:eastAsia="en-US"/>
        </w:rPr>
        <w:t xml:space="preserve"> </w:t>
      </w:r>
      <w:r w:rsidR="00797B0D" w:rsidRPr="00750A31">
        <w:rPr>
          <w:rStyle w:val="CharacterStyle1"/>
          <w:lang w:eastAsia="en-US"/>
        </w:rPr>
        <w:t>Chile</w:t>
      </w:r>
      <w:r w:rsidR="00A11C22" w:rsidRPr="00750A31">
        <w:rPr>
          <w:rStyle w:val="CharacterStyle1"/>
          <w:lang w:eastAsia="en-US"/>
        </w:rPr>
        <w:t xml:space="preserve"> </w:t>
      </w:r>
      <w:r w:rsidR="003037A9" w:rsidRPr="00750A31">
        <w:rPr>
          <w:lang w:eastAsia="en-US"/>
        </w:rPr>
        <w:t>(por confirmar)</w:t>
      </w:r>
    </w:p>
    <w:p w14:paraId="299D0CD0" w14:textId="44F2AF6D" w:rsidR="00463279" w:rsidRPr="00750A31" w:rsidRDefault="00463279" w:rsidP="00703693">
      <w:pPr>
        <w:widowControl/>
        <w:ind w:left="2520" w:hanging="2520"/>
        <w:rPr>
          <w:rStyle w:val="CharacterStyle1"/>
          <w:lang w:eastAsia="en-US"/>
        </w:rPr>
      </w:pP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="00587E95" w:rsidRPr="00750A31">
        <w:rPr>
          <w:rStyle w:val="CharacterStyle1"/>
          <w:lang w:eastAsia="en-US"/>
        </w:rPr>
        <w:t>Intervención de Estados Unidos</w:t>
      </w:r>
      <w:r w:rsidRPr="00750A31">
        <w:rPr>
          <w:rStyle w:val="CharacterStyle1"/>
          <w:lang w:eastAsia="en-US"/>
        </w:rPr>
        <w:t xml:space="preserve"> </w:t>
      </w:r>
      <w:r w:rsidR="003037A9" w:rsidRPr="00750A31">
        <w:rPr>
          <w:lang w:eastAsia="en-US"/>
        </w:rPr>
        <w:t>(por confirmar)</w:t>
      </w:r>
    </w:p>
    <w:p w14:paraId="14FD9CF5" w14:textId="7E8AF513" w:rsidR="00A11C22" w:rsidRPr="00750A31" w:rsidRDefault="00A11C22" w:rsidP="00703693">
      <w:pPr>
        <w:widowControl/>
        <w:ind w:left="2520" w:hanging="2520"/>
        <w:rPr>
          <w:rStyle w:val="CharacterStyle1"/>
          <w:lang w:eastAsia="en-US"/>
        </w:rPr>
      </w:pPr>
    </w:p>
    <w:p w14:paraId="6B9ECF6D" w14:textId="0E0DA6ED" w:rsidR="00A11C22" w:rsidRPr="00750A31" w:rsidRDefault="00A11C22" w:rsidP="00703693">
      <w:pPr>
        <w:widowControl/>
        <w:ind w:left="2520" w:hanging="2520"/>
        <w:rPr>
          <w:rStyle w:val="CharacterStyle1"/>
          <w:lang w:eastAsia="en-US"/>
        </w:rPr>
      </w:pP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Pr="00750A31">
        <w:rPr>
          <w:rStyle w:val="CharacterStyle1"/>
          <w:lang w:eastAsia="en-US"/>
        </w:rPr>
        <w:tab/>
      </w:r>
      <w:r w:rsidR="00587E95" w:rsidRPr="00750A31">
        <w:rPr>
          <w:rStyle w:val="CharacterStyle1"/>
          <w:lang w:eastAsia="en-US"/>
        </w:rPr>
        <w:t>Debate abierto con los Estados Miembros</w:t>
      </w:r>
    </w:p>
    <w:p w14:paraId="01B41F90" w14:textId="72520D72" w:rsidR="00A11C22" w:rsidRPr="00750A31" w:rsidRDefault="00A11C22" w:rsidP="00703693">
      <w:pPr>
        <w:widowControl/>
        <w:ind w:left="2520" w:hanging="2520"/>
        <w:rPr>
          <w:rStyle w:val="CharacterStyle1"/>
          <w:lang w:eastAsia="en-US"/>
        </w:rPr>
      </w:pPr>
    </w:p>
    <w:p w14:paraId="41363DA7" w14:textId="2DB9D3AC" w:rsidR="00690EBE" w:rsidRPr="00750A31" w:rsidRDefault="00A11C22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>3:</w:t>
      </w:r>
      <w:r w:rsidR="001A5065" w:rsidRPr="00750A31">
        <w:rPr>
          <w:rFonts w:ascii="Times New Roman" w:hAnsi="Times New Roman"/>
          <w:szCs w:val="22"/>
        </w:rPr>
        <w:t>45</w:t>
      </w:r>
      <w:r w:rsidRPr="00750A31">
        <w:rPr>
          <w:rFonts w:ascii="Times New Roman" w:hAnsi="Times New Roman"/>
          <w:szCs w:val="22"/>
        </w:rPr>
        <w:t xml:space="preserve"> </w:t>
      </w:r>
      <w:r w:rsidR="00275F1B" w:rsidRPr="00750A31">
        <w:rPr>
          <w:rFonts w:ascii="Times New Roman" w:hAnsi="Times New Roman"/>
          <w:szCs w:val="22"/>
        </w:rPr>
        <w:t>p. m.</w:t>
      </w:r>
      <w:r w:rsidR="00703693" w:rsidRPr="00750A31">
        <w:rPr>
          <w:rFonts w:ascii="Times New Roman" w:hAnsi="Times New Roman"/>
          <w:szCs w:val="22"/>
        </w:rPr>
        <w:t xml:space="preserve"> - </w:t>
      </w:r>
      <w:r w:rsidRPr="00750A31">
        <w:rPr>
          <w:rFonts w:ascii="Times New Roman" w:hAnsi="Times New Roman"/>
          <w:szCs w:val="22"/>
        </w:rPr>
        <w:t xml:space="preserve">5:00 </w:t>
      </w:r>
      <w:r w:rsidR="00275F1B" w:rsidRPr="00750A31">
        <w:rPr>
          <w:rFonts w:ascii="Times New Roman" w:hAnsi="Times New Roman"/>
          <w:szCs w:val="22"/>
        </w:rPr>
        <w:t>p. m.</w:t>
      </w:r>
      <w:r w:rsidR="00610030" w:rsidRPr="00750A31">
        <w:rPr>
          <w:rFonts w:ascii="Times New Roman" w:hAnsi="Times New Roman"/>
          <w:szCs w:val="22"/>
        </w:rPr>
        <w:tab/>
        <w:t>1</w:t>
      </w:r>
      <w:r w:rsidR="0044559B" w:rsidRPr="00750A31">
        <w:rPr>
          <w:rFonts w:ascii="Times New Roman" w:hAnsi="Times New Roman"/>
          <w:szCs w:val="22"/>
        </w:rPr>
        <w:t>1</w:t>
      </w:r>
      <w:r w:rsidR="00610030" w:rsidRPr="00750A31">
        <w:rPr>
          <w:rFonts w:ascii="Times New Roman" w:hAnsi="Times New Roman"/>
          <w:szCs w:val="22"/>
        </w:rPr>
        <w:t>.</w:t>
      </w:r>
      <w:r w:rsidR="002B06CA" w:rsidRPr="00750A31">
        <w:rPr>
          <w:rFonts w:ascii="Times New Roman" w:hAnsi="Times New Roman"/>
          <w:szCs w:val="22"/>
        </w:rPr>
        <w:tab/>
      </w:r>
      <w:r w:rsidR="001A70E0" w:rsidRPr="00750A31">
        <w:rPr>
          <w:rFonts w:ascii="Times New Roman" w:hAnsi="Times New Roman"/>
          <w:szCs w:val="22"/>
        </w:rPr>
        <w:t xml:space="preserve">Mesa redonda </w:t>
      </w:r>
      <w:r w:rsidR="00587E95" w:rsidRPr="00750A31">
        <w:rPr>
          <w:rFonts w:ascii="Times New Roman" w:hAnsi="Times New Roman"/>
          <w:szCs w:val="22"/>
        </w:rPr>
        <w:t>sobre asociados no gubernamentales y su papel en la lucha contra la DOT</w:t>
      </w:r>
    </w:p>
    <w:p w14:paraId="73752991" w14:textId="2D91A9DE" w:rsidR="00F06FD9" w:rsidRPr="00750A31" w:rsidRDefault="00F06FD9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</w:rPr>
      </w:pPr>
    </w:p>
    <w:p w14:paraId="64EA7E0F" w14:textId="473607D2" w:rsidR="00797B0D" w:rsidRPr="00750A31" w:rsidRDefault="00F06FD9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="00587E95" w:rsidRPr="00750A31">
        <w:rPr>
          <w:rFonts w:ascii="Times New Roman" w:hAnsi="Times New Roman"/>
          <w:szCs w:val="22"/>
        </w:rPr>
        <w:t xml:space="preserve">Exposición de la Universidad Internacional de </w:t>
      </w:r>
      <w:r w:rsidR="00797B0D" w:rsidRPr="00750A31">
        <w:rPr>
          <w:rFonts w:ascii="Times New Roman" w:hAnsi="Times New Roman"/>
          <w:szCs w:val="22"/>
        </w:rPr>
        <w:t xml:space="preserve">Florida </w:t>
      </w:r>
      <w:r w:rsidR="00587E95" w:rsidRPr="00750A31">
        <w:rPr>
          <w:rStyle w:val="CharacterStyle1"/>
          <w:rFonts w:ascii="Times New Roman" w:hAnsi="Times New Roman"/>
          <w:szCs w:val="22"/>
          <w:lang w:eastAsia="en-US"/>
        </w:rPr>
        <w:t>(por confirmar)</w:t>
      </w:r>
    </w:p>
    <w:p w14:paraId="1CD6DA71" w14:textId="238B413D" w:rsidR="00797B0D" w:rsidRPr="00750A31" w:rsidRDefault="00797B0D" w:rsidP="00873D95">
      <w:pPr>
        <w:widowControl/>
        <w:tabs>
          <w:tab w:val="clear" w:pos="2160"/>
          <w:tab w:val="clear" w:pos="2880"/>
          <w:tab w:val="left" w:pos="2520"/>
        </w:tabs>
        <w:ind w:left="2520" w:hanging="2520"/>
        <w:rPr>
          <w:rStyle w:val="CharacterStyle1"/>
          <w:lang w:eastAsia="en-US"/>
        </w:rPr>
      </w:pP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="001A70E0" w:rsidRPr="00750A31">
        <w:rPr>
          <w:rFonts w:ascii="Times New Roman" w:hAnsi="Times New Roman"/>
          <w:szCs w:val="22"/>
        </w:rPr>
        <w:t>Exposición de la</w:t>
      </w:r>
      <w:r w:rsidRPr="00750A31">
        <w:rPr>
          <w:rStyle w:val="CharacterStyle1"/>
          <w:lang w:eastAsia="en-US"/>
        </w:rPr>
        <w:t xml:space="preserve"> </w:t>
      </w:r>
      <w:r w:rsidR="00587E95" w:rsidRPr="00750A31">
        <w:rPr>
          <w:rStyle w:val="CharacterStyle1"/>
          <w:lang w:eastAsia="en-US"/>
        </w:rPr>
        <w:t xml:space="preserve">Iniciativa Mundial contra la Delincuencia Organizada Transnacional </w:t>
      </w:r>
      <w:r w:rsidR="003037A9" w:rsidRPr="00750A31">
        <w:rPr>
          <w:lang w:eastAsia="en-US"/>
        </w:rPr>
        <w:t>(por confirmar)</w:t>
      </w:r>
    </w:p>
    <w:p w14:paraId="4E21D803" w14:textId="24D37097" w:rsidR="00690EBE" w:rsidRPr="00750A31" w:rsidRDefault="00690EBE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="001A70E0" w:rsidRPr="00750A31">
        <w:rPr>
          <w:rFonts w:ascii="Times New Roman" w:hAnsi="Times New Roman"/>
          <w:szCs w:val="22"/>
        </w:rPr>
        <w:t xml:space="preserve">Exposición de </w:t>
      </w:r>
      <w:r w:rsidR="00F20D4C" w:rsidRPr="00750A31">
        <w:rPr>
          <w:rFonts w:ascii="Times New Roman" w:hAnsi="Times New Roman"/>
          <w:i/>
          <w:szCs w:val="22"/>
        </w:rPr>
        <w:t>Mercado Li</w:t>
      </w:r>
      <w:r w:rsidR="00750A31" w:rsidRPr="00750A31">
        <w:rPr>
          <w:rFonts w:ascii="Times New Roman" w:hAnsi="Times New Roman"/>
          <w:i/>
          <w:szCs w:val="22"/>
        </w:rPr>
        <w:t>v</w:t>
      </w:r>
      <w:r w:rsidR="00F20D4C" w:rsidRPr="00750A31">
        <w:rPr>
          <w:rFonts w:ascii="Times New Roman" w:hAnsi="Times New Roman"/>
          <w:i/>
          <w:szCs w:val="22"/>
        </w:rPr>
        <w:t xml:space="preserve">re </w:t>
      </w:r>
      <w:r w:rsidR="001A70E0" w:rsidRPr="00750A31">
        <w:rPr>
          <w:rFonts w:ascii="Times New Roman" w:hAnsi="Times New Roman"/>
          <w:i/>
          <w:szCs w:val="22"/>
        </w:rPr>
        <w:t>Brasil</w:t>
      </w:r>
      <w:r w:rsidRPr="00750A31">
        <w:rPr>
          <w:rFonts w:ascii="Times New Roman" w:hAnsi="Times New Roman"/>
          <w:szCs w:val="22"/>
        </w:rPr>
        <w:t xml:space="preserve"> </w:t>
      </w:r>
      <w:r w:rsidR="003037A9" w:rsidRPr="00750A31">
        <w:rPr>
          <w:rStyle w:val="CharacterStyle1"/>
          <w:rFonts w:ascii="Times New Roman" w:hAnsi="Times New Roman"/>
          <w:szCs w:val="22"/>
          <w:lang w:eastAsia="en-US"/>
        </w:rPr>
        <w:t xml:space="preserve"> (por confirmar)</w:t>
      </w:r>
    </w:p>
    <w:p w14:paraId="460F7FA5" w14:textId="77777777" w:rsidR="00797B0D" w:rsidRPr="00750A31" w:rsidRDefault="00797B0D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</w:rPr>
      </w:pPr>
    </w:p>
    <w:p w14:paraId="4913407F" w14:textId="482E7301" w:rsidR="00B3315E" w:rsidRPr="00750A31" w:rsidRDefault="00797B0D" w:rsidP="00703693">
      <w:pPr>
        <w:widowControl/>
        <w:tabs>
          <w:tab w:val="clear" w:pos="2160"/>
          <w:tab w:val="left" w:pos="2520"/>
        </w:tabs>
        <w:rPr>
          <w:rFonts w:ascii="Times New Roman" w:hAnsi="Times New Roman"/>
          <w:szCs w:val="22"/>
        </w:rPr>
      </w:pPr>
      <w:bookmarkStart w:id="3" w:name="_Hlk140853235"/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bookmarkEnd w:id="3"/>
      <w:r w:rsidR="00587E95" w:rsidRPr="00750A31">
        <w:rPr>
          <w:rFonts w:ascii="Times New Roman" w:hAnsi="Times New Roman"/>
          <w:szCs w:val="22"/>
        </w:rPr>
        <w:t>Debate abierto con los Estados Miembros</w:t>
      </w:r>
    </w:p>
    <w:p w14:paraId="6E399D7F" w14:textId="77777777" w:rsidR="00D8478D" w:rsidRPr="00750A31" w:rsidRDefault="00D8478D" w:rsidP="00703693">
      <w:pPr>
        <w:widowControl/>
        <w:rPr>
          <w:rFonts w:ascii="Times New Roman" w:hAnsi="Times New Roman"/>
          <w:bCs/>
          <w:szCs w:val="22"/>
          <w:u w:val="single"/>
        </w:rPr>
      </w:pPr>
    </w:p>
    <w:p w14:paraId="32C426A8" w14:textId="77777777" w:rsidR="00873D95" w:rsidRDefault="00873D95" w:rsidP="00703693">
      <w:pPr>
        <w:widowControl/>
        <w:ind w:left="720" w:hanging="720"/>
        <w:rPr>
          <w:rFonts w:ascii="Times New Roman" w:hAnsi="Times New Roman"/>
          <w:bCs/>
          <w:szCs w:val="22"/>
          <w:u w:val="single"/>
        </w:rPr>
      </w:pPr>
      <w:r>
        <w:rPr>
          <w:rFonts w:ascii="Times New Roman" w:hAnsi="Times New Roman"/>
          <w:bCs/>
          <w:szCs w:val="22"/>
          <w:u w:val="single"/>
        </w:rPr>
        <w:br w:type="page"/>
      </w:r>
    </w:p>
    <w:p w14:paraId="0E544EB9" w14:textId="03E63D23" w:rsidR="00420473" w:rsidRPr="00750A31" w:rsidRDefault="00750A31" w:rsidP="00703693">
      <w:pPr>
        <w:widowControl/>
        <w:ind w:left="720" w:hanging="720"/>
        <w:rPr>
          <w:rFonts w:ascii="Times New Roman" w:hAnsi="Times New Roman"/>
          <w:bCs/>
          <w:szCs w:val="22"/>
          <w:u w:val="single"/>
        </w:rPr>
      </w:pPr>
      <w:r>
        <w:rPr>
          <w:rFonts w:ascii="Times New Roman" w:hAnsi="Times New Roman"/>
          <w:bCs/>
          <w:szCs w:val="22"/>
          <w:u w:val="single"/>
        </w:rPr>
        <w:lastRenderedPageBreak/>
        <w:t>Viernes</w:t>
      </w:r>
      <w:r w:rsidR="00420473" w:rsidRPr="00750A31">
        <w:rPr>
          <w:rFonts w:ascii="Times New Roman" w:hAnsi="Times New Roman"/>
          <w:bCs/>
          <w:szCs w:val="22"/>
          <w:u w:val="single"/>
        </w:rPr>
        <w:t xml:space="preserve"> 20 </w:t>
      </w:r>
      <w:r w:rsidR="003037A9" w:rsidRPr="00750A31">
        <w:rPr>
          <w:rFonts w:ascii="Times New Roman" w:hAnsi="Times New Roman"/>
          <w:bCs/>
          <w:szCs w:val="22"/>
          <w:u w:val="single"/>
        </w:rPr>
        <w:t>de octubre de</w:t>
      </w:r>
      <w:r w:rsidR="00420473" w:rsidRPr="00750A31">
        <w:rPr>
          <w:rFonts w:ascii="Times New Roman" w:hAnsi="Times New Roman"/>
          <w:bCs/>
          <w:szCs w:val="22"/>
          <w:u w:val="single"/>
        </w:rPr>
        <w:t xml:space="preserve"> 2023</w:t>
      </w:r>
    </w:p>
    <w:p w14:paraId="7343513C" w14:textId="78905AF6" w:rsidR="003A5624" w:rsidRPr="00801DB7" w:rsidRDefault="003A5624" w:rsidP="00801DB7">
      <w:pPr>
        <w:widowControl/>
        <w:contextualSpacing/>
        <w:rPr>
          <w:rFonts w:ascii="Times New Roman" w:hAnsi="Times New Roman"/>
          <w:szCs w:val="22"/>
        </w:rPr>
      </w:pPr>
    </w:p>
    <w:p w14:paraId="78803AE5" w14:textId="095D0E1F" w:rsidR="00464920" w:rsidRPr="00750A31" w:rsidRDefault="00464920" w:rsidP="00703693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</w:rPr>
      </w:pPr>
      <w:bookmarkStart w:id="4" w:name="_Hlk125981884"/>
      <w:r w:rsidRPr="00750A31">
        <w:rPr>
          <w:rFonts w:ascii="Times New Roman" w:hAnsi="Times New Roman"/>
          <w:szCs w:val="22"/>
        </w:rPr>
        <w:t xml:space="preserve">10:00 </w:t>
      </w:r>
      <w:r w:rsidR="00703693" w:rsidRPr="00750A31">
        <w:rPr>
          <w:rFonts w:ascii="Times New Roman" w:hAnsi="Times New Roman"/>
          <w:szCs w:val="22"/>
        </w:rPr>
        <w:t xml:space="preserve">a. m. - </w:t>
      </w:r>
      <w:r w:rsidR="00600237" w:rsidRPr="00750A31">
        <w:rPr>
          <w:rFonts w:ascii="Times New Roman" w:hAnsi="Times New Roman"/>
          <w:szCs w:val="22"/>
        </w:rPr>
        <w:t>12:</w:t>
      </w:r>
      <w:r w:rsidR="00D8478D" w:rsidRPr="00750A31">
        <w:rPr>
          <w:rFonts w:ascii="Times New Roman" w:hAnsi="Times New Roman"/>
          <w:szCs w:val="22"/>
        </w:rPr>
        <w:t>3</w:t>
      </w:r>
      <w:r w:rsidR="00600237" w:rsidRPr="00750A31">
        <w:rPr>
          <w:rFonts w:ascii="Times New Roman" w:hAnsi="Times New Roman"/>
          <w:szCs w:val="22"/>
        </w:rPr>
        <w:t xml:space="preserve">0 </w:t>
      </w:r>
      <w:r w:rsidR="00275F1B" w:rsidRPr="00750A31">
        <w:rPr>
          <w:rFonts w:ascii="Times New Roman" w:hAnsi="Times New Roman"/>
          <w:szCs w:val="22"/>
        </w:rPr>
        <w:t>p. m.</w:t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b/>
          <w:bCs/>
          <w:szCs w:val="22"/>
        </w:rPr>
        <w:t>T</w:t>
      </w:r>
      <w:r w:rsidR="001A70E0" w:rsidRPr="00750A31">
        <w:rPr>
          <w:rFonts w:ascii="Times New Roman" w:hAnsi="Times New Roman"/>
          <w:b/>
          <w:bCs/>
          <w:szCs w:val="22"/>
        </w:rPr>
        <w:t xml:space="preserve">ERCERA </w:t>
      </w:r>
      <w:r w:rsidR="00703693" w:rsidRPr="00750A31">
        <w:rPr>
          <w:rFonts w:ascii="Times New Roman" w:hAnsi="Times New Roman"/>
          <w:b/>
          <w:bCs/>
          <w:szCs w:val="22"/>
        </w:rPr>
        <w:t>SESIÓN PLENARIA</w:t>
      </w:r>
    </w:p>
    <w:p w14:paraId="0F590570" w14:textId="2EA7701E" w:rsidR="00464920" w:rsidRPr="00750A31" w:rsidRDefault="00FC4087" w:rsidP="00703693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="00703693" w:rsidRPr="00750A31">
        <w:rPr>
          <w:rFonts w:ascii="Times New Roman" w:hAnsi="Times New Roman"/>
          <w:szCs w:val="22"/>
          <w:u w:val="single"/>
        </w:rPr>
        <w:t>Lugar</w:t>
      </w:r>
      <w:r w:rsidRPr="00750A31">
        <w:rPr>
          <w:rFonts w:ascii="Times New Roman" w:hAnsi="Times New Roman"/>
          <w:szCs w:val="22"/>
        </w:rPr>
        <w:t xml:space="preserve">: </w:t>
      </w:r>
      <w:r w:rsidR="001A70E0" w:rsidRPr="00750A31">
        <w:rPr>
          <w:rFonts w:ascii="Times New Roman" w:hAnsi="Times New Roman"/>
          <w:i/>
          <w:szCs w:val="22"/>
        </w:rPr>
        <w:t xml:space="preserve">Salón </w:t>
      </w:r>
      <w:r w:rsidRPr="00750A31">
        <w:rPr>
          <w:rFonts w:ascii="Times New Roman" w:hAnsi="Times New Roman"/>
          <w:i/>
          <w:iCs/>
          <w:szCs w:val="22"/>
        </w:rPr>
        <w:t xml:space="preserve">Miranda, </w:t>
      </w:r>
      <w:r w:rsidR="00703693" w:rsidRPr="00750A31">
        <w:rPr>
          <w:rFonts w:ascii="Times New Roman" w:hAnsi="Times New Roman"/>
          <w:i/>
          <w:iCs/>
          <w:szCs w:val="22"/>
        </w:rPr>
        <w:t>edificio principal de la OEA</w:t>
      </w:r>
    </w:p>
    <w:p w14:paraId="05B4D5E7" w14:textId="3BEF9B26" w:rsidR="00FC4087" w:rsidRPr="00750A31" w:rsidRDefault="00FC4087" w:rsidP="00703693">
      <w:pPr>
        <w:widowControl/>
        <w:contextualSpacing/>
        <w:rPr>
          <w:rFonts w:ascii="Times New Roman" w:hAnsi="Times New Roman"/>
          <w:szCs w:val="22"/>
        </w:rPr>
      </w:pPr>
    </w:p>
    <w:p w14:paraId="54FE8C6C" w14:textId="401888BE" w:rsidR="003A5624" w:rsidRPr="00750A31" w:rsidRDefault="00FC4087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Pr="00750A31">
        <w:rPr>
          <w:rFonts w:ascii="Times New Roman" w:hAnsi="Times New Roman"/>
          <w:szCs w:val="22"/>
        </w:rPr>
        <w:tab/>
      </w:r>
      <w:r w:rsidR="001054C2" w:rsidRPr="00750A31">
        <w:rPr>
          <w:rFonts w:ascii="Times New Roman" w:hAnsi="Times New Roman"/>
          <w:szCs w:val="22"/>
        </w:rPr>
        <w:t>1</w:t>
      </w:r>
      <w:r w:rsidR="0044559B" w:rsidRPr="00750A31">
        <w:rPr>
          <w:rFonts w:ascii="Times New Roman" w:hAnsi="Times New Roman"/>
          <w:szCs w:val="22"/>
        </w:rPr>
        <w:t>2</w:t>
      </w:r>
      <w:r w:rsidR="001054C2" w:rsidRPr="00750A31">
        <w:rPr>
          <w:rFonts w:ascii="Times New Roman" w:hAnsi="Times New Roman"/>
          <w:szCs w:val="22"/>
        </w:rPr>
        <w:t>.</w:t>
      </w:r>
      <w:r w:rsidR="00216C52" w:rsidRPr="00750A31">
        <w:rPr>
          <w:rFonts w:ascii="Times New Roman" w:hAnsi="Times New Roman"/>
          <w:szCs w:val="22"/>
        </w:rPr>
        <w:tab/>
      </w:r>
      <w:r w:rsidR="001A70E0" w:rsidRPr="00750A31">
        <w:rPr>
          <w:rFonts w:ascii="Times New Roman" w:hAnsi="Times New Roman"/>
          <w:szCs w:val="22"/>
        </w:rPr>
        <w:t>Diálogo privado de jefes de delegación</w:t>
      </w:r>
    </w:p>
    <w:bookmarkEnd w:id="4"/>
    <w:p w14:paraId="3E80DCD1" w14:textId="5D0F2FB1" w:rsidR="003A5624" w:rsidRPr="00801DB7" w:rsidRDefault="003A5624" w:rsidP="00801DB7">
      <w:pPr>
        <w:widowControl/>
        <w:contextualSpacing/>
        <w:rPr>
          <w:rFonts w:ascii="Times New Roman" w:hAnsi="Times New Roman"/>
          <w:bCs/>
          <w:szCs w:val="22"/>
        </w:rPr>
      </w:pPr>
    </w:p>
    <w:p w14:paraId="34FBF62D" w14:textId="699B79E1" w:rsidR="00046069" w:rsidRPr="00750A31" w:rsidRDefault="0047174A" w:rsidP="00703693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b/>
          <w:szCs w:val="22"/>
        </w:rPr>
      </w:pPr>
      <w:r w:rsidRPr="00750A31">
        <w:rPr>
          <w:rFonts w:ascii="Times New Roman" w:hAnsi="Times New Roman"/>
          <w:bCs/>
          <w:szCs w:val="22"/>
        </w:rPr>
        <w:t>12:</w:t>
      </w:r>
      <w:r w:rsidR="00D8478D" w:rsidRPr="00750A31">
        <w:rPr>
          <w:rFonts w:ascii="Times New Roman" w:hAnsi="Times New Roman"/>
          <w:bCs/>
          <w:szCs w:val="22"/>
        </w:rPr>
        <w:t>3</w:t>
      </w:r>
      <w:r w:rsidRPr="00750A31">
        <w:rPr>
          <w:rFonts w:ascii="Times New Roman" w:hAnsi="Times New Roman"/>
          <w:bCs/>
          <w:szCs w:val="22"/>
        </w:rPr>
        <w:t xml:space="preserve">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- </w:t>
      </w:r>
      <w:r w:rsidRPr="00750A31">
        <w:rPr>
          <w:rFonts w:ascii="Times New Roman" w:hAnsi="Times New Roman"/>
          <w:bCs/>
          <w:szCs w:val="22"/>
        </w:rPr>
        <w:t>2:00</w:t>
      </w:r>
      <w:r w:rsidR="007C72B1"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Pr="00750A31">
        <w:rPr>
          <w:rFonts w:ascii="Times New Roman" w:hAnsi="Times New Roman"/>
          <w:bCs/>
          <w:szCs w:val="22"/>
        </w:rPr>
        <w:t xml:space="preserve"> </w:t>
      </w: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="00703693" w:rsidRPr="00750A31">
        <w:rPr>
          <w:rFonts w:ascii="Times New Roman" w:hAnsi="Times New Roman"/>
          <w:b/>
          <w:szCs w:val="22"/>
        </w:rPr>
        <w:t>Receso</w:t>
      </w:r>
    </w:p>
    <w:p w14:paraId="1644D16B" w14:textId="77777777" w:rsidR="0047174A" w:rsidRPr="00750A31" w:rsidRDefault="0047174A" w:rsidP="00703693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b/>
          <w:szCs w:val="22"/>
        </w:rPr>
      </w:pPr>
    </w:p>
    <w:p w14:paraId="7565235C" w14:textId="77777777" w:rsidR="0047174A" w:rsidRPr="00750A31" w:rsidRDefault="0047174A" w:rsidP="00703693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bCs/>
          <w:szCs w:val="22"/>
        </w:rPr>
      </w:pPr>
    </w:p>
    <w:p w14:paraId="6E9EA53F" w14:textId="5514673E" w:rsidR="00464920" w:rsidRPr="00750A31" w:rsidRDefault="00464920" w:rsidP="005C23DD">
      <w:pPr>
        <w:keepNext/>
        <w:keepLines/>
        <w:widowControl/>
        <w:tabs>
          <w:tab w:val="clear" w:pos="2880"/>
          <w:tab w:val="left" w:pos="2520"/>
        </w:tabs>
        <w:rPr>
          <w:rFonts w:ascii="Times New Roman" w:hAnsi="Times New Roman"/>
          <w:b/>
          <w:szCs w:val="22"/>
        </w:rPr>
      </w:pPr>
      <w:r w:rsidRPr="00750A31">
        <w:rPr>
          <w:rFonts w:ascii="Times New Roman" w:hAnsi="Times New Roman"/>
          <w:bCs/>
          <w:szCs w:val="22"/>
        </w:rPr>
        <w:t xml:space="preserve">2:00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/>
          <w:szCs w:val="22"/>
        </w:rPr>
        <w:t xml:space="preserve"> - </w:t>
      </w:r>
      <w:r w:rsidR="00250F03" w:rsidRPr="00750A31">
        <w:rPr>
          <w:rFonts w:ascii="Times New Roman" w:hAnsi="Times New Roman"/>
          <w:bCs/>
          <w:szCs w:val="22"/>
        </w:rPr>
        <w:t>5</w:t>
      </w:r>
      <w:r w:rsidR="005E0F6D" w:rsidRPr="00750A31">
        <w:rPr>
          <w:rFonts w:ascii="Times New Roman" w:hAnsi="Times New Roman"/>
          <w:bCs/>
          <w:szCs w:val="22"/>
        </w:rPr>
        <w:t>:</w:t>
      </w:r>
      <w:r w:rsidR="00250F03" w:rsidRPr="00750A31">
        <w:rPr>
          <w:rFonts w:ascii="Times New Roman" w:hAnsi="Times New Roman"/>
          <w:bCs/>
          <w:szCs w:val="22"/>
        </w:rPr>
        <w:t>0</w:t>
      </w:r>
      <w:r w:rsidR="005E0F6D" w:rsidRPr="00750A31">
        <w:rPr>
          <w:rFonts w:ascii="Times New Roman" w:hAnsi="Times New Roman"/>
          <w:bCs/>
          <w:szCs w:val="22"/>
        </w:rPr>
        <w:t>0</w:t>
      </w:r>
      <w:r w:rsidR="008903ED"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Pr="00750A31">
        <w:rPr>
          <w:rFonts w:ascii="Times New Roman" w:hAnsi="Times New Roman"/>
          <w:b/>
          <w:szCs w:val="22"/>
        </w:rPr>
        <w:tab/>
      </w:r>
      <w:r w:rsidR="00600237" w:rsidRPr="00750A31">
        <w:rPr>
          <w:rFonts w:ascii="Times New Roman" w:hAnsi="Times New Roman"/>
          <w:b/>
          <w:szCs w:val="22"/>
        </w:rPr>
        <w:tab/>
      </w:r>
      <w:r w:rsidR="001A70E0" w:rsidRPr="00750A31">
        <w:rPr>
          <w:rFonts w:ascii="Times New Roman" w:hAnsi="Times New Roman"/>
          <w:b/>
          <w:szCs w:val="22"/>
        </w:rPr>
        <w:t>CUARTA</w:t>
      </w:r>
      <w:r w:rsidRPr="00750A31">
        <w:rPr>
          <w:rFonts w:ascii="Times New Roman" w:hAnsi="Times New Roman"/>
          <w:b/>
          <w:szCs w:val="22"/>
        </w:rPr>
        <w:t xml:space="preserve"> </w:t>
      </w:r>
      <w:r w:rsidR="00703693" w:rsidRPr="00750A31">
        <w:rPr>
          <w:rFonts w:ascii="Times New Roman" w:hAnsi="Times New Roman"/>
          <w:b/>
          <w:szCs w:val="22"/>
        </w:rPr>
        <w:t>SESIÓN PLENARIA</w:t>
      </w:r>
    </w:p>
    <w:p w14:paraId="12CD23F8" w14:textId="2CA033B4" w:rsidR="00284C37" w:rsidRPr="00750A31" w:rsidRDefault="00284C37" w:rsidP="005C23DD">
      <w:pPr>
        <w:keepNext/>
        <w:keepLines/>
        <w:widowControl/>
        <w:tabs>
          <w:tab w:val="clear" w:pos="2880"/>
          <w:tab w:val="left" w:pos="2520"/>
        </w:tabs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="00703693" w:rsidRPr="00750A31">
        <w:rPr>
          <w:rFonts w:ascii="Times New Roman" w:hAnsi="Times New Roman"/>
          <w:bCs/>
          <w:szCs w:val="22"/>
          <w:u w:val="single"/>
        </w:rPr>
        <w:t>Lugar</w:t>
      </w:r>
      <w:r w:rsidR="00BD73D5" w:rsidRPr="00750A31">
        <w:rPr>
          <w:rFonts w:ascii="Times New Roman" w:hAnsi="Times New Roman"/>
          <w:bCs/>
          <w:szCs w:val="22"/>
        </w:rPr>
        <w:t xml:space="preserve">: </w:t>
      </w:r>
      <w:r w:rsidR="001A70E0" w:rsidRPr="00750A31">
        <w:rPr>
          <w:rFonts w:ascii="Times New Roman" w:hAnsi="Times New Roman"/>
          <w:bCs/>
          <w:i/>
          <w:szCs w:val="22"/>
        </w:rPr>
        <w:t xml:space="preserve">Salón </w:t>
      </w:r>
      <w:r w:rsidR="00BD73D5" w:rsidRPr="00750A31">
        <w:rPr>
          <w:rFonts w:ascii="Times New Roman" w:hAnsi="Times New Roman"/>
          <w:bCs/>
          <w:i/>
          <w:iCs/>
          <w:szCs w:val="22"/>
        </w:rPr>
        <w:t xml:space="preserve">Guerrero, </w:t>
      </w:r>
      <w:r w:rsidR="00703693" w:rsidRPr="00750A31">
        <w:rPr>
          <w:rFonts w:ascii="Times New Roman" w:hAnsi="Times New Roman"/>
          <w:bCs/>
          <w:i/>
          <w:iCs/>
          <w:szCs w:val="22"/>
        </w:rPr>
        <w:t>edificio principal de la OEA</w:t>
      </w:r>
    </w:p>
    <w:p w14:paraId="6EAF91B8" w14:textId="77777777" w:rsidR="00660981" w:rsidRPr="00750A31" w:rsidRDefault="00660981" w:rsidP="005C23DD">
      <w:pPr>
        <w:keepNext/>
        <w:keepLines/>
        <w:widowControl/>
        <w:ind w:left="2160" w:hanging="2160"/>
        <w:rPr>
          <w:rFonts w:ascii="Times New Roman" w:hAnsi="Times New Roman"/>
          <w:b/>
          <w:szCs w:val="22"/>
        </w:rPr>
      </w:pPr>
    </w:p>
    <w:p w14:paraId="3D8EC2AC" w14:textId="7976711F" w:rsidR="00660981" w:rsidRPr="00750A31" w:rsidRDefault="007571BC" w:rsidP="005C23DD">
      <w:pPr>
        <w:keepNext/>
        <w:keepLines/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 xml:space="preserve">2:00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- </w:t>
      </w:r>
      <w:r w:rsidRPr="00750A31">
        <w:rPr>
          <w:rFonts w:ascii="Times New Roman" w:hAnsi="Times New Roman"/>
          <w:bCs/>
          <w:szCs w:val="22"/>
        </w:rPr>
        <w:t>4:00 p.</w:t>
      </w:r>
      <w:r w:rsidR="001A70E0" w:rsidRPr="00750A31">
        <w:rPr>
          <w:rFonts w:ascii="Times New Roman" w:hAnsi="Times New Roman"/>
          <w:bCs/>
          <w:szCs w:val="22"/>
        </w:rPr>
        <w:t xml:space="preserve"> </w:t>
      </w:r>
      <w:r w:rsidRPr="00750A31">
        <w:rPr>
          <w:rFonts w:ascii="Times New Roman" w:hAnsi="Times New Roman"/>
          <w:bCs/>
          <w:szCs w:val="22"/>
        </w:rPr>
        <w:t>m</w:t>
      </w:r>
      <w:r w:rsidR="00660981" w:rsidRPr="00750A31">
        <w:rPr>
          <w:rFonts w:ascii="Times New Roman" w:hAnsi="Times New Roman"/>
          <w:bCs/>
          <w:szCs w:val="22"/>
        </w:rPr>
        <w:tab/>
      </w:r>
      <w:r w:rsidR="001054C2" w:rsidRPr="00750A31">
        <w:rPr>
          <w:rFonts w:ascii="Times New Roman" w:hAnsi="Times New Roman"/>
          <w:bCs/>
          <w:szCs w:val="22"/>
        </w:rPr>
        <w:t>1</w:t>
      </w:r>
      <w:r w:rsidR="0044559B" w:rsidRPr="00750A31">
        <w:rPr>
          <w:rFonts w:ascii="Times New Roman" w:hAnsi="Times New Roman"/>
          <w:bCs/>
          <w:szCs w:val="22"/>
        </w:rPr>
        <w:t>3</w:t>
      </w:r>
      <w:r w:rsidR="001054C2" w:rsidRPr="00750A31">
        <w:rPr>
          <w:rFonts w:ascii="Times New Roman" w:hAnsi="Times New Roman"/>
          <w:bCs/>
          <w:szCs w:val="22"/>
        </w:rPr>
        <w:t xml:space="preserve">. </w:t>
      </w:r>
      <w:r w:rsidR="00814DC3" w:rsidRPr="00750A31">
        <w:rPr>
          <w:rFonts w:ascii="Times New Roman" w:hAnsi="Times New Roman"/>
          <w:bCs/>
          <w:szCs w:val="22"/>
        </w:rPr>
        <w:t>Modalidades emergentes de la delincuencia organizada transnacional y herramientas eficaces para hacerles frente</w:t>
      </w:r>
      <w:r w:rsidR="00690EBE" w:rsidRPr="00750A31">
        <w:rPr>
          <w:rFonts w:ascii="Times New Roman" w:hAnsi="Times New Roman"/>
          <w:bCs/>
          <w:szCs w:val="22"/>
        </w:rPr>
        <w:t xml:space="preserve"> </w:t>
      </w:r>
    </w:p>
    <w:p w14:paraId="7B7E60AA" w14:textId="77777777" w:rsidR="001054C2" w:rsidRPr="00750A31" w:rsidRDefault="001054C2" w:rsidP="0070369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bCs/>
          <w:szCs w:val="22"/>
        </w:rPr>
      </w:pPr>
    </w:p>
    <w:p w14:paraId="7EC1E8CF" w14:textId="75F64922" w:rsidR="00046069" w:rsidRPr="00750A31" w:rsidRDefault="001054C2" w:rsidP="00703693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Cs/>
          <w:szCs w:val="22"/>
        </w:rPr>
        <w:tab/>
      </w:r>
      <w:r w:rsidR="00587E95" w:rsidRPr="00750A31">
        <w:rPr>
          <w:rFonts w:ascii="Times New Roman" w:hAnsi="Times New Roman"/>
          <w:bCs/>
          <w:szCs w:val="22"/>
        </w:rPr>
        <w:t>Debate abierto con los Estados Miembros</w:t>
      </w:r>
    </w:p>
    <w:p w14:paraId="11800103" w14:textId="77777777" w:rsidR="001054C2" w:rsidRPr="00750A31" w:rsidRDefault="001054C2" w:rsidP="00703693">
      <w:pPr>
        <w:widowControl/>
        <w:ind w:left="1800" w:hanging="1800"/>
        <w:rPr>
          <w:rFonts w:ascii="Times New Roman" w:hAnsi="Times New Roman"/>
          <w:bCs/>
          <w:szCs w:val="22"/>
        </w:rPr>
      </w:pPr>
    </w:p>
    <w:p w14:paraId="057BF4E1" w14:textId="4B1F54B6" w:rsidR="00AE7B12" w:rsidRPr="00750A31" w:rsidRDefault="009D6900" w:rsidP="00703693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b/>
          <w:szCs w:val="22"/>
        </w:rPr>
      </w:pPr>
      <w:r w:rsidRPr="00750A31">
        <w:rPr>
          <w:rFonts w:ascii="Times New Roman" w:hAnsi="Times New Roman"/>
          <w:bCs/>
          <w:szCs w:val="22"/>
        </w:rPr>
        <w:t>4:</w:t>
      </w:r>
      <w:r w:rsidR="007571BC" w:rsidRPr="00750A31">
        <w:rPr>
          <w:rFonts w:ascii="Times New Roman" w:hAnsi="Times New Roman"/>
          <w:bCs/>
          <w:szCs w:val="22"/>
        </w:rPr>
        <w:t>0</w:t>
      </w:r>
      <w:r w:rsidRPr="00750A31">
        <w:rPr>
          <w:rFonts w:ascii="Times New Roman" w:hAnsi="Times New Roman"/>
          <w:bCs/>
          <w:szCs w:val="22"/>
        </w:rPr>
        <w:t xml:space="preserve">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- </w:t>
      </w:r>
      <w:r w:rsidRPr="00750A31">
        <w:rPr>
          <w:rFonts w:ascii="Times New Roman" w:hAnsi="Times New Roman"/>
          <w:bCs/>
          <w:szCs w:val="22"/>
        </w:rPr>
        <w:t>4:</w:t>
      </w:r>
      <w:r w:rsidR="007C72B1" w:rsidRPr="00750A31">
        <w:rPr>
          <w:rFonts w:ascii="Times New Roman" w:hAnsi="Times New Roman"/>
          <w:bCs/>
          <w:szCs w:val="22"/>
        </w:rPr>
        <w:t>30</w:t>
      </w:r>
      <w:r w:rsidRPr="00750A31">
        <w:rPr>
          <w:rFonts w:ascii="Times New Roman" w:hAnsi="Times New Roman"/>
          <w:bCs/>
          <w:szCs w:val="22"/>
        </w:rPr>
        <w:t xml:space="preserve"> p.</w:t>
      </w:r>
      <w:r w:rsidR="003037A9" w:rsidRPr="00750A31">
        <w:rPr>
          <w:rFonts w:ascii="Times New Roman" w:hAnsi="Times New Roman"/>
          <w:bCs/>
          <w:szCs w:val="22"/>
        </w:rPr>
        <w:t xml:space="preserve"> </w:t>
      </w:r>
      <w:r w:rsidRPr="00750A31">
        <w:rPr>
          <w:rFonts w:ascii="Times New Roman" w:hAnsi="Times New Roman"/>
          <w:bCs/>
          <w:szCs w:val="22"/>
        </w:rPr>
        <w:t>m</w:t>
      </w:r>
      <w:r w:rsidR="003037A9" w:rsidRPr="00750A31">
        <w:rPr>
          <w:rFonts w:ascii="Times New Roman" w:hAnsi="Times New Roman"/>
          <w:bCs/>
          <w:szCs w:val="22"/>
        </w:rPr>
        <w:t>.</w:t>
      </w:r>
      <w:r w:rsidR="00464726" w:rsidRPr="00750A31">
        <w:rPr>
          <w:rFonts w:ascii="Times New Roman" w:hAnsi="Times New Roman"/>
          <w:b/>
          <w:szCs w:val="22"/>
        </w:rPr>
        <w:tab/>
      </w:r>
      <w:r w:rsidR="00AE7B12" w:rsidRPr="00750A31">
        <w:rPr>
          <w:rFonts w:ascii="Times New Roman" w:hAnsi="Times New Roman"/>
          <w:b/>
          <w:szCs w:val="22"/>
        </w:rPr>
        <w:t>A</w:t>
      </w:r>
      <w:r w:rsidR="003037A9" w:rsidRPr="00750A31">
        <w:rPr>
          <w:rFonts w:ascii="Times New Roman" w:hAnsi="Times New Roman"/>
          <w:b/>
          <w:szCs w:val="22"/>
        </w:rPr>
        <w:t xml:space="preserve">PROBACIÓN DE LOS DOCUMENTOS DE LA </w:t>
      </w:r>
      <w:r w:rsidR="00AE7B12" w:rsidRPr="00750A31">
        <w:rPr>
          <w:rFonts w:ascii="Times New Roman" w:hAnsi="Times New Roman"/>
          <w:b/>
          <w:szCs w:val="22"/>
        </w:rPr>
        <w:t xml:space="preserve">RANDOT </w:t>
      </w:r>
      <w:r w:rsidR="0077789C" w:rsidRPr="00750A31">
        <w:rPr>
          <w:rFonts w:ascii="Times New Roman" w:hAnsi="Times New Roman"/>
          <w:b/>
          <w:szCs w:val="22"/>
        </w:rPr>
        <w:t>IV</w:t>
      </w:r>
    </w:p>
    <w:p w14:paraId="22E35124" w14:textId="77777777" w:rsidR="007C72B1" w:rsidRPr="00750A31" w:rsidRDefault="007C72B1" w:rsidP="00703693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b/>
          <w:szCs w:val="22"/>
        </w:rPr>
      </w:pPr>
    </w:p>
    <w:p w14:paraId="364B5C8A" w14:textId="0B1D8200" w:rsidR="00AE7B12" w:rsidRPr="00750A31" w:rsidRDefault="007C72B1" w:rsidP="00703693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bCs/>
          <w:szCs w:val="22"/>
        </w:rPr>
      </w:pPr>
      <w:r w:rsidRPr="00750A31">
        <w:rPr>
          <w:rFonts w:ascii="Times New Roman" w:hAnsi="Times New Roman"/>
          <w:b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="001C3FAF" w:rsidRPr="00750A31">
        <w:rPr>
          <w:rFonts w:ascii="Times New Roman" w:hAnsi="Times New Roman"/>
          <w:bCs/>
          <w:szCs w:val="22"/>
        </w:rPr>
        <w:t>14</w:t>
      </w:r>
      <w:r w:rsidRPr="00750A31">
        <w:rPr>
          <w:rFonts w:ascii="Times New Roman" w:hAnsi="Times New Roman"/>
          <w:bCs/>
          <w:szCs w:val="22"/>
        </w:rPr>
        <w:t xml:space="preserve">. </w:t>
      </w:r>
      <w:r w:rsidR="003037A9" w:rsidRPr="00750A31">
        <w:rPr>
          <w:rFonts w:ascii="Times New Roman" w:hAnsi="Times New Roman"/>
          <w:bCs/>
          <w:szCs w:val="22"/>
        </w:rPr>
        <w:t>Proyecto de recomendaciones</w:t>
      </w:r>
    </w:p>
    <w:p w14:paraId="0429FC11" w14:textId="77777777" w:rsidR="00AE7B12" w:rsidRPr="00750A31" w:rsidRDefault="00AE7B12" w:rsidP="00703693">
      <w:pPr>
        <w:widowControl/>
        <w:rPr>
          <w:rFonts w:ascii="Times New Roman" w:hAnsi="Times New Roman"/>
          <w:bCs/>
          <w:szCs w:val="22"/>
        </w:rPr>
      </w:pPr>
    </w:p>
    <w:p w14:paraId="59B7DB29" w14:textId="428EB833" w:rsidR="00AE7B12" w:rsidRPr="00750A31" w:rsidRDefault="007C637D" w:rsidP="005C23DD">
      <w:pPr>
        <w:widowControl/>
        <w:tabs>
          <w:tab w:val="clear" w:pos="720"/>
          <w:tab w:val="clear" w:pos="2880"/>
          <w:tab w:val="left" w:pos="2520"/>
          <w:tab w:val="left" w:pos="2790"/>
        </w:tabs>
        <w:ind w:left="2520" w:hanging="2520"/>
        <w:rPr>
          <w:rFonts w:ascii="Times New Roman" w:hAnsi="Times New Roman"/>
          <w:b/>
          <w:szCs w:val="22"/>
        </w:rPr>
      </w:pPr>
      <w:r w:rsidRPr="00750A31">
        <w:rPr>
          <w:rFonts w:ascii="Times New Roman" w:hAnsi="Times New Roman"/>
          <w:bCs/>
          <w:szCs w:val="22"/>
        </w:rPr>
        <w:t>4:</w:t>
      </w:r>
      <w:r w:rsidR="007C72B1" w:rsidRPr="00750A31">
        <w:rPr>
          <w:rFonts w:ascii="Times New Roman" w:hAnsi="Times New Roman"/>
          <w:bCs/>
          <w:szCs w:val="22"/>
        </w:rPr>
        <w:t>30</w:t>
      </w:r>
      <w:r w:rsidRPr="00750A31">
        <w:rPr>
          <w:rFonts w:ascii="Times New Roman" w:hAnsi="Times New Roman"/>
          <w:bCs/>
          <w:szCs w:val="22"/>
        </w:rPr>
        <w:t xml:space="preserve">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- </w:t>
      </w:r>
      <w:r w:rsidRPr="00750A31">
        <w:rPr>
          <w:rFonts w:ascii="Times New Roman" w:hAnsi="Times New Roman"/>
          <w:bCs/>
          <w:szCs w:val="22"/>
        </w:rPr>
        <w:t xml:space="preserve">4:50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Pr="00750A31">
        <w:rPr>
          <w:rFonts w:ascii="Times New Roman" w:hAnsi="Times New Roman"/>
          <w:b/>
          <w:szCs w:val="22"/>
        </w:rPr>
        <w:t xml:space="preserve"> </w:t>
      </w:r>
      <w:r w:rsidRPr="00750A31">
        <w:rPr>
          <w:rFonts w:ascii="Times New Roman" w:hAnsi="Times New Roman"/>
          <w:b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="00AE7B12" w:rsidRPr="00750A31">
        <w:rPr>
          <w:rFonts w:ascii="Times New Roman" w:hAnsi="Times New Roman"/>
          <w:b/>
          <w:szCs w:val="22"/>
        </w:rPr>
        <w:t>ELEC</w:t>
      </w:r>
      <w:r w:rsidR="00814DC3" w:rsidRPr="00750A31">
        <w:rPr>
          <w:rFonts w:ascii="Times New Roman" w:hAnsi="Times New Roman"/>
          <w:b/>
          <w:szCs w:val="22"/>
        </w:rPr>
        <w:t>CIÓN DE PRESIDENTES</w:t>
      </w:r>
      <w:r w:rsidR="00954225">
        <w:rPr>
          <w:rFonts w:ascii="Times New Roman" w:hAnsi="Times New Roman"/>
          <w:b/>
          <w:szCs w:val="22"/>
        </w:rPr>
        <w:t xml:space="preserve"> Y VICEPRESIDENTES</w:t>
      </w:r>
      <w:r w:rsidR="00814DC3" w:rsidRPr="00750A31">
        <w:rPr>
          <w:rFonts w:ascii="Times New Roman" w:hAnsi="Times New Roman"/>
          <w:b/>
          <w:szCs w:val="22"/>
        </w:rPr>
        <w:t xml:space="preserve"> DE LAS PRÓXIMAS REUNIONES SOBRE D</w:t>
      </w:r>
      <w:r w:rsidR="005C23DD">
        <w:rPr>
          <w:rFonts w:ascii="Times New Roman" w:hAnsi="Times New Roman"/>
          <w:b/>
          <w:szCs w:val="22"/>
        </w:rPr>
        <w:t>ELINCUENCIA ORGANIZADA TRANSNACIONAL</w:t>
      </w:r>
    </w:p>
    <w:p w14:paraId="3B8862B8" w14:textId="77777777" w:rsidR="007C72B1" w:rsidRPr="00750A31" w:rsidRDefault="007C72B1" w:rsidP="00703693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b/>
          <w:szCs w:val="22"/>
        </w:rPr>
      </w:pPr>
    </w:p>
    <w:p w14:paraId="7D5F9C91" w14:textId="493F0EE3" w:rsidR="00AE7B12" w:rsidRPr="00750A31" w:rsidRDefault="00814DC3" w:rsidP="00703693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>Reunión de Puntos de Contacto Nacionales de</w:t>
      </w:r>
      <w:r w:rsidR="00AE7B12" w:rsidRPr="00750A31">
        <w:rPr>
          <w:rFonts w:ascii="Times New Roman" w:hAnsi="Times New Roman"/>
          <w:szCs w:val="22"/>
        </w:rPr>
        <w:t xml:space="preserve"> 202</w:t>
      </w:r>
      <w:r w:rsidR="0077789C" w:rsidRPr="00750A31">
        <w:rPr>
          <w:rFonts w:ascii="Times New Roman" w:hAnsi="Times New Roman"/>
          <w:szCs w:val="22"/>
        </w:rPr>
        <w:t>4</w:t>
      </w:r>
    </w:p>
    <w:p w14:paraId="44663F8F" w14:textId="77777777" w:rsidR="007C72B1" w:rsidRPr="00801DB7" w:rsidRDefault="007C72B1" w:rsidP="00801DB7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szCs w:val="22"/>
        </w:rPr>
      </w:pPr>
    </w:p>
    <w:p w14:paraId="58065D5C" w14:textId="132AE8FE" w:rsidR="00AE7B12" w:rsidRPr="00750A31" w:rsidRDefault="00AE7B12" w:rsidP="00703693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szCs w:val="22"/>
        </w:rPr>
      </w:pPr>
      <w:r w:rsidRPr="00750A31">
        <w:rPr>
          <w:rFonts w:ascii="Times New Roman" w:hAnsi="Times New Roman"/>
          <w:szCs w:val="22"/>
        </w:rPr>
        <w:t>RANDOT</w:t>
      </w:r>
      <w:r w:rsidR="003037A9" w:rsidRPr="00750A31">
        <w:rPr>
          <w:rFonts w:ascii="Times New Roman" w:hAnsi="Times New Roman"/>
          <w:szCs w:val="22"/>
        </w:rPr>
        <w:t xml:space="preserve"> </w:t>
      </w:r>
      <w:r w:rsidRPr="00750A31">
        <w:rPr>
          <w:rFonts w:ascii="Times New Roman" w:hAnsi="Times New Roman"/>
          <w:szCs w:val="22"/>
        </w:rPr>
        <w:t>V 202</w:t>
      </w:r>
      <w:r w:rsidR="0077789C" w:rsidRPr="00750A31">
        <w:rPr>
          <w:rFonts w:ascii="Times New Roman" w:hAnsi="Times New Roman"/>
          <w:szCs w:val="22"/>
        </w:rPr>
        <w:t>5</w:t>
      </w:r>
    </w:p>
    <w:p w14:paraId="073887D7" w14:textId="77777777" w:rsidR="00AE7B12" w:rsidRPr="00750A31" w:rsidRDefault="00AE7B12" w:rsidP="00801DB7">
      <w:pPr>
        <w:widowControl/>
        <w:tabs>
          <w:tab w:val="clear" w:pos="720"/>
          <w:tab w:val="left" w:pos="2790"/>
        </w:tabs>
        <w:rPr>
          <w:rFonts w:ascii="Times New Roman" w:hAnsi="Times New Roman"/>
          <w:bCs/>
          <w:szCs w:val="22"/>
        </w:rPr>
      </w:pPr>
    </w:p>
    <w:p w14:paraId="64B9C833" w14:textId="77777777" w:rsidR="009B4C02" w:rsidRDefault="00AB3267" w:rsidP="00703693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b/>
          <w:szCs w:val="22"/>
        </w:rPr>
      </w:pPr>
      <w:r w:rsidRPr="00750A31">
        <w:rPr>
          <w:rFonts w:ascii="Times New Roman" w:hAnsi="Times New Roman"/>
          <w:bCs/>
          <w:szCs w:val="22"/>
        </w:rPr>
        <w:t xml:space="preserve">4:50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="00703693" w:rsidRPr="00750A31">
        <w:rPr>
          <w:rFonts w:ascii="Times New Roman" w:hAnsi="Times New Roman"/>
          <w:bCs/>
          <w:szCs w:val="22"/>
        </w:rPr>
        <w:t xml:space="preserve"> - </w:t>
      </w:r>
      <w:r w:rsidRPr="00750A31">
        <w:rPr>
          <w:rFonts w:ascii="Times New Roman" w:hAnsi="Times New Roman"/>
          <w:bCs/>
          <w:szCs w:val="22"/>
        </w:rPr>
        <w:t xml:space="preserve">5:00 </w:t>
      </w:r>
      <w:r w:rsidR="00275F1B" w:rsidRPr="00750A31">
        <w:rPr>
          <w:rFonts w:ascii="Times New Roman" w:hAnsi="Times New Roman"/>
          <w:bCs/>
          <w:szCs w:val="22"/>
        </w:rPr>
        <w:t>p. m.</w:t>
      </w:r>
      <w:r w:rsidRPr="00750A31">
        <w:rPr>
          <w:rFonts w:ascii="Times New Roman" w:hAnsi="Times New Roman"/>
          <w:bCs/>
          <w:szCs w:val="22"/>
        </w:rPr>
        <w:t xml:space="preserve"> </w:t>
      </w:r>
      <w:r w:rsidRPr="00750A31">
        <w:rPr>
          <w:rFonts w:ascii="Times New Roman" w:hAnsi="Times New Roman"/>
          <w:bCs/>
          <w:szCs w:val="22"/>
        </w:rPr>
        <w:tab/>
      </w:r>
      <w:r w:rsidRPr="00750A31">
        <w:rPr>
          <w:rFonts w:ascii="Times New Roman" w:hAnsi="Times New Roman"/>
          <w:b/>
          <w:szCs w:val="22"/>
        </w:rPr>
        <w:tab/>
      </w:r>
      <w:r w:rsidR="00703693" w:rsidRPr="00750A31">
        <w:rPr>
          <w:rFonts w:ascii="Times New Roman" w:hAnsi="Times New Roman"/>
          <w:b/>
          <w:szCs w:val="22"/>
        </w:rPr>
        <w:t xml:space="preserve">DISCURSO DE CLAUSURA </w:t>
      </w:r>
      <w:r w:rsidR="005C23DD">
        <w:rPr>
          <w:rFonts w:ascii="Times New Roman" w:hAnsi="Times New Roman"/>
          <w:b/>
          <w:szCs w:val="22"/>
        </w:rPr>
        <w:t xml:space="preserve">A CARGO DE </w:t>
      </w:r>
      <w:r w:rsidR="00703693" w:rsidRPr="00750A31">
        <w:rPr>
          <w:rFonts w:ascii="Times New Roman" w:hAnsi="Times New Roman"/>
          <w:b/>
          <w:szCs w:val="22"/>
        </w:rPr>
        <w:t>LA PRESIDENCIA</w:t>
      </w:r>
    </w:p>
    <w:p w14:paraId="781C1863" w14:textId="77777777" w:rsidR="009B4C02" w:rsidRDefault="009B4C02" w:rsidP="00703693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b/>
          <w:szCs w:val="22"/>
        </w:rPr>
      </w:pPr>
    </w:p>
    <w:p w14:paraId="6CF53421" w14:textId="20855C9F" w:rsidR="000D3BB7" w:rsidRPr="00750A31" w:rsidRDefault="009B4C02" w:rsidP="00703693">
      <w:pPr>
        <w:widowControl/>
        <w:tabs>
          <w:tab w:val="clear" w:pos="720"/>
          <w:tab w:val="clear" w:pos="2880"/>
          <w:tab w:val="left" w:pos="2520"/>
          <w:tab w:val="left" w:pos="2790"/>
        </w:tabs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F50FB7" wp14:editId="0CFE2EF5">
            <wp:simplePos x="0" y="0"/>
            <wp:positionH relativeFrom="column">
              <wp:posOffset>5169291</wp:posOffset>
            </wp:positionH>
            <wp:positionV relativeFrom="page">
              <wp:posOffset>8998585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95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73EFA95" wp14:editId="5657F8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48E0A9" w14:textId="5AA6F453" w:rsidR="00873D95" w:rsidRPr="00873D95" w:rsidRDefault="00873D9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CP48412S04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FA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648E0A9" w14:textId="5AA6F453" w:rsidR="00873D95" w:rsidRPr="00873D95" w:rsidRDefault="00873D9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CP48412S04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D3BB7" w:rsidRPr="00750A31" w:rsidSect="00801D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F854" w14:textId="77777777" w:rsidR="00817EB6" w:rsidRDefault="00817EB6">
      <w:r>
        <w:separator/>
      </w:r>
    </w:p>
  </w:endnote>
  <w:endnote w:type="continuationSeparator" w:id="0">
    <w:p w14:paraId="6F5786B0" w14:textId="77777777" w:rsidR="00817EB6" w:rsidRDefault="00817EB6">
      <w:r>
        <w:continuationSeparator/>
      </w:r>
    </w:p>
  </w:endnote>
  <w:endnote w:type="continuationNotice" w:id="1">
    <w:p w14:paraId="5004DDC4" w14:textId="77777777" w:rsidR="00817EB6" w:rsidRDefault="00817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108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046D4" w14:textId="35DD4A13" w:rsidR="00587E95" w:rsidRDefault="00587E95">
        <w:pPr>
          <w:pStyle w:val="Footer"/>
          <w:jc w:val="right"/>
        </w:pPr>
        <w:r>
          <w:t xml:space="preserve"> </w:t>
        </w:r>
      </w:p>
    </w:sdtContent>
  </w:sdt>
  <w:p w14:paraId="2F06DFE5" w14:textId="77777777" w:rsidR="00587E95" w:rsidRDefault="0058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1D9" w14:textId="003CF4F7" w:rsidR="00587E95" w:rsidRDefault="00587E95">
    <w:pPr>
      <w:pStyle w:val="Footer"/>
      <w:jc w:val="right"/>
    </w:pPr>
  </w:p>
  <w:p w14:paraId="31576FC2" w14:textId="77777777" w:rsidR="00587E95" w:rsidRDefault="0058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93E6" w14:textId="77777777" w:rsidR="00817EB6" w:rsidRDefault="00817EB6">
      <w:r>
        <w:separator/>
      </w:r>
    </w:p>
  </w:footnote>
  <w:footnote w:type="continuationSeparator" w:id="0">
    <w:p w14:paraId="34CEE023" w14:textId="77777777" w:rsidR="00817EB6" w:rsidRDefault="00817EB6">
      <w:r>
        <w:continuationSeparator/>
      </w:r>
    </w:p>
  </w:footnote>
  <w:footnote w:type="continuationNotice" w:id="1">
    <w:p w14:paraId="6DC2E2EB" w14:textId="77777777" w:rsidR="00817EB6" w:rsidRDefault="00817EB6"/>
  </w:footnote>
  <w:footnote w:id="2">
    <w:p w14:paraId="4FC24205" w14:textId="121BDD0B" w:rsidR="00954225" w:rsidRPr="00954225" w:rsidRDefault="00954225" w:rsidP="00873D95">
      <w:pPr>
        <w:pStyle w:val="FootnoteText"/>
        <w:tabs>
          <w:tab w:val="left" w:pos="720"/>
        </w:tabs>
        <w:ind w:left="720"/>
        <w:rPr>
          <w:b/>
          <w:bCs/>
          <w:lang w:val="es-US"/>
        </w:rPr>
      </w:pPr>
      <w:r w:rsidRPr="00954225">
        <w:rPr>
          <w:rStyle w:val="FootnoteReference"/>
          <w:b/>
          <w:bCs/>
        </w:rPr>
        <w:footnoteRef/>
      </w:r>
      <w:r w:rsidR="00873D95">
        <w:rPr>
          <w:b/>
          <w:bCs/>
        </w:rPr>
        <w:t>.</w:t>
      </w:r>
      <w:r w:rsidR="00873D95">
        <w:rPr>
          <w:b/>
          <w:bCs/>
        </w:rPr>
        <w:tab/>
      </w:r>
      <w:r w:rsidRPr="00954225">
        <w:rPr>
          <w:b/>
          <w:bCs/>
          <w:lang w:val="es-US"/>
        </w:rPr>
        <w:t>Los cambios en relación con la versión anterior aparecen en negrillas.</w:t>
      </w:r>
    </w:p>
  </w:footnote>
  <w:footnote w:id="3">
    <w:p w14:paraId="05171558" w14:textId="46BE37E7" w:rsidR="00954225" w:rsidRPr="00954225" w:rsidRDefault="00954225" w:rsidP="00873D95">
      <w:pPr>
        <w:pStyle w:val="FootnoteText"/>
        <w:tabs>
          <w:tab w:val="left" w:pos="720"/>
        </w:tabs>
        <w:ind w:left="720"/>
        <w:rPr>
          <w:lang w:val="es-US"/>
        </w:rPr>
      </w:pPr>
      <w:r w:rsidRPr="00954225">
        <w:rPr>
          <w:rStyle w:val="FootnoteReference"/>
          <w:b/>
          <w:bCs/>
        </w:rPr>
        <w:footnoteRef/>
      </w:r>
      <w:r w:rsidR="00873D95">
        <w:rPr>
          <w:b/>
          <w:bCs/>
        </w:rPr>
        <w:t>.</w:t>
      </w:r>
      <w:r w:rsidR="00873D95">
        <w:rPr>
          <w:b/>
          <w:bCs/>
        </w:rPr>
        <w:tab/>
      </w:r>
      <w:r w:rsidRPr="00954225">
        <w:rPr>
          <w:b/>
          <w:bCs/>
          <w:lang w:val="es-US"/>
        </w:rPr>
        <w:t xml:space="preserve">Las reuniones se celebrarán de manera presencial en el Salón Libertador Simón Bolívar, </w:t>
      </w:r>
      <w:r w:rsidRPr="00954225">
        <w:rPr>
          <w:rFonts w:ascii="Times New Roman" w:hAnsi="Times New Roman"/>
          <w:b/>
          <w:bCs/>
          <w:lang w:val="es-MX"/>
        </w:rPr>
        <w:t xml:space="preserve">aunque habrá la posibilidad de participar virtualmente con arreglo a las “Recomendaciones sobre procedimientos para las sesiones presenciales con participación virtual del Consejo Permanente” (documento </w:t>
      </w:r>
      <w:hyperlink r:id="rId1" w:history="1">
        <w:r w:rsidRPr="00954225">
          <w:rPr>
            <w:rStyle w:val="Hyperlink"/>
            <w:rFonts w:ascii="Times New Roman" w:hAnsi="Times New Roman"/>
            <w:b/>
            <w:bCs/>
            <w:lang w:val="es-MX"/>
          </w:rPr>
          <w:t>CP/INF.</w:t>
        </w:r>
      </w:hyperlink>
      <w:hyperlink r:id="rId2" w:history="1">
        <w:r w:rsidRPr="00954225">
          <w:rPr>
            <w:rStyle w:val="Hyperlink"/>
            <w:rFonts w:ascii="Times New Roman" w:hAnsi="Times New Roman"/>
            <w:b/>
            <w:bCs/>
            <w:lang w:val="es-MX"/>
          </w:rPr>
          <w:t xml:space="preserve"> 9344/22</w:t>
        </w:r>
      </w:hyperlink>
      <w:r w:rsidRPr="00954225">
        <w:rPr>
          <w:rStyle w:val="Hyperlink"/>
          <w:rFonts w:ascii="Times New Roman" w:hAnsi="Times New Roman"/>
          <w:b/>
          <w:bCs/>
          <w:lang w:val="es-MX"/>
        </w:rPr>
        <w:t>)</w:t>
      </w:r>
      <w:r w:rsidRPr="00954225">
        <w:rPr>
          <w:rFonts w:ascii="Times New Roman" w:hAnsi="Times New Roman"/>
          <w:b/>
          <w:bCs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867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38CFB" w14:textId="0BDA482B" w:rsidR="00801DB7" w:rsidRDefault="00801DB7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D4C604D" w14:textId="77777777" w:rsidR="00801DB7" w:rsidRDefault="00801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538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2E0AE" w14:textId="3FDB2ADE" w:rsidR="00801DB7" w:rsidRDefault="00801DB7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22D3B4B" w14:textId="77777777" w:rsidR="00801DB7" w:rsidRDefault="00801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A72"/>
    <w:multiLevelType w:val="hybridMultilevel"/>
    <w:tmpl w:val="0E7280D4"/>
    <w:lvl w:ilvl="0" w:tplc="BD6A0174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3D65BE"/>
    <w:multiLevelType w:val="hybridMultilevel"/>
    <w:tmpl w:val="3EB2954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4B76B0"/>
    <w:multiLevelType w:val="hybridMultilevel"/>
    <w:tmpl w:val="51B604C8"/>
    <w:lvl w:ilvl="0" w:tplc="50FE8074">
      <w:start w:val="1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6FB129B"/>
    <w:multiLevelType w:val="hybridMultilevel"/>
    <w:tmpl w:val="61CC2852"/>
    <w:lvl w:ilvl="0" w:tplc="1578E0D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A355E"/>
    <w:multiLevelType w:val="hybridMultilevel"/>
    <w:tmpl w:val="3C0C29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36269AA"/>
    <w:multiLevelType w:val="hybridMultilevel"/>
    <w:tmpl w:val="1360C23E"/>
    <w:lvl w:ilvl="0" w:tplc="1092225C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9675E52"/>
    <w:multiLevelType w:val="hybridMultilevel"/>
    <w:tmpl w:val="C6C4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C32493"/>
    <w:multiLevelType w:val="hybridMultilevel"/>
    <w:tmpl w:val="8BBAE978"/>
    <w:lvl w:ilvl="0" w:tplc="FF4CAA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68C1"/>
    <w:multiLevelType w:val="hybridMultilevel"/>
    <w:tmpl w:val="4B46291C"/>
    <w:lvl w:ilvl="0" w:tplc="FA5A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359C"/>
    <w:multiLevelType w:val="hybridMultilevel"/>
    <w:tmpl w:val="CB4A7E7C"/>
    <w:lvl w:ilvl="0" w:tplc="B9F2F2BA">
      <w:start w:val="1"/>
      <w:numFmt w:val="lowerLetter"/>
      <w:lvlText w:val="%1.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3548"/>
    <w:multiLevelType w:val="hybridMultilevel"/>
    <w:tmpl w:val="AB30BBBE"/>
    <w:lvl w:ilvl="0" w:tplc="860C1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714A"/>
    <w:multiLevelType w:val="hybridMultilevel"/>
    <w:tmpl w:val="54E8B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0302A"/>
    <w:multiLevelType w:val="hybridMultilevel"/>
    <w:tmpl w:val="68309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3D4A"/>
    <w:multiLevelType w:val="hybridMultilevel"/>
    <w:tmpl w:val="819E0A7E"/>
    <w:lvl w:ilvl="0" w:tplc="08DEA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0572927">
    <w:abstractNumId w:val="15"/>
  </w:num>
  <w:num w:numId="2" w16cid:durableId="1048870337">
    <w:abstractNumId w:val="9"/>
  </w:num>
  <w:num w:numId="3" w16cid:durableId="899941069">
    <w:abstractNumId w:val="11"/>
  </w:num>
  <w:num w:numId="4" w16cid:durableId="689069741">
    <w:abstractNumId w:val="4"/>
  </w:num>
  <w:num w:numId="5" w16cid:durableId="494341526">
    <w:abstractNumId w:val="16"/>
  </w:num>
  <w:num w:numId="6" w16cid:durableId="1021587398">
    <w:abstractNumId w:val="17"/>
  </w:num>
  <w:num w:numId="7" w16cid:durableId="1778481179">
    <w:abstractNumId w:val="5"/>
  </w:num>
  <w:num w:numId="8" w16cid:durableId="1503624239">
    <w:abstractNumId w:val="13"/>
  </w:num>
  <w:num w:numId="9" w16cid:durableId="1142770806">
    <w:abstractNumId w:val="12"/>
  </w:num>
  <w:num w:numId="10" w16cid:durableId="1456945085">
    <w:abstractNumId w:val="0"/>
  </w:num>
  <w:num w:numId="11" w16cid:durableId="2113470915">
    <w:abstractNumId w:val="6"/>
  </w:num>
  <w:num w:numId="12" w16cid:durableId="422847128">
    <w:abstractNumId w:val="1"/>
  </w:num>
  <w:num w:numId="13" w16cid:durableId="1369837367">
    <w:abstractNumId w:val="11"/>
  </w:num>
  <w:num w:numId="14" w16cid:durableId="1842038896">
    <w:abstractNumId w:val="4"/>
  </w:num>
  <w:num w:numId="15" w16cid:durableId="278413078">
    <w:abstractNumId w:val="5"/>
  </w:num>
  <w:num w:numId="16" w16cid:durableId="392195432">
    <w:abstractNumId w:val="16"/>
  </w:num>
  <w:num w:numId="17" w16cid:durableId="846019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85162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342049">
    <w:abstractNumId w:val="17"/>
  </w:num>
  <w:num w:numId="20" w16cid:durableId="17030476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0641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40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2621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4920383">
    <w:abstractNumId w:val="10"/>
  </w:num>
  <w:num w:numId="25" w16cid:durableId="695085162">
    <w:abstractNumId w:val="2"/>
  </w:num>
  <w:num w:numId="26" w16cid:durableId="334186868">
    <w:abstractNumId w:val="14"/>
  </w:num>
  <w:num w:numId="27" w16cid:durableId="276260304">
    <w:abstractNumId w:val="18"/>
  </w:num>
  <w:num w:numId="28" w16cid:durableId="1346057811">
    <w:abstractNumId w:val="3"/>
  </w:num>
  <w:num w:numId="29" w16cid:durableId="15958806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16B03"/>
    <w:rsid w:val="00023E21"/>
    <w:rsid w:val="00024D59"/>
    <w:rsid w:val="00024EA0"/>
    <w:rsid w:val="00027960"/>
    <w:rsid w:val="00030209"/>
    <w:rsid w:val="00034AF3"/>
    <w:rsid w:val="0003734E"/>
    <w:rsid w:val="00041C21"/>
    <w:rsid w:val="00042510"/>
    <w:rsid w:val="00044DA7"/>
    <w:rsid w:val="0004509E"/>
    <w:rsid w:val="00046069"/>
    <w:rsid w:val="00050743"/>
    <w:rsid w:val="00057F23"/>
    <w:rsid w:val="000749AB"/>
    <w:rsid w:val="00075070"/>
    <w:rsid w:val="000806C7"/>
    <w:rsid w:val="00082837"/>
    <w:rsid w:val="0008522A"/>
    <w:rsid w:val="00094BA6"/>
    <w:rsid w:val="00095C66"/>
    <w:rsid w:val="000966BF"/>
    <w:rsid w:val="000A1C20"/>
    <w:rsid w:val="000A75E7"/>
    <w:rsid w:val="000A7B30"/>
    <w:rsid w:val="000B19D4"/>
    <w:rsid w:val="000B1FB8"/>
    <w:rsid w:val="000D3BB7"/>
    <w:rsid w:val="000D6B2D"/>
    <w:rsid w:val="000E1A08"/>
    <w:rsid w:val="000F34BE"/>
    <w:rsid w:val="001054C2"/>
    <w:rsid w:val="0013072C"/>
    <w:rsid w:val="001309D9"/>
    <w:rsid w:val="00137F1F"/>
    <w:rsid w:val="001423E9"/>
    <w:rsid w:val="0014692F"/>
    <w:rsid w:val="001477BD"/>
    <w:rsid w:val="00161FB5"/>
    <w:rsid w:val="00163BBD"/>
    <w:rsid w:val="001668DE"/>
    <w:rsid w:val="00166B8E"/>
    <w:rsid w:val="00166FA4"/>
    <w:rsid w:val="0016723D"/>
    <w:rsid w:val="001712E0"/>
    <w:rsid w:val="001824B1"/>
    <w:rsid w:val="00190A1A"/>
    <w:rsid w:val="00190E39"/>
    <w:rsid w:val="001934AD"/>
    <w:rsid w:val="001A1A6B"/>
    <w:rsid w:val="001A3087"/>
    <w:rsid w:val="001A5065"/>
    <w:rsid w:val="001A70E0"/>
    <w:rsid w:val="001B2AC4"/>
    <w:rsid w:val="001C3FAF"/>
    <w:rsid w:val="001D0D2B"/>
    <w:rsid w:val="001E2265"/>
    <w:rsid w:val="001F7349"/>
    <w:rsid w:val="00216C52"/>
    <w:rsid w:val="00226FA6"/>
    <w:rsid w:val="00235F9C"/>
    <w:rsid w:val="0024599E"/>
    <w:rsid w:val="00245C9A"/>
    <w:rsid w:val="00250F03"/>
    <w:rsid w:val="002552AC"/>
    <w:rsid w:val="002568CF"/>
    <w:rsid w:val="002631EB"/>
    <w:rsid w:val="002716C2"/>
    <w:rsid w:val="00273AFB"/>
    <w:rsid w:val="00273CF7"/>
    <w:rsid w:val="00275F1B"/>
    <w:rsid w:val="00284C37"/>
    <w:rsid w:val="00293C0E"/>
    <w:rsid w:val="002A6D50"/>
    <w:rsid w:val="002B06CA"/>
    <w:rsid w:val="002B450A"/>
    <w:rsid w:val="002D0958"/>
    <w:rsid w:val="002D5BD5"/>
    <w:rsid w:val="002E6A9C"/>
    <w:rsid w:val="003037A9"/>
    <w:rsid w:val="00321D94"/>
    <w:rsid w:val="00330A5C"/>
    <w:rsid w:val="0034243E"/>
    <w:rsid w:val="00342914"/>
    <w:rsid w:val="00346490"/>
    <w:rsid w:val="00347757"/>
    <w:rsid w:val="00353C0F"/>
    <w:rsid w:val="00355100"/>
    <w:rsid w:val="003559D4"/>
    <w:rsid w:val="00356AB4"/>
    <w:rsid w:val="003577E3"/>
    <w:rsid w:val="00370212"/>
    <w:rsid w:val="00371911"/>
    <w:rsid w:val="00372A3B"/>
    <w:rsid w:val="00380134"/>
    <w:rsid w:val="0038218C"/>
    <w:rsid w:val="00385F1C"/>
    <w:rsid w:val="00390AE5"/>
    <w:rsid w:val="003A0033"/>
    <w:rsid w:val="003A4145"/>
    <w:rsid w:val="003A5624"/>
    <w:rsid w:val="003B12D5"/>
    <w:rsid w:val="003B4CDD"/>
    <w:rsid w:val="003B6F67"/>
    <w:rsid w:val="003B7D38"/>
    <w:rsid w:val="003C1C5E"/>
    <w:rsid w:val="003C61EF"/>
    <w:rsid w:val="003D1012"/>
    <w:rsid w:val="003D4B61"/>
    <w:rsid w:val="003F2482"/>
    <w:rsid w:val="00400FA1"/>
    <w:rsid w:val="004029BF"/>
    <w:rsid w:val="00407772"/>
    <w:rsid w:val="0041041B"/>
    <w:rsid w:val="00415D59"/>
    <w:rsid w:val="00420184"/>
    <w:rsid w:val="00420473"/>
    <w:rsid w:val="0042101B"/>
    <w:rsid w:val="00421EDD"/>
    <w:rsid w:val="004258A5"/>
    <w:rsid w:val="004300C6"/>
    <w:rsid w:val="00430764"/>
    <w:rsid w:val="004348FC"/>
    <w:rsid w:val="004370FD"/>
    <w:rsid w:val="00437512"/>
    <w:rsid w:val="00444692"/>
    <w:rsid w:val="0044559B"/>
    <w:rsid w:val="00457C3F"/>
    <w:rsid w:val="0046148E"/>
    <w:rsid w:val="00463279"/>
    <w:rsid w:val="00464726"/>
    <w:rsid w:val="00464920"/>
    <w:rsid w:val="00466E20"/>
    <w:rsid w:val="0047174A"/>
    <w:rsid w:val="00471FF2"/>
    <w:rsid w:val="00475977"/>
    <w:rsid w:val="00494C2E"/>
    <w:rsid w:val="00497512"/>
    <w:rsid w:val="004A06C9"/>
    <w:rsid w:val="004A1C10"/>
    <w:rsid w:val="004A5F16"/>
    <w:rsid w:val="004B405E"/>
    <w:rsid w:val="004B4B55"/>
    <w:rsid w:val="004B790E"/>
    <w:rsid w:val="004C2C60"/>
    <w:rsid w:val="004D48A9"/>
    <w:rsid w:val="004D5693"/>
    <w:rsid w:val="004D7E6D"/>
    <w:rsid w:val="004F357B"/>
    <w:rsid w:val="004F54CA"/>
    <w:rsid w:val="004F6715"/>
    <w:rsid w:val="004F67F9"/>
    <w:rsid w:val="0050702C"/>
    <w:rsid w:val="00510A75"/>
    <w:rsid w:val="00515A00"/>
    <w:rsid w:val="00525227"/>
    <w:rsid w:val="00525A21"/>
    <w:rsid w:val="00551B81"/>
    <w:rsid w:val="0055695F"/>
    <w:rsid w:val="00564063"/>
    <w:rsid w:val="0058505B"/>
    <w:rsid w:val="00587E95"/>
    <w:rsid w:val="005941A7"/>
    <w:rsid w:val="00595FB7"/>
    <w:rsid w:val="005A342C"/>
    <w:rsid w:val="005A4DE1"/>
    <w:rsid w:val="005A6A18"/>
    <w:rsid w:val="005B1FCA"/>
    <w:rsid w:val="005B4E5A"/>
    <w:rsid w:val="005B6C5A"/>
    <w:rsid w:val="005C23DD"/>
    <w:rsid w:val="005C42C3"/>
    <w:rsid w:val="005D0886"/>
    <w:rsid w:val="005D153B"/>
    <w:rsid w:val="005D50CC"/>
    <w:rsid w:val="005E0F6D"/>
    <w:rsid w:val="005E234B"/>
    <w:rsid w:val="005E28D3"/>
    <w:rsid w:val="005E4B6A"/>
    <w:rsid w:val="005E691F"/>
    <w:rsid w:val="005E6FB8"/>
    <w:rsid w:val="005E7322"/>
    <w:rsid w:val="005F26A5"/>
    <w:rsid w:val="005F2F08"/>
    <w:rsid w:val="00600237"/>
    <w:rsid w:val="00601900"/>
    <w:rsid w:val="0060300F"/>
    <w:rsid w:val="00610030"/>
    <w:rsid w:val="006159D1"/>
    <w:rsid w:val="006232B0"/>
    <w:rsid w:val="00646E1C"/>
    <w:rsid w:val="00656470"/>
    <w:rsid w:val="00660981"/>
    <w:rsid w:val="00660BF9"/>
    <w:rsid w:val="00664349"/>
    <w:rsid w:val="00672F2F"/>
    <w:rsid w:val="00674D05"/>
    <w:rsid w:val="006757DD"/>
    <w:rsid w:val="0068759E"/>
    <w:rsid w:val="00690EBE"/>
    <w:rsid w:val="006B1ED4"/>
    <w:rsid w:val="006B508D"/>
    <w:rsid w:val="006B52AB"/>
    <w:rsid w:val="006B6D13"/>
    <w:rsid w:val="006C58B4"/>
    <w:rsid w:val="006D04EB"/>
    <w:rsid w:val="006D3C1F"/>
    <w:rsid w:val="006D3EE3"/>
    <w:rsid w:val="006D45FF"/>
    <w:rsid w:val="006D5877"/>
    <w:rsid w:val="006E093B"/>
    <w:rsid w:val="006E307E"/>
    <w:rsid w:val="006E7EBD"/>
    <w:rsid w:val="006F1C51"/>
    <w:rsid w:val="00701B5B"/>
    <w:rsid w:val="00703693"/>
    <w:rsid w:val="00704B11"/>
    <w:rsid w:val="00717437"/>
    <w:rsid w:val="007316B5"/>
    <w:rsid w:val="007333E9"/>
    <w:rsid w:val="007336C7"/>
    <w:rsid w:val="00742687"/>
    <w:rsid w:val="00750A31"/>
    <w:rsid w:val="007546F5"/>
    <w:rsid w:val="007571BC"/>
    <w:rsid w:val="00763EF9"/>
    <w:rsid w:val="00765A60"/>
    <w:rsid w:val="00766B6F"/>
    <w:rsid w:val="00773444"/>
    <w:rsid w:val="0077479E"/>
    <w:rsid w:val="00777491"/>
    <w:rsid w:val="0077789C"/>
    <w:rsid w:val="00795973"/>
    <w:rsid w:val="00797B0D"/>
    <w:rsid w:val="007A4620"/>
    <w:rsid w:val="007A4993"/>
    <w:rsid w:val="007A65BC"/>
    <w:rsid w:val="007C07C1"/>
    <w:rsid w:val="007C314C"/>
    <w:rsid w:val="007C637D"/>
    <w:rsid w:val="007C72B1"/>
    <w:rsid w:val="007D6857"/>
    <w:rsid w:val="007E797E"/>
    <w:rsid w:val="007F7DE7"/>
    <w:rsid w:val="00801DB7"/>
    <w:rsid w:val="00804250"/>
    <w:rsid w:val="00805688"/>
    <w:rsid w:val="00814DC3"/>
    <w:rsid w:val="00817BEA"/>
    <w:rsid w:val="00817EB6"/>
    <w:rsid w:val="00820C21"/>
    <w:rsid w:val="00841037"/>
    <w:rsid w:val="00842736"/>
    <w:rsid w:val="00842C27"/>
    <w:rsid w:val="0084549D"/>
    <w:rsid w:val="0084781F"/>
    <w:rsid w:val="00847D8A"/>
    <w:rsid w:val="008503FF"/>
    <w:rsid w:val="008537AD"/>
    <w:rsid w:val="00866F02"/>
    <w:rsid w:val="00867402"/>
    <w:rsid w:val="008738D6"/>
    <w:rsid w:val="00873D95"/>
    <w:rsid w:val="008903ED"/>
    <w:rsid w:val="00890C1C"/>
    <w:rsid w:val="00891F4B"/>
    <w:rsid w:val="00897450"/>
    <w:rsid w:val="008B6E3B"/>
    <w:rsid w:val="008B7A6E"/>
    <w:rsid w:val="008C01B9"/>
    <w:rsid w:val="008C7CA4"/>
    <w:rsid w:val="00900933"/>
    <w:rsid w:val="00900F46"/>
    <w:rsid w:val="0090206D"/>
    <w:rsid w:val="00906704"/>
    <w:rsid w:val="009122EE"/>
    <w:rsid w:val="00912A16"/>
    <w:rsid w:val="009152B6"/>
    <w:rsid w:val="00915D38"/>
    <w:rsid w:val="009171B4"/>
    <w:rsid w:val="0091733F"/>
    <w:rsid w:val="00923185"/>
    <w:rsid w:val="00926324"/>
    <w:rsid w:val="00931EFE"/>
    <w:rsid w:val="00941A38"/>
    <w:rsid w:val="0094335F"/>
    <w:rsid w:val="00951D1F"/>
    <w:rsid w:val="00953C0E"/>
    <w:rsid w:val="00954225"/>
    <w:rsid w:val="00962121"/>
    <w:rsid w:val="009624EC"/>
    <w:rsid w:val="00962C10"/>
    <w:rsid w:val="00964F7B"/>
    <w:rsid w:val="0098126B"/>
    <w:rsid w:val="009866F9"/>
    <w:rsid w:val="00993CB8"/>
    <w:rsid w:val="009A1D86"/>
    <w:rsid w:val="009A2C7D"/>
    <w:rsid w:val="009B1B93"/>
    <w:rsid w:val="009B4C02"/>
    <w:rsid w:val="009C1AF2"/>
    <w:rsid w:val="009C384B"/>
    <w:rsid w:val="009C572D"/>
    <w:rsid w:val="009C7737"/>
    <w:rsid w:val="009D5A26"/>
    <w:rsid w:val="009D6900"/>
    <w:rsid w:val="009E2860"/>
    <w:rsid w:val="009E2AE9"/>
    <w:rsid w:val="009E7300"/>
    <w:rsid w:val="009F36EE"/>
    <w:rsid w:val="00A016B4"/>
    <w:rsid w:val="00A06B6B"/>
    <w:rsid w:val="00A11C22"/>
    <w:rsid w:val="00A20FA9"/>
    <w:rsid w:val="00A214D5"/>
    <w:rsid w:val="00A27033"/>
    <w:rsid w:val="00A46FD7"/>
    <w:rsid w:val="00A552F6"/>
    <w:rsid w:val="00A576C5"/>
    <w:rsid w:val="00A603E1"/>
    <w:rsid w:val="00A654B2"/>
    <w:rsid w:val="00A73193"/>
    <w:rsid w:val="00A77C89"/>
    <w:rsid w:val="00A8716C"/>
    <w:rsid w:val="00A962EF"/>
    <w:rsid w:val="00A9795E"/>
    <w:rsid w:val="00AA3D3A"/>
    <w:rsid w:val="00AA460E"/>
    <w:rsid w:val="00AA6FC6"/>
    <w:rsid w:val="00AB14A5"/>
    <w:rsid w:val="00AB3267"/>
    <w:rsid w:val="00AB39ED"/>
    <w:rsid w:val="00AB43AD"/>
    <w:rsid w:val="00AB5931"/>
    <w:rsid w:val="00AB7CB7"/>
    <w:rsid w:val="00AC1271"/>
    <w:rsid w:val="00AC7C65"/>
    <w:rsid w:val="00AE245E"/>
    <w:rsid w:val="00AE24CC"/>
    <w:rsid w:val="00AE78A8"/>
    <w:rsid w:val="00AE7B12"/>
    <w:rsid w:val="00AF4008"/>
    <w:rsid w:val="00AF4C42"/>
    <w:rsid w:val="00B0032D"/>
    <w:rsid w:val="00B013B6"/>
    <w:rsid w:val="00B014D8"/>
    <w:rsid w:val="00B02947"/>
    <w:rsid w:val="00B043D6"/>
    <w:rsid w:val="00B3315E"/>
    <w:rsid w:val="00B33A47"/>
    <w:rsid w:val="00B35155"/>
    <w:rsid w:val="00B50C25"/>
    <w:rsid w:val="00B5156D"/>
    <w:rsid w:val="00B53998"/>
    <w:rsid w:val="00B572E8"/>
    <w:rsid w:val="00B57F7E"/>
    <w:rsid w:val="00B74386"/>
    <w:rsid w:val="00B917B9"/>
    <w:rsid w:val="00B93153"/>
    <w:rsid w:val="00BA4058"/>
    <w:rsid w:val="00BB1B38"/>
    <w:rsid w:val="00BB738C"/>
    <w:rsid w:val="00BC5CB1"/>
    <w:rsid w:val="00BD10A1"/>
    <w:rsid w:val="00BD3B5D"/>
    <w:rsid w:val="00BD73D5"/>
    <w:rsid w:val="00BD79D5"/>
    <w:rsid w:val="00BE342C"/>
    <w:rsid w:val="00BF1B6D"/>
    <w:rsid w:val="00BF1F79"/>
    <w:rsid w:val="00BF521C"/>
    <w:rsid w:val="00BF5664"/>
    <w:rsid w:val="00C0661D"/>
    <w:rsid w:val="00C072AF"/>
    <w:rsid w:val="00C12242"/>
    <w:rsid w:val="00C2351D"/>
    <w:rsid w:val="00C3370A"/>
    <w:rsid w:val="00C419C0"/>
    <w:rsid w:val="00C4251A"/>
    <w:rsid w:val="00C51016"/>
    <w:rsid w:val="00C52392"/>
    <w:rsid w:val="00C530D8"/>
    <w:rsid w:val="00C67E94"/>
    <w:rsid w:val="00C72C2C"/>
    <w:rsid w:val="00C72DB2"/>
    <w:rsid w:val="00C77F18"/>
    <w:rsid w:val="00C855DD"/>
    <w:rsid w:val="00C94019"/>
    <w:rsid w:val="00C970AA"/>
    <w:rsid w:val="00CB01BF"/>
    <w:rsid w:val="00CB1295"/>
    <w:rsid w:val="00CC0669"/>
    <w:rsid w:val="00CC1AB1"/>
    <w:rsid w:val="00CC4C34"/>
    <w:rsid w:val="00CD08D8"/>
    <w:rsid w:val="00CD0D65"/>
    <w:rsid w:val="00CD1C65"/>
    <w:rsid w:val="00CF475A"/>
    <w:rsid w:val="00CF799C"/>
    <w:rsid w:val="00D02147"/>
    <w:rsid w:val="00D025E6"/>
    <w:rsid w:val="00D0512C"/>
    <w:rsid w:val="00D0583E"/>
    <w:rsid w:val="00D05E19"/>
    <w:rsid w:val="00D068E1"/>
    <w:rsid w:val="00D1226B"/>
    <w:rsid w:val="00D15C35"/>
    <w:rsid w:val="00D1638C"/>
    <w:rsid w:val="00D23427"/>
    <w:rsid w:val="00D2414D"/>
    <w:rsid w:val="00D31B30"/>
    <w:rsid w:val="00D34B2E"/>
    <w:rsid w:val="00D358D2"/>
    <w:rsid w:val="00D40529"/>
    <w:rsid w:val="00D41DE6"/>
    <w:rsid w:val="00D503D8"/>
    <w:rsid w:val="00D5174A"/>
    <w:rsid w:val="00D65D60"/>
    <w:rsid w:val="00D7024D"/>
    <w:rsid w:val="00D726C1"/>
    <w:rsid w:val="00D73430"/>
    <w:rsid w:val="00D74D18"/>
    <w:rsid w:val="00D8478D"/>
    <w:rsid w:val="00D862E7"/>
    <w:rsid w:val="00D86696"/>
    <w:rsid w:val="00D907FB"/>
    <w:rsid w:val="00D93B17"/>
    <w:rsid w:val="00D959D4"/>
    <w:rsid w:val="00D96202"/>
    <w:rsid w:val="00D9642A"/>
    <w:rsid w:val="00DA4B27"/>
    <w:rsid w:val="00DA4F50"/>
    <w:rsid w:val="00DA5BA0"/>
    <w:rsid w:val="00DC1CE6"/>
    <w:rsid w:val="00DC6698"/>
    <w:rsid w:val="00DD1EBF"/>
    <w:rsid w:val="00DD335A"/>
    <w:rsid w:val="00DE5764"/>
    <w:rsid w:val="00DF2064"/>
    <w:rsid w:val="00DF5A30"/>
    <w:rsid w:val="00DF7922"/>
    <w:rsid w:val="00E06293"/>
    <w:rsid w:val="00E126EC"/>
    <w:rsid w:val="00E12BD8"/>
    <w:rsid w:val="00E17F47"/>
    <w:rsid w:val="00E225CA"/>
    <w:rsid w:val="00E25B59"/>
    <w:rsid w:val="00E34740"/>
    <w:rsid w:val="00E367C0"/>
    <w:rsid w:val="00E4282B"/>
    <w:rsid w:val="00E46AAE"/>
    <w:rsid w:val="00E628A0"/>
    <w:rsid w:val="00E6309B"/>
    <w:rsid w:val="00E676DD"/>
    <w:rsid w:val="00E723D0"/>
    <w:rsid w:val="00E77DD5"/>
    <w:rsid w:val="00E84782"/>
    <w:rsid w:val="00E85FD2"/>
    <w:rsid w:val="00E86655"/>
    <w:rsid w:val="00E951E9"/>
    <w:rsid w:val="00E97929"/>
    <w:rsid w:val="00EA091E"/>
    <w:rsid w:val="00EA1B2C"/>
    <w:rsid w:val="00EC09E9"/>
    <w:rsid w:val="00EC390D"/>
    <w:rsid w:val="00EC64F8"/>
    <w:rsid w:val="00ED5D9C"/>
    <w:rsid w:val="00EF16A4"/>
    <w:rsid w:val="00EF193E"/>
    <w:rsid w:val="00EF3C13"/>
    <w:rsid w:val="00EF4A59"/>
    <w:rsid w:val="00F02115"/>
    <w:rsid w:val="00F06FD9"/>
    <w:rsid w:val="00F12015"/>
    <w:rsid w:val="00F15A71"/>
    <w:rsid w:val="00F20D4C"/>
    <w:rsid w:val="00F235F5"/>
    <w:rsid w:val="00F24192"/>
    <w:rsid w:val="00F27EDC"/>
    <w:rsid w:val="00F46B56"/>
    <w:rsid w:val="00F5014F"/>
    <w:rsid w:val="00F61B8A"/>
    <w:rsid w:val="00F632B2"/>
    <w:rsid w:val="00F63E04"/>
    <w:rsid w:val="00F643FF"/>
    <w:rsid w:val="00F65059"/>
    <w:rsid w:val="00F872D4"/>
    <w:rsid w:val="00F87BF6"/>
    <w:rsid w:val="00FA2354"/>
    <w:rsid w:val="00FA37C5"/>
    <w:rsid w:val="00FB1B60"/>
    <w:rsid w:val="00FB5242"/>
    <w:rsid w:val="00FC4087"/>
    <w:rsid w:val="00FC75F6"/>
    <w:rsid w:val="00FD32C0"/>
    <w:rsid w:val="00FD32ED"/>
    <w:rsid w:val="00FD3966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1842D"/>
  <w15:docId w15:val="{7602135E-7A2F-4831-8F67-A49CA8D0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1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C2"/>
    <w:rPr>
      <w:rFonts w:ascii="CG Times" w:hAnsi="CG Times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6C2"/>
    <w:rPr>
      <w:rFonts w:ascii="CG Times" w:hAnsi="CG Times"/>
      <w:b/>
      <w:bCs/>
      <w:lang w:eastAsia="es-ES"/>
    </w:rPr>
  </w:style>
  <w:style w:type="character" w:customStyle="1" w:styleId="tw4winMark">
    <w:name w:val="tw4winMark"/>
    <w:rsid w:val="009122EE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07772"/>
    <w:rPr>
      <w:rFonts w:ascii="CG Times" w:hAnsi="CG Times"/>
      <w:sz w:val="22"/>
      <w:lang w:eastAsia="es-ES"/>
    </w:rPr>
  </w:style>
  <w:style w:type="paragraph" w:customStyle="1" w:styleId="Style3">
    <w:name w:val="Style 3"/>
    <w:basedOn w:val="Normal"/>
    <w:uiPriority w:val="99"/>
    <w:rsid w:val="003C1C5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rFonts w:ascii="Times New Roman" w:hAnsi="Times New Roman"/>
      <w:szCs w:val="22"/>
      <w:lang w:val="en-US" w:eastAsia="en-US"/>
    </w:rPr>
  </w:style>
  <w:style w:type="character" w:customStyle="1" w:styleId="CharacterStyle1">
    <w:name w:val="Character Style 1"/>
    <w:uiPriority w:val="99"/>
    <w:rsid w:val="003C1C5E"/>
    <w:rPr>
      <w:sz w:val="22"/>
    </w:rPr>
  </w:style>
  <w:style w:type="paragraph" w:styleId="Revision">
    <w:name w:val="Revision"/>
    <w:hidden/>
    <w:uiPriority w:val="99"/>
    <w:semiHidden/>
    <w:rsid w:val="00463279"/>
    <w:rPr>
      <w:rFonts w:ascii="CG Times" w:hAnsi="CG Times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spanish/HIST_22/CP45816s03.docx" TargetMode="External"/><Relationship Id="rId1" Type="http://schemas.openxmlformats.org/officeDocument/2006/relationships/hyperlink" Target="http://scm.oas.org/doc_public/spanish/HIST_22/CP45816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BC9C-8883-44C9-B2B1-4B18732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Santos</cp:lastModifiedBy>
  <cp:revision>2</cp:revision>
  <cp:lastPrinted>2023-08-08T16:47:00Z</cp:lastPrinted>
  <dcterms:created xsi:type="dcterms:W3CDTF">2023-09-14T21:16:00Z</dcterms:created>
  <dcterms:modified xsi:type="dcterms:W3CDTF">2023-09-14T21:35:00Z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2023-01-30T15:40:27Z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a17296f9-a709-438a-9751-f3095c415034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GrammarlyDocumentId">
    <vt:lpwstr>0091ce3c510630a441cb67169005d96ea2c4247e800d8da71a1eb85537d8fedd</vt:lpwstr>
  </property>
</Properties>
</file>