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89AB" w14:textId="77777777" w:rsidR="001D769C" w:rsidRPr="007203D5" w:rsidRDefault="001D769C" w:rsidP="001D769C">
      <w:pPr>
        <w:widowControl w:val="0"/>
        <w:tabs>
          <w:tab w:val="center" w:pos="2880"/>
          <w:tab w:val="left" w:pos="7200"/>
        </w:tabs>
        <w:spacing w:after="0" w:line="240" w:lineRule="auto"/>
        <w:ind w:right="-1149"/>
        <w:jc w:val="both"/>
        <w:rPr>
          <w:rFonts w:ascii="Times New Roman" w:eastAsia="Times New Roman" w:hAnsi="Times New Roman" w:cs="Times New Roman"/>
          <w:lang w:val="es-MX"/>
        </w:rPr>
      </w:pPr>
      <w:r w:rsidRPr="007203D5">
        <w:rPr>
          <w:rFonts w:ascii="Times New Roman" w:hAnsi="Times New Roman"/>
          <w:lang w:val="es-MX"/>
        </w:rPr>
        <w:tab/>
        <w:t>CONSEJO PERMANENTE DE LA</w:t>
      </w:r>
      <w:r w:rsidRPr="007203D5">
        <w:rPr>
          <w:rFonts w:ascii="Times New Roman" w:hAnsi="Times New Roman"/>
          <w:lang w:val="es-MX"/>
        </w:rPr>
        <w:tab/>
        <w:t>OEA/Ser.G</w:t>
      </w:r>
    </w:p>
    <w:p w14:paraId="162A2CC1" w14:textId="77777777" w:rsidR="001D769C" w:rsidRPr="007203D5" w:rsidRDefault="001D769C" w:rsidP="001D769C">
      <w:pPr>
        <w:tabs>
          <w:tab w:val="center" w:pos="2880"/>
          <w:tab w:val="left" w:pos="7200"/>
          <w:tab w:val="right" w:pos="8838"/>
        </w:tabs>
        <w:spacing w:after="0" w:line="240" w:lineRule="auto"/>
        <w:ind w:right="-1109"/>
        <w:rPr>
          <w:rFonts w:ascii="Times New Roman" w:eastAsia="Times New Roman" w:hAnsi="Times New Roman" w:cs="Times New Roman"/>
          <w:lang w:val="es-MX"/>
        </w:rPr>
      </w:pPr>
      <w:r w:rsidRPr="007203D5">
        <w:rPr>
          <w:rFonts w:ascii="Times New Roman" w:hAnsi="Times New Roman"/>
          <w:lang w:val="es-MX"/>
        </w:rPr>
        <w:tab/>
        <w:t>ORGANIZACIÓN DE LOS ESTADOS AMERICANOS</w:t>
      </w:r>
      <w:r w:rsidRPr="007203D5">
        <w:rPr>
          <w:rFonts w:ascii="Times New Roman" w:hAnsi="Times New Roman"/>
          <w:lang w:val="es-MX"/>
        </w:rPr>
        <w:tab/>
        <w:t>CSH/GT/TP/doc.17/24</w:t>
      </w:r>
    </w:p>
    <w:p w14:paraId="6B03B477" w14:textId="77777777" w:rsidR="001D769C" w:rsidRPr="007203D5" w:rsidRDefault="001D769C" w:rsidP="001D769C">
      <w:pPr>
        <w:tabs>
          <w:tab w:val="center" w:pos="2880"/>
          <w:tab w:val="left" w:pos="7200"/>
          <w:tab w:val="right" w:pos="8838"/>
        </w:tabs>
        <w:spacing w:after="0" w:line="240" w:lineRule="auto"/>
        <w:ind w:right="-1109"/>
        <w:rPr>
          <w:rFonts w:ascii="Times New Roman" w:eastAsia="Times New Roman" w:hAnsi="Times New Roman" w:cs="Times New Roman"/>
          <w:lang w:val="es-MX"/>
        </w:rPr>
      </w:pPr>
      <w:r w:rsidRPr="007203D5">
        <w:rPr>
          <w:rFonts w:ascii="Times New Roman" w:hAnsi="Times New Roman"/>
          <w:lang w:val="es-MX"/>
        </w:rPr>
        <w:tab/>
      </w:r>
      <w:r w:rsidRPr="007203D5">
        <w:rPr>
          <w:rFonts w:ascii="Times New Roman" w:hAnsi="Times New Roman"/>
          <w:lang w:val="es-MX"/>
        </w:rPr>
        <w:tab/>
        <w:t>10 enero 2024</w:t>
      </w:r>
    </w:p>
    <w:p w14:paraId="082F1698" w14:textId="77777777" w:rsidR="001D769C" w:rsidRPr="007203D5" w:rsidRDefault="001D769C" w:rsidP="001D769C">
      <w:pPr>
        <w:tabs>
          <w:tab w:val="center" w:pos="2880"/>
          <w:tab w:val="left" w:pos="7200"/>
          <w:tab w:val="right" w:pos="8838"/>
        </w:tabs>
        <w:spacing w:after="0" w:line="240" w:lineRule="auto"/>
        <w:rPr>
          <w:rFonts w:ascii="Times New Roman" w:eastAsia="Times New Roman" w:hAnsi="Times New Roman" w:cs="Times New Roman"/>
          <w:lang w:val="es-MX"/>
        </w:rPr>
      </w:pPr>
      <w:r w:rsidRPr="007203D5">
        <w:rPr>
          <w:rFonts w:ascii="Times New Roman" w:hAnsi="Times New Roman"/>
          <w:lang w:val="es-MX"/>
        </w:rPr>
        <w:tab/>
        <w:t>COMISIÓN DE SEGURIDAD HEMISFÉRICA</w:t>
      </w:r>
      <w:r w:rsidRPr="007203D5">
        <w:rPr>
          <w:rFonts w:ascii="Times New Roman" w:hAnsi="Times New Roman"/>
          <w:lang w:val="es-MX"/>
        </w:rPr>
        <w:tab/>
        <w:t>Original: inglés</w:t>
      </w:r>
    </w:p>
    <w:p w14:paraId="11828549" w14:textId="77777777" w:rsidR="001D769C" w:rsidRPr="007203D5" w:rsidRDefault="001D769C" w:rsidP="001D769C">
      <w:pPr>
        <w:pStyle w:val="CPClassification"/>
        <w:tabs>
          <w:tab w:val="clear" w:pos="2160"/>
          <w:tab w:val="center" w:pos="2860"/>
          <w:tab w:val="left" w:pos="6660"/>
        </w:tabs>
        <w:overflowPunct w:val="0"/>
        <w:autoSpaceDE w:val="0"/>
        <w:autoSpaceDN w:val="0"/>
        <w:adjustRightInd w:val="0"/>
        <w:ind w:left="0" w:right="0"/>
        <w:textAlignment w:val="baseline"/>
        <w:rPr>
          <w:szCs w:val="22"/>
          <w:u w:val="single"/>
          <w:lang w:val="es-MX"/>
        </w:rPr>
      </w:pPr>
    </w:p>
    <w:p w14:paraId="5740009C" w14:textId="77777777" w:rsidR="001D769C" w:rsidRPr="007203D5" w:rsidRDefault="001D769C" w:rsidP="001D769C">
      <w:pPr>
        <w:pStyle w:val="CPClassification"/>
        <w:tabs>
          <w:tab w:val="clear" w:pos="2160"/>
          <w:tab w:val="center" w:pos="2880"/>
          <w:tab w:val="left" w:pos="6660"/>
        </w:tabs>
        <w:overflowPunct w:val="0"/>
        <w:autoSpaceDE w:val="0"/>
        <w:autoSpaceDN w:val="0"/>
        <w:adjustRightInd w:val="0"/>
        <w:ind w:left="0" w:right="0"/>
        <w:textAlignment w:val="baseline"/>
        <w:rPr>
          <w:szCs w:val="22"/>
          <w:u w:val="single"/>
          <w:lang w:val="es-MX"/>
        </w:rPr>
      </w:pPr>
      <w:r w:rsidRPr="00097E92">
        <w:rPr>
          <w:lang w:val="es-MX"/>
        </w:rPr>
        <w:tab/>
      </w:r>
      <w:r w:rsidRPr="007203D5">
        <w:rPr>
          <w:u w:val="single"/>
          <w:lang w:val="es-MX"/>
        </w:rPr>
        <w:t xml:space="preserve">Grupo de Trabajo para abordar </w:t>
      </w:r>
    </w:p>
    <w:p w14:paraId="4D643843" w14:textId="2A1B4BB4" w:rsidR="001D769C" w:rsidRPr="007203D5" w:rsidRDefault="00097E92" w:rsidP="00097E92">
      <w:pPr>
        <w:pStyle w:val="CPClassification"/>
        <w:tabs>
          <w:tab w:val="clear" w:pos="2160"/>
          <w:tab w:val="center" w:pos="2880"/>
          <w:tab w:val="left" w:pos="6660"/>
        </w:tabs>
        <w:overflowPunct w:val="0"/>
        <w:autoSpaceDE w:val="0"/>
        <w:autoSpaceDN w:val="0"/>
        <w:adjustRightInd w:val="0"/>
        <w:ind w:left="0" w:right="0"/>
        <w:textAlignment w:val="baseline"/>
        <w:rPr>
          <w:szCs w:val="22"/>
          <w:u w:val="single"/>
          <w:lang w:val="es-MX"/>
        </w:rPr>
      </w:pPr>
      <w:r w:rsidRPr="00097E92">
        <w:rPr>
          <w:lang w:val="es-MX"/>
        </w:rPr>
        <w:tab/>
      </w:r>
      <w:r w:rsidR="001D769C" w:rsidRPr="007203D5">
        <w:rPr>
          <w:u w:val="single"/>
          <w:lang w:val="es-MX"/>
        </w:rPr>
        <w:t>la Trata de Personas (2022-2024)</w:t>
      </w:r>
    </w:p>
    <w:p w14:paraId="18CF4925" w14:textId="77777777" w:rsidR="001D769C" w:rsidRPr="007203D5" w:rsidRDefault="001D769C" w:rsidP="001D769C">
      <w:pPr>
        <w:spacing w:after="0" w:line="240" w:lineRule="auto"/>
        <w:jc w:val="both"/>
        <w:rPr>
          <w:rFonts w:ascii="Times New Roman" w:hAnsi="Times New Roman" w:cs="Times New Roman"/>
          <w:lang w:val="es-MX"/>
        </w:rPr>
      </w:pPr>
    </w:p>
    <w:p w14:paraId="6335CC02" w14:textId="77777777" w:rsidR="001D769C" w:rsidRPr="007203D5" w:rsidRDefault="001D769C" w:rsidP="00097E92">
      <w:pPr>
        <w:tabs>
          <w:tab w:val="center" w:pos="4230"/>
        </w:tabs>
        <w:spacing w:after="0" w:line="240" w:lineRule="auto"/>
        <w:rPr>
          <w:rFonts w:ascii="Times New Roman" w:eastAsia="Times New Roman" w:hAnsi="Times New Roman" w:cs="Times New Roman"/>
          <w:b/>
          <w:color w:val="595959"/>
          <w:lang w:val="es-MX"/>
        </w:rPr>
      </w:pPr>
    </w:p>
    <w:p w14:paraId="21E05214" w14:textId="77777777" w:rsidR="001D769C" w:rsidRPr="007203D5" w:rsidRDefault="001D769C" w:rsidP="001D769C">
      <w:pPr>
        <w:tabs>
          <w:tab w:val="center" w:pos="4230"/>
        </w:tabs>
        <w:spacing w:after="0" w:line="240" w:lineRule="auto"/>
        <w:jc w:val="center"/>
        <w:rPr>
          <w:rFonts w:ascii="Times New Roman" w:eastAsia="Times New Roman" w:hAnsi="Times New Roman" w:cs="Times New Roman"/>
          <w:bCs/>
          <w:lang w:val="es-MX"/>
        </w:rPr>
      </w:pPr>
      <w:r w:rsidRPr="007203D5">
        <w:rPr>
          <w:rFonts w:ascii="Times New Roman" w:hAnsi="Times New Roman"/>
          <w:lang w:val="es-MX"/>
        </w:rPr>
        <w:t>BOLETÍN INFORMATIVO</w:t>
      </w:r>
    </w:p>
    <w:p w14:paraId="35B98B94" w14:textId="77777777" w:rsidR="001D769C" w:rsidRPr="007203D5" w:rsidRDefault="001D769C" w:rsidP="00097E92">
      <w:pPr>
        <w:tabs>
          <w:tab w:val="center" w:pos="4230"/>
        </w:tabs>
        <w:spacing w:after="0" w:line="240" w:lineRule="auto"/>
        <w:ind w:left="-270"/>
        <w:rPr>
          <w:rFonts w:ascii="Times New Roman" w:eastAsia="Times New Roman" w:hAnsi="Times New Roman" w:cs="Times New Roman"/>
          <w:bCs/>
          <w:lang w:val="es-MX"/>
        </w:rPr>
      </w:pPr>
    </w:p>
    <w:p w14:paraId="2A2C7D17" w14:textId="77777777" w:rsidR="001D769C" w:rsidRPr="007203D5" w:rsidRDefault="001D769C" w:rsidP="001D769C">
      <w:pPr>
        <w:tabs>
          <w:tab w:val="center" w:pos="4230"/>
        </w:tabs>
        <w:spacing w:after="0" w:line="240" w:lineRule="auto"/>
        <w:ind w:left="-274"/>
        <w:jc w:val="center"/>
        <w:rPr>
          <w:rFonts w:ascii="Times New Roman" w:eastAsia="Times New Roman" w:hAnsi="Times New Roman" w:cs="Times New Roman"/>
          <w:bCs/>
          <w:snapToGrid w:val="0"/>
          <w:lang w:val="es-MX"/>
        </w:rPr>
      </w:pPr>
      <w:r w:rsidRPr="007203D5">
        <w:rPr>
          <w:rFonts w:ascii="Times New Roman" w:hAnsi="Times New Roman"/>
          <w:snapToGrid w:val="0"/>
          <w:lang w:val="es-MX"/>
        </w:rPr>
        <w:t xml:space="preserve">Séptima Reunión de Autoridades Nacionales en Materia de Trata de Personas (RTP-7) </w:t>
      </w:r>
    </w:p>
    <w:p w14:paraId="07C7AA69" w14:textId="77777777" w:rsidR="001D769C" w:rsidRPr="007203D5" w:rsidRDefault="001D769C" w:rsidP="001D769C">
      <w:pPr>
        <w:tabs>
          <w:tab w:val="center" w:pos="4230"/>
        </w:tabs>
        <w:spacing w:after="0" w:line="240" w:lineRule="auto"/>
        <w:rPr>
          <w:rFonts w:ascii="Times New Roman" w:eastAsia="Times New Roman" w:hAnsi="Times New Roman" w:cs="Times New Roman"/>
          <w:bCs/>
          <w:lang w:val="es-MX"/>
        </w:rPr>
      </w:pPr>
    </w:p>
    <w:p w14:paraId="11E12376" w14:textId="77777777" w:rsidR="001D769C" w:rsidRPr="007203D5" w:rsidRDefault="001D769C" w:rsidP="001D769C">
      <w:pPr>
        <w:tabs>
          <w:tab w:val="center" w:pos="4230"/>
        </w:tabs>
        <w:spacing w:after="0" w:line="240" w:lineRule="auto"/>
        <w:ind w:left="-274"/>
        <w:jc w:val="center"/>
        <w:rPr>
          <w:rFonts w:ascii="Times New Roman" w:eastAsia="Times New Roman" w:hAnsi="Times New Roman" w:cs="Times New Roman"/>
          <w:bCs/>
          <w:snapToGrid w:val="0"/>
          <w:lang w:val="es-MX"/>
        </w:rPr>
      </w:pPr>
      <w:r w:rsidRPr="007203D5">
        <w:rPr>
          <w:rFonts w:ascii="Times New Roman" w:hAnsi="Times New Roman"/>
          <w:snapToGrid w:val="0"/>
          <w:lang w:val="es-MX"/>
        </w:rPr>
        <w:t>5 y 6 de febrero de 2024</w:t>
      </w:r>
    </w:p>
    <w:p w14:paraId="051A2AE1" w14:textId="77777777" w:rsidR="001D769C" w:rsidRPr="007203D5" w:rsidRDefault="001D769C" w:rsidP="001D769C">
      <w:pPr>
        <w:tabs>
          <w:tab w:val="center" w:pos="4230"/>
        </w:tabs>
        <w:spacing w:after="0" w:line="240" w:lineRule="auto"/>
        <w:ind w:left="-274"/>
        <w:jc w:val="center"/>
        <w:rPr>
          <w:rFonts w:ascii="Times New Roman" w:eastAsia="Times New Roman" w:hAnsi="Times New Roman" w:cs="Times New Roman"/>
          <w:bCs/>
          <w:snapToGrid w:val="0"/>
          <w:lang w:val="es-MX"/>
        </w:rPr>
      </w:pPr>
      <w:r w:rsidRPr="007203D5">
        <w:rPr>
          <w:rFonts w:ascii="Times New Roman" w:hAnsi="Times New Roman"/>
          <w:snapToGrid w:val="0"/>
          <w:lang w:val="es-MX"/>
        </w:rPr>
        <w:t xml:space="preserve">Sede de la OEA, Edificio Principal, Salón Libertador Simón Bolívar </w:t>
      </w:r>
    </w:p>
    <w:p w14:paraId="57EBB861" w14:textId="77777777" w:rsidR="001D769C" w:rsidRPr="00097E92" w:rsidRDefault="001D769C" w:rsidP="001D769C">
      <w:pPr>
        <w:tabs>
          <w:tab w:val="center" w:pos="4230"/>
        </w:tabs>
        <w:spacing w:after="0" w:line="240" w:lineRule="auto"/>
        <w:ind w:left="-274"/>
        <w:jc w:val="center"/>
        <w:rPr>
          <w:rFonts w:ascii="Times New Roman" w:eastAsia="Times New Roman" w:hAnsi="Times New Roman" w:cs="Times New Roman"/>
          <w:bCs/>
          <w:snapToGrid w:val="0"/>
          <w:lang w:val="en-US"/>
        </w:rPr>
      </w:pPr>
      <w:r w:rsidRPr="007203D5">
        <w:rPr>
          <w:rFonts w:ascii="Times New Roman" w:hAnsi="Times New Roman"/>
          <w:noProof/>
          <w:snapToGrid w:val="0"/>
          <w:lang w:val="es-MX"/>
        </w:rPr>
        <mc:AlternateContent>
          <mc:Choice Requires="wps">
            <w:drawing>
              <wp:anchor distT="0" distB="0" distL="114300" distR="114300" simplePos="0" relativeHeight="251659264" behindDoc="0" locked="0" layoutInCell="1" allowOverlap="1" wp14:anchorId="756BE241" wp14:editId="46D3CE13">
                <wp:simplePos x="0" y="0"/>
                <wp:positionH relativeFrom="column">
                  <wp:posOffset>-123825</wp:posOffset>
                </wp:positionH>
                <wp:positionV relativeFrom="paragraph">
                  <wp:posOffset>371475</wp:posOffset>
                </wp:positionV>
                <wp:extent cx="6048375" cy="257175"/>
                <wp:effectExtent l="0" t="4445" r="0" b="0"/>
                <wp:wrapSquare wrapText="bothSides"/>
                <wp:docPr id="130697525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7175"/>
                        </a:xfrm>
                        <a:prstGeom prst="rect">
                          <a:avLst/>
                        </a:prstGeom>
                        <a:solidFill>
                          <a:srgbClr val="0D49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6D8B6" w14:textId="77777777" w:rsidR="001D769C" w:rsidRPr="001D769C" w:rsidRDefault="001D769C" w:rsidP="001D769C">
                            <w:pPr>
                              <w:tabs>
                                <w:tab w:val="left" w:pos="1440"/>
                                <w:tab w:val="left" w:pos="2160"/>
                                <w:tab w:val="left" w:pos="2880"/>
                                <w:tab w:val="left" w:pos="3600"/>
                                <w:tab w:val="left" w:pos="4320"/>
                                <w:tab w:val="center" w:pos="4680"/>
                                <w:tab w:val="left" w:pos="5760"/>
                                <w:tab w:val="left" w:pos="6480"/>
                                <w:tab w:val="left" w:pos="7200"/>
                                <w:tab w:val="left" w:pos="7920"/>
                              </w:tabs>
                              <w:suppressAutoHyphens/>
                              <w:jc w:val="both"/>
                              <w:rPr>
                                <w:rFonts w:ascii="Calibri" w:eastAsia="Arial Unicode MS" w:hAnsi="Calibri" w:cs="Calibri"/>
                                <w:b/>
                                <w:noProof/>
                                <w:color w:val="FFFFFF"/>
                              </w:rPr>
                            </w:pPr>
                            <w:r>
                              <w:rPr>
                                <w:rFonts w:ascii="Calibri" w:hAnsi="Calibri"/>
                                <w:b/>
                                <w:color w:val="FFFFFF"/>
                              </w:rPr>
                              <w:t>I. Acreditación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BE241" id="_x0000_t202" coordsize="21600,21600" o:spt="202" path="m,l,21600r21600,l21600,xe">
                <v:stroke joinstyle="miter"/>
                <v:path gradientshapeok="t" o:connecttype="rect"/>
              </v:shapetype>
              <v:shape id="Cuadro de texto 3" o:spid="_x0000_s1026" type="#_x0000_t202" style="position:absolute;left:0;text-align:left;margin-left:-9.75pt;margin-top:29.25pt;width:476.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" fillcolor="#0d499c" stroked="f">
                <v:textbox>
                  <w:txbxContent>
                    <w:p w14:paraId="2636D8B6" w14:textId="77777777" w:rsidR="001D769C" w:rsidRPr="001D769C" w:rsidRDefault="001D769C" w:rsidP="001D769C">
                      <w:pPr>
                        <w:tabs>
                          <w:tab w:val="left" w:pos="1440"/>
                          <w:tab w:val="left" w:pos="2160"/>
                          <w:tab w:val="left" w:pos="2880"/>
                          <w:tab w:val="left" w:pos="3600"/>
                          <w:tab w:val="left" w:pos="4320"/>
                          <w:tab w:val="center" w:pos="4680"/>
                          <w:tab w:val="left" w:pos="5760"/>
                          <w:tab w:val="left" w:pos="6480"/>
                          <w:tab w:val="left" w:pos="7200"/>
                          <w:tab w:val="left" w:pos="7920"/>
                        </w:tabs>
                        <w:suppressAutoHyphens/>
                        <w:jc w:val="both"/>
                        <w:rPr>
                          <w:rFonts w:ascii="Calibri" w:eastAsia="Arial Unicode MS" w:hAnsi="Calibri" w:cs="Calibri"/>
                          <w:b/>
                          <w:noProof/>
                          <w:color w:val="FFFFFF"/>
                        </w:rPr>
                      </w:pPr>
                      <w:r>
                        <w:rPr>
                          <w:rFonts w:ascii="Calibri" w:hAnsi="Calibri"/>
                          <w:b/>
                          <w:color w:val="FFFFFF"/>
                        </w:rPr>
                        <w:t>I. Acreditación</w:t>
                      </w:r>
                    </w:p>
                  </w:txbxContent>
                </v:textbox>
                <w10:wrap type="square"/>
              </v:shape>
            </w:pict>
          </mc:Fallback>
        </mc:AlternateContent>
      </w:r>
      <w:r w:rsidRPr="00697E83">
        <w:rPr>
          <w:rFonts w:ascii="Times New Roman" w:hAnsi="Times New Roman"/>
          <w:snapToGrid w:val="0"/>
          <w:lang w:val="en-US"/>
        </w:rPr>
        <w:t xml:space="preserve"> </w:t>
      </w:r>
      <w:r w:rsidRPr="00097E92">
        <w:rPr>
          <w:rFonts w:ascii="Times New Roman" w:hAnsi="Times New Roman"/>
          <w:snapToGrid w:val="0"/>
          <w:lang w:val="en-US"/>
        </w:rPr>
        <w:t xml:space="preserve">17th Street &amp; Constitution Ave., NW, Washington, D. C.   </w:t>
      </w:r>
    </w:p>
    <w:p w14:paraId="090D3563" w14:textId="77777777" w:rsidR="001D769C" w:rsidRPr="00097E92" w:rsidRDefault="001D769C" w:rsidP="001D769C">
      <w:pPr>
        <w:spacing w:after="0" w:line="240" w:lineRule="auto"/>
        <w:ind w:right="-180"/>
        <w:jc w:val="both"/>
        <w:rPr>
          <w:rFonts w:ascii="Times New Roman" w:eastAsiaTheme="minorEastAsia" w:hAnsi="Times New Roman" w:cs="Times New Roman"/>
          <w:lang w:val="en-US" w:eastAsia="ja-JP"/>
        </w:rPr>
      </w:pPr>
    </w:p>
    <w:p w14:paraId="5AC5C9C4" w14:textId="77777777" w:rsidR="001D769C" w:rsidRPr="00097E92" w:rsidRDefault="001D769C" w:rsidP="001D769C">
      <w:pPr>
        <w:spacing w:after="0" w:line="240" w:lineRule="auto"/>
        <w:ind w:right="-180"/>
        <w:jc w:val="both"/>
        <w:rPr>
          <w:rFonts w:ascii="Times New Roman" w:eastAsiaTheme="minorEastAsia" w:hAnsi="Times New Roman" w:cs="Times New Roman"/>
          <w:lang w:val="en-US" w:eastAsia="ja-JP"/>
        </w:rPr>
      </w:pPr>
    </w:p>
    <w:p w14:paraId="70DA43E2" w14:textId="77777777" w:rsidR="001D769C" w:rsidRPr="007203D5" w:rsidRDefault="001D769C" w:rsidP="001D769C">
      <w:pPr>
        <w:spacing w:after="0" w:line="240" w:lineRule="auto"/>
        <w:ind w:right="-180"/>
        <w:jc w:val="both"/>
        <w:rPr>
          <w:rFonts w:ascii="Times New Roman" w:eastAsiaTheme="minorEastAsia" w:hAnsi="Times New Roman" w:cs="Times New Roman"/>
          <w:lang w:val="es-MX"/>
        </w:rPr>
      </w:pPr>
      <w:r w:rsidRPr="007203D5">
        <w:rPr>
          <w:rFonts w:ascii="Times New Roman" w:hAnsi="Times New Roman"/>
          <w:lang w:val="es-MX"/>
        </w:rPr>
        <w:t>La Séptima Reunión de Autoridades Nacionales en Materia de Trata de Personas se celebrará en la Sede de la OEA (Washington, D. C.), los días 5 y 6 de febrero de 2024.  Se llevará a cabo de manera presencial y se transmitirá a todo el público a través de las redes sociales de la OEA.</w:t>
      </w:r>
    </w:p>
    <w:p w14:paraId="006B3396" w14:textId="77777777" w:rsidR="001D769C" w:rsidRPr="007203D5" w:rsidRDefault="001D769C" w:rsidP="001D769C">
      <w:pPr>
        <w:spacing w:after="0" w:line="240" w:lineRule="auto"/>
        <w:ind w:right="-180"/>
        <w:jc w:val="both"/>
        <w:rPr>
          <w:rFonts w:ascii="Times New Roman" w:eastAsiaTheme="minorEastAsia" w:hAnsi="Times New Roman" w:cs="Times New Roman"/>
          <w:lang w:val="es-MX" w:eastAsia="ja-JP"/>
        </w:rPr>
      </w:pPr>
    </w:p>
    <w:p w14:paraId="2BA6A5FC" w14:textId="77777777" w:rsidR="001D769C" w:rsidRPr="007203D5" w:rsidRDefault="001D769C" w:rsidP="001D769C">
      <w:pPr>
        <w:spacing w:after="0" w:line="240" w:lineRule="auto"/>
        <w:ind w:right="-180"/>
        <w:jc w:val="both"/>
        <w:rPr>
          <w:rFonts w:ascii="Times New Roman" w:eastAsiaTheme="minorEastAsia" w:hAnsi="Times New Roman" w:cs="Times New Roman"/>
          <w:lang w:val="es-MX"/>
        </w:rPr>
      </w:pPr>
      <w:r w:rsidRPr="007203D5">
        <w:rPr>
          <w:rFonts w:ascii="Times New Roman" w:hAnsi="Times New Roman"/>
          <w:lang w:val="es-MX"/>
        </w:rPr>
        <w:t>Se solicita a los Estados Miembros que acrediten por escrito a sus delegaciones que participarán en persona ante el Departamento de Seguridad Pública (</w:t>
      </w:r>
      <w:hyperlink r:id="rId7" w:history="1">
        <w:r w:rsidRPr="007203D5">
          <w:rPr>
            <w:rStyle w:val="Hyperlink"/>
            <w:rFonts w:ascii="Times New Roman" w:hAnsi="Times New Roman"/>
            <w:lang w:val="es-MX"/>
          </w:rPr>
          <w:t>publicsecurity@oas.org</w:t>
        </w:r>
      </w:hyperlink>
      <w:r w:rsidRPr="007203D5">
        <w:rPr>
          <w:rFonts w:ascii="Times New Roman" w:hAnsi="Times New Roman"/>
          <w:lang w:val="es-MX"/>
        </w:rPr>
        <w:t>) y el Departamento contra la Delincuencia Organizada Transnacional (</w:t>
      </w:r>
      <w:hyperlink r:id="rId8" w:history="1">
        <w:r w:rsidRPr="007203D5">
          <w:rPr>
            <w:rStyle w:val="Hyperlink"/>
            <w:rFonts w:ascii="Times New Roman" w:hAnsi="Times New Roman"/>
            <w:lang w:val="es-MX"/>
          </w:rPr>
          <w:t>ddot@oas.org</w:t>
        </w:r>
      </w:hyperlink>
      <w:r w:rsidRPr="007203D5">
        <w:rPr>
          <w:rFonts w:ascii="Times New Roman" w:hAnsi="Times New Roman"/>
          <w:lang w:val="es-MX"/>
        </w:rPr>
        <w:t>), con copia a Anna Uchoa (</w:t>
      </w:r>
      <w:hyperlink r:id="rId9" w:history="1">
        <w:r w:rsidRPr="007203D5">
          <w:rPr>
            <w:rStyle w:val="Hyperlink"/>
            <w:rFonts w:ascii="Times New Roman" w:hAnsi="Times New Roman"/>
            <w:lang w:val="es-MX"/>
          </w:rPr>
          <w:t>auchoa@oas.org</w:t>
        </w:r>
      </w:hyperlink>
      <w:r w:rsidRPr="007203D5">
        <w:rPr>
          <w:rFonts w:ascii="Times New Roman" w:hAnsi="Times New Roman"/>
          <w:lang w:val="es-MX"/>
        </w:rPr>
        <w:t>) y Michael Bejos (</w:t>
      </w:r>
      <w:hyperlink r:id="rId10" w:history="1">
        <w:r w:rsidRPr="007203D5">
          <w:rPr>
            <w:rStyle w:val="Hyperlink"/>
            <w:rFonts w:ascii="Times New Roman" w:hAnsi="Times New Roman"/>
            <w:lang w:val="es-MX"/>
          </w:rPr>
          <w:t>mbejos@oas.org</w:t>
        </w:r>
      </w:hyperlink>
      <w:r w:rsidRPr="007203D5">
        <w:rPr>
          <w:rFonts w:ascii="Times New Roman" w:hAnsi="Times New Roman"/>
          <w:lang w:val="es-MX"/>
        </w:rPr>
        <w:t xml:space="preserve">). Preferentemente, la acreditación de delegaciones deberá hacerse antes del </w:t>
      </w:r>
      <w:r w:rsidRPr="007203D5">
        <w:rPr>
          <w:rFonts w:ascii="Times New Roman" w:hAnsi="Times New Roman"/>
          <w:b/>
          <w:bCs/>
          <w:lang w:val="es-MX"/>
        </w:rPr>
        <w:t>26 de enero de 2024</w:t>
      </w:r>
      <w:r w:rsidRPr="007203D5">
        <w:rPr>
          <w:rFonts w:ascii="Times New Roman" w:hAnsi="Times New Roman"/>
          <w:lang w:val="es-MX"/>
        </w:rPr>
        <w:t xml:space="preserve">. Se invita a los Estados Miembros a que incluyan por lo menos a una persona superviviente de trata en su delegación. </w:t>
      </w:r>
    </w:p>
    <w:p w14:paraId="333A79A2" w14:textId="77777777" w:rsidR="001D769C" w:rsidRPr="007203D5" w:rsidRDefault="001D769C" w:rsidP="001D769C">
      <w:pPr>
        <w:spacing w:after="0" w:line="240" w:lineRule="auto"/>
        <w:ind w:right="-180"/>
        <w:jc w:val="both"/>
        <w:rPr>
          <w:rFonts w:ascii="Times New Roman" w:eastAsiaTheme="minorEastAsia" w:hAnsi="Times New Roman" w:cs="Times New Roman"/>
          <w:lang w:val="es-MX" w:eastAsia="ja-JP"/>
        </w:rPr>
      </w:pPr>
    </w:p>
    <w:p w14:paraId="65590CF6" w14:textId="77777777" w:rsidR="001D769C" w:rsidRPr="007203D5" w:rsidRDefault="001D769C" w:rsidP="001D769C">
      <w:pPr>
        <w:spacing w:after="0" w:line="240" w:lineRule="auto"/>
        <w:ind w:right="-180"/>
        <w:jc w:val="both"/>
        <w:rPr>
          <w:rFonts w:ascii="Times New Roman" w:eastAsiaTheme="minorEastAsia" w:hAnsi="Times New Roman" w:cs="Times New Roman"/>
          <w:lang w:val="es-MX"/>
        </w:rPr>
      </w:pPr>
      <w:r w:rsidRPr="007203D5">
        <w:rPr>
          <w:rFonts w:ascii="Times New Roman" w:hAnsi="Times New Roman"/>
          <w:lang w:val="es-MX"/>
        </w:rPr>
        <w:t>Se ruega especificar lo siguiente en la acreditación:</w:t>
      </w:r>
    </w:p>
    <w:p w14:paraId="2453180B" w14:textId="77777777" w:rsidR="001D769C" w:rsidRPr="007203D5" w:rsidRDefault="001D769C" w:rsidP="001D769C">
      <w:pPr>
        <w:spacing w:after="0" w:line="240" w:lineRule="auto"/>
        <w:ind w:right="-180"/>
        <w:jc w:val="both"/>
        <w:rPr>
          <w:rFonts w:ascii="Times New Roman" w:eastAsiaTheme="minorEastAsia" w:hAnsi="Times New Roman" w:cs="Times New Roman"/>
          <w:lang w:val="es-MX" w:eastAsia="ja-JP"/>
        </w:rPr>
      </w:pPr>
    </w:p>
    <w:p w14:paraId="22CE118D" w14:textId="77777777" w:rsidR="001D769C" w:rsidRPr="007203D5" w:rsidRDefault="001D769C" w:rsidP="001D769C">
      <w:pPr>
        <w:spacing w:after="0" w:line="240" w:lineRule="auto"/>
        <w:ind w:right="-180"/>
        <w:jc w:val="both"/>
        <w:rPr>
          <w:rFonts w:ascii="Times New Roman" w:eastAsiaTheme="minorEastAsia" w:hAnsi="Times New Roman" w:cs="Times New Roman"/>
          <w:lang w:val="es-MX"/>
        </w:rPr>
      </w:pPr>
      <w:r w:rsidRPr="007203D5">
        <w:rPr>
          <w:rFonts w:ascii="Times New Roman" w:hAnsi="Times New Roman"/>
          <w:b/>
          <w:lang w:val="es-MX"/>
        </w:rPr>
        <w:t xml:space="preserve">Jefe de delegación: </w:t>
      </w:r>
      <w:r w:rsidRPr="007203D5">
        <w:rPr>
          <w:rFonts w:ascii="Times New Roman" w:hAnsi="Times New Roman"/>
          <w:lang w:val="es-MX"/>
        </w:rPr>
        <w:t>nombre completo, cargo, institución y correo electrónico.</w:t>
      </w:r>
    </w:p>
    <w:p w14:paraId="56840080" w14:textId="77777777" w:rsidR="001D769C" w:rsidRPr="007203D5" w:rsidRDefault="001D769C" w:rsidP="001D769C">
      <w:pPr>
        <w:spacing w:after="0" w:line="240" w:lineRule="auto"/>
        <w:ind w:right="-180"/>
        <w:jc w:val="both"/>
        <w:rPr>
          <w:rFonts w:ascii="Times New Roman" w:eastAsiaTheme="minorEastAsia" w:hAnsi="Times New Roman" w:cs="Times New Roman"/>
          <w:lang w:val="es-MX"/>
        </w:rPr>
      </w:pPr>
      <w:r w:rsidRPr="007203D5">
        <w:rPr>
          <w:rFonts w:ascii="Times New Roman" w:hAnsi="Times New Roman"/>
          <w:b/>
          <w:lang w:val="es-MX"/>
        </w:rPr>
        <w:t>Delegación</w:t>
      </w:r>
      <w:r w:rsidRPr="007203D5">
        <w:rPr>
          <w:rFonts w:ascii="Times New Roman" w:hAnsi="Times New Roman"/>
          <w:lang w:val="es-MX"/>
        </w:rPr>
        <w:t>: nombres completos, cargos, institución y correo electrónico.</w:t>
      </w:r>
    </w:p>
    <w:p w14:paraId="211403C5" w14:textId="77777777" w:rsidR="001D769C" w:rsidRPr="007203D5" w:rsidRDefault="001D769C" w:rsidP="001D769C">
      <w:pPr>
        <w:spacing w:after="0" w:line="240" w:lineRule="auto"/>
        <w:ind w:right="-180"/>
        <w:jc w:val="both"/>
        <w:rPr>
          <w:rFonts w:ascii="Times New Roman" w:eastAsiaTheme="minorEastAsia" w:hAnsi="Times New Roman" w:cs="Times New Roman"/>
          <w:lang w:val="es-MX" w:eastAsia="ja-JP"/>
        </w:rPr>
      </w:pPr>
    </w:p>
    <w:p w14:paraId="17E16B2B" w14:textId="77777777" w:rsidR="001D769C" w:rsidRPr="007203D5" w:rsidRDefault="001D769C" w:rsidP="001D769C">
      <w:pPr>
        <w:shd w:val="clear" w:color="auto" w:fill="0D499C"/>
        <w:tabs>
          <w:tab w:val="left" w:pos="1440"/>
          <w:tab w:val="left" w:pos="2160"/>
          <w:tab w:val="left" w:pos="2880"/>
          <w:tab w:val="left" w:pos="3600"/>
          <w:tab w:val="left" w:pos="4320"/>
          <w:tab w:val="center" w:pos="4680"/>
          <w:tab w:val="left" w:pos="5760"/>
          <w:tab w:val="left" w:pos="6480"/>
          <w:tab w:val="left" w:pos="7200"/>
          <w:tab w:val="left" w:pos="7920"/>
        </w:tabs>
        <w:suppressAutoHyphens/>
        <w:jc w:val="both"/>
        <w:rPr>
          <w:rFonts w:ascii="Times New Roman" w:eastAsia="Arial Unicode MS" w:hAnsi="Times New Roman" w:cs="Times New Roman"/>
          <w:b/>
          <w:color w:val="FFFFFF"/>
          <w:lang w:val="es-MX"/>
        </w:rPr>
      </w:pPr>
      <w:r w:rsidRPr="007203D5">
        <w:rPr>
          <w:rFonts w:ascii="Times New Roman" w:hAnsi="Times New Roman"/>
          <w:b/>
          <w:color w:val="FFFFFF"/>
          <w:lang w:val="es-MX"/>
        </w:rPr>
        <w:t>II. Contactos en la RTP-7</w:t>
      </w:r>
    </w:p>
    <w:p w14:paraId="3DD918DA" w14:textId="77777777" w:rsidR="001D769C" w:rsidRPr="007203D5" w:rsidRDefault="001D769C" w:rsidP="001D769C">
      <w:pPr>
        <w:pStyle w:val="ListParagraph"/>
        <w:numPr>
          <w:ilvl w:val="0"/>
          <w:numId w:val="12"/>
        </w:numPr>
        <w:spacing w:after="0" w:line="240" w:lineRule="auto"/>
        <w:ind w:right="-160"/>
        <w:rPr>
          <w:rFonts w:ascii="Times New Roman" w:eastAsiaTheme="minorEastAsia" w:hAnsi="Times New Roman" w:cs="Times New Roman"/>
          <w:b/>
          <w:bCs/>
          <w:lang w:val="es-MX"/>
        </w:rPr>
      </w:pPr>
      <w:r w:rsidRPr="007203D5">
        <w:rPr>
          <w:rFonts w:ascii="Times New Roman" w:hAnsi="Times New Roman"/>
          <w:b/>
          <w:lang w:val="es-MX"/>
        </w:rPr>
        <w:t>Contactos para cuestiones sustantivas relacionadas con la RTP-7</w:t>
      </w:r>
    </w:p>
    <w:p w14:paraId="4C9B40EE" w14:textId="77777777" w:rsidR="001D769C" w:rsidRPr="007203D5" w:rsidRDefault="001D769C" w:rsidP="001D769C">
      <w:pPr>
        <w:pStyle w:val="ListParagraph"/>
        <w:tabs>
          <w:tab w:val="left" w:pos="720"/>
        </w:tabs>
        <w:spacing w:after="0" w:line="240" w:lineRule="auto"/>
        <w:ind w:right="-160" w:hanging="90"/>
        <w:rPr>
          <w:rFonts w:ascii="Times New Roman" w:eastAsiaTheme="minorEastAsia" w:hAnsi="Times New Roman" w:cs="Times New Roman"/>
          <w:b/>
          <w:bCs/>
          <w:lang w:val="es-MX" w:eastAsia="ja-JP"/>
        </w:rPr>
      </w:pPr>
    </w:p>
    <w:p w14:paraId="7B16CD37" w14:textId="77777777" w:rsidR="001D769C" w:rsidRPr="007203D5" w:rsidRDefault="001D769C" w:rsidP="001D769C">
      <w:pPr>
        <w:tabs>
          <w:tab w:val="left" w:pos="360"/>
          <w:tab w:val="left" w:pos="720"/>
        </w:tabs>
        <w:spacing w:after="0" w:line="240" w:lineRule="auto"/>
        <w:ind w:right="-160"/>
        <w:rPr>
          <w:rFonts w:ascii="Times New Roman" w:eastAsiaTheme="minorEastAsia" w:hAnsi="Times New Roman" w:cs="Times New Roman"/>
          <w:lang w:val="es-MX"/>
        </w:rPr>
      </w:pPr>
      <w:r w:rsidRPr="007203D5">
        <w:rPr>
          <w:rFonts w:ascii="Times New Roman" w:hAnsi="Times New Roman"/>
          <w:lang w:val="es-MX"/>
        </w:rPr>
        <w:t>- Anna Uchoa, Departamento de Seguridad Pública (</w:t>
      </w:r>
      <w:hyperlink r:id="rId11" w:history="1">
        <w:r w:rsidRPr="007203D5">
          <w:rPr>
            <w:rStyle w:val="Hyperlink"/>
            <w:rFonts w:ascii="Times New Roman" w:hAnsi="Times New Roman"/>
            <w:lang w:val="es-MX"/>
          </w:rPr>
          <w:t>auchoa@oas.org</w:t>
        </w:r>
      </w:hyperlink>
      <w:r w:rsidRPr="007203D5">
        <w:rPr>
          <w:rFonts w:ascii="Times New Roman" w:hAnsi="Times New Roman"/>
          <w:lang w:val="es-MX"/>
        </w:rPr>
        <w:t>)</w:t>
      </w:r>
    </w:p>
    <w:p w14:paraId="34CBA041" w14:textId="77777777" w:rsidR="001D769C" w:rsidRPr="007203D5" w:rsidRDefault="001D769C" w:rsidP="001D769C">
      <w:pPr>
        <w:tabs>
          <w:tab w:val="left" w:pos="360"/>
          <w:tab w:val="left" w:pos="720"/>
        </w:tabs>
        <w:spacing w:after="0" w:line="240" w:lineRule="auto"/>
        <w:ind w:right="-160"/>
        <w:rPr>
          <w:rFonts w:ascii="Times New Roman" w:eastAsiaTheme="minorEastAsia" w:hAnsi="Times New Roman" w:cs="Times New Roman"/>
          <w:lang w:val="es-MX"/>
        </w:rPr>
      </w:pPr>
      <w:r w:rsidRPr="007203D5">
        <w:rPr>
          <w:rFonts w:ascii="Times New Roman" w:hAnsi="Times New Roman"/>
          <w:lang w:val="es-MX"/>
        </w:rPr>
        <w:t>- Michael Bejos, Departamento contra la Delincuencia Organizada Transnacional (</w:t>
      </w:r>
      <w:hyperlink r:id="rId12" w:history="1">
        <w:r w:rsidRPr="007203D5">
          <w:rPr>
            <w:rStyle w:val="Hyperlink"/>
            <w:rFonts w:ascii="Times New Roman" w:hAnsi="Times New Roman"/>
            <w:lang w:val="es-MX"/>
          </w:rPr>
          <w:t>mbejos@oas.org</w:t>
        </w:r>
      </w:hyperlink>
      <w:r w:rsidRPr="007203D5">
        <w:rPr>
          <w:rFonts w:ascii="Times New Roman" w:hAnsi="Times New Roman"/>
          <w:lang w:val="es-MX"/>
        </w:rPr>
        <w:t xml:space="preserve">) </w:t>
      </w:r>
    </w:p>
    <w:p w14:paraId="02CFBF66" w14:textId="77777777" w:rsidR="001D769C" w:rsidRPr="007203D5" w:rsidRDefault="001D769C" w:rsidP="001D769C">
      <w:pPr>
        <w:tabs>
          <w:tab w:val="left" w:pos="360"/>
          <w:tab w:val="left" w:pos="720"/>
        </w:tabs>
        <w:spacing w:after="0" w:line="240" w:lineRule="auto"/>
        <w:ind w:right="-160"/>
        <w:rPr>
          <w:rFonts w:ascii="Times New Roman" w:eastAsiaTheme="minorEastAsia" w:hAnsi="Times New Roman" w:cs="Times New Roman"/>
          <w:lang w:val="es-MX"/>
        </w:rPr>
      </w:pPr>
      <w:r w:rsidRPr="007203D5">
        <w:rPr>
          <w:rFonts w:ascii="Times New Roman" w:hAnsi="Times New Roman"/>
          <w:lang w:val="es-MX"/>
        </w:rPr>
        <w:t>- José Gabriel Salazar, Secretario de Comisión (</w:t>
      </w:r>
      <w:hyperlink r:id="rId13" w:history="1">
        <w:r w:rsidRPr="007203D5">
          <w:rPr>
            <w:rStyle w:val="Hyperlink"/>
            <w:rFonts w:ascii="Times New Roman" w:hAnsi="Times New Roman"/>
            <w:lang w:val="es-MX"/>
          </w:rPr>
          <w:t>jgsalazar@oas.org</w:t>
        </w:r>
      </w:hyperlink>
      <w:r w:rsidRPr="007203D5">
        <w:rPr>
          <w:rFonts w:ascii="Times New Roman" w:hAnsi="Times New Roman"/>
          <w:lang w:val="es-MX"/>
        </w:rPr>
        <w:t xml:space="preserve">)   </w:t>
      </w:r>
    </w:p>
    <w:p w14:paraId="76EE611A" w14:textId="77777777" w:rsidR="001D769C" w:rsidRPr="007203D5" w:rsidRDefault="001D769C" w:rsidP="001D769C">
      <w:pPr>
        <w:spacing w:after="0" w:line="240" w:lineRule="auto"/>
        <w:ind w:right="-160"/>
        <w:rPr>
          <w:rFonts w:ascii="Times New Roman" w:eastAsiaTheme="minorEastAsia" w:hAnsi="Times New Roman" w:cs="Times New Roman"/>
          <w:lang w:val="es-MX" w:eastAsia="ja-JP"/>
        </w:rPr>
      </w:pPr>
    </w:p>
    <w:p w14:paraId="3210135E" w14:textId="77777777" w:rsidR="001D769C" w:rsidRPr="007203D5" w:rsidRDefault="001D769C" w:rsidP="001D769C">
      <w:pPr>
        <w:pStyle w:val="ListParagraph"/>
        <w:numPr>
          <w:ilvl w:val="0"/>
          <w:numId w:val="12"/>
        </w:numPr>
        <w:spacing w:after="0" w:line="240" w:lineRule="auto"/>
        <w:ind w:right="-160"/>
        <w:rPr>
          <w:rFonts w:ascii="Times New Roman" w:eastAsiaTheme="minorEastAsia" w:hAnsi="Times New Roman" w:cs="Times New Roman"/>
          <w:b/>
          <w:bCs/>
          <w:lang w:val="es-MX"/>
        </w:rPr>
      </w:pPr>
      <w:r w:rsidRPr="007203D5">
        <w:rPr>
          <w:rFonts w:ascii="Times New Roman" w:hAnsi="Times New Roman"/>
          <w:b/>
          <w:lang w:val="es-MX"/>
        </w:rPr>
        <w:t>Contacto para la logística de la conferencia</w:t>
      </w:r>
    </w:p>
    <w:p w14:paraId="2DC3BD5D" w14:textId="77777777" w:rsidR="001D769C" w:rsidRPr="007203D5" w:rsidRDefault="001D769C" w:rsidP="001D769C">
      <w:pPr>
        <w:pStyle w:val="ListParagraph"/>
        <w:spacing w:after="0" w:line="240" w:lineRule="auto"/>
        <w:ind w:right="-160"/>
        <w:rPr>
          <w:rFonts w:ascii="Times New Roman" w:eastAsiaTheme="minorEastAsia" w:hAnsi="Times New Roman" w:cs="Times New Roman"/>
          <w:b/>
          <w:bCs/>
          <w:lang w:val="es-MX" w:eastAsia="ja-JP"/>
        </w:rPr>
      </w:pPr>
    </w:p>
    <w:p w14:paraId="494465D0" w14:textId="77777777" w:rsidR="001D769C" w:rsidRPr="007203D5" w:rsidRDefault="001D769C" w:rsidP="001D769C">
      <w:pPr>
        <w:pStyle w:val="ListParagraph"/>
        <w:tabs>
          <w:tab w:val="left" w:pos="360"/>
          <w:tab w:val="left" w:pos="450"/>
        </w:tabs>
        <w:spacing w:after="0" w:line="240" w:lineRule="auto"/>
        <w:ind w:left="0" w:right="-160"/>
        <w:rPr>
          <w:rFonts w:ascii="Times New Roman" w:eastAsiaTheme="minorEastAsia" w:hAnsi="Times New Roman" w:cs="Times New Roman"/>
          <w:lang w:val="es-MX"/>
        </w:rPr>
      </w:pPr>
      <w:r w:rsidRPr="007203D5">
        <w:rPr>
          <w:rFonts w:ascii="Times New Roman" w:hAnsi="Times New Roman"/>
          <w:lang w:val="es-MX"/>
        </w:rPr>
        <w:t>- Gloria Uribe, Especialista de Conferencias (</w:t>
      </w:r>
      <w:hyperlink r:id="rId14" w:history="1">
        <w:r w:rsidRPr="007203D5">
          <w:rPr>
            <w:rStyle w:val="Hyperlink"/>
            <w:rFonts w:ascii="Times New Roman" w:hAnsi="Times New Roman"/>
            <w:lang w:val="es-MX"/>
          </w:rPr>
          <w:t>guribe@oas.org</w:t>
        </w:r>
      </w:hyperlink>
      <w:r w:rsidRPr="007203D5">
        <w:rPr>
          <w:rFonts w:ascii="Times New Roman" w:hAnsi="Times New Roman"/>
          <w:lang w:val="es-MX"/>
        </w:rPr>
        <w:t xml:space="preserve">) </w:t>
      </w:r>
    </w:p>
    <w:p w14:paraId="6002ABE9" w14:textId="77777777" w:rsidR="001D769C" w:rsidRPr="007203D5" w:rsidRDefault="001D769C" w:rsidP="001D769C">
      <w:pPr>
        <w:rPr>
          <w:rFonts w:ascii="Times New Roman" w:eastAsiaTheme="minorEastAsia" w:hAnsi="Times New Roman" w:cs="Times New Roman"/>
          <w:lang w:val="es-MX"/>
        </w:rPr>
      </w:pPr>
      <w:r w:rsidRPr="007203D5">
        <w:rPr>
          <w:lang w:val="es-MX"/>
        </w:rPr>
        <w:br w:type="page"/>
      </w:r>
    </w:p>
    <w:p w14:paraId="6189F132" w14:textId="77777777" w:rsidR="001D769C" w:rsidRPr="007203D5" w:rsidRDefault="001D769C" w:rsidP="001D769C">
      <w:pPr>
        <w:rPr>
          <w:rFonts w:ascii="Times New Roman" w:eastAsiaTheme="minorEastAsia" w:hAnsi="Times New Roman" w:cs="Times New Roman"/>
          <w:lang w:val="es-MX"/>
        </w:rPr>
      </w:pPr>
      <w:r w:rsidRPr="007203D5">
        <w:rPr>
          <w:rFonts w:ascii="Times New Roman" w:hAnsi="Times New Roman"/>
          <w:noProof/>
          <w:lang w:val="es-MX"/>
        </w:rPr>
        <w:lastRenderedPageBreak/>
        <mc:AlternateContent>
          <mc:Choice Requires="wps">
            <w:drawing>
              <wp:anchor distT="0" distB="0" distL="114300" distR="114300" simplePos="0" relativeHeight="251660288" behindDoc="0" locked="0" layoutInCell="1" allowOverlap="1" wp14:anchorId="46958F7C" wp14:editId="72AE670E">
                <wp:simplePos x="0" y="0"/>
                <wp:positionH relativeFrom="margin">
                  <wp:posOffset>-121920</wp:posOffset>
                </wp:positionH>
                <wp:positionV relativeFrom="paragraph">
                  <wp:posOffset>118110</wp:posOffset>
                </wp:positionV>
                <wp:extent cx="6048375" cy="257175"/>
                <wp:effectExtent l="0" t="0" r="9525" b="9525"/>
                <wp:wrapSquare wrapText="bothSides"/>
                <wp:docPr id="1747410089"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7175"/>
                        </a:xfrm>
                        <a:prstGeom prst="rect">
                          <a:avLst/>
                        </a:prstGeom>
                        <a:solidFill>
                          <a:srgbClr val="0D49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48753" w14:textId="77777777" w:rsidR="001D769C" w:rsidRPr="001D769C" w:rsidRDefault="001D769C" w:rsidP="001D769C">
                            <w:pPr>
                              <w:tabs>
                                <w:tab w:val="left" w:pos="1440"/>
                                <w:tab w:val="left" w:pos="2160"/>
                                <w:tab w:val="left" w:pos="2880"/>
                                <w:tab w:val="left" w:pos="3600"/>
                                <w:tab w:val="left" w:pos="4320"/>
                                <w:tab w:val="center" w:pos="4680"/>
                                <w:tab w:val="left" w:pos="5760"/>
                                <w:tab w:val="left" w:pos="6480"/>
                                <w:tab w:val="left" w:pos="7200"/>
                                <w:tab w:val="left" w:pos="7920"/>
                              </w:tabs>
                              <w:suppressAutoHyphens/>
                              <w:jc w:val="both"/>
                              <w:rPr>
                                <w:rFonts w:ascii="Calibri" w:eastAsia="Arial Unicode MS" w:hAnsi="Calibri" w:cs="Calibri"/>
                                <w:b/>
                                <w:noProof/>
                                <w:color w:val="FFFFFF"/>
                              </w:rPr>
                            </w:pPr>
                            <w:r>
                              <w:rPr>
                                <w:rFonts w:ascii="Calibri" w:hAnsi="Calibri"/>
                                <w:b/>
                                <w:color w:val="FFFFFF"/>
                              </w:rPr>
                              <w:t>III. Logística y viajes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58F7C" id="Cuadro de texto 4" o:spid="_x0000_s1027" type="#_x0000_t202" style="position:absolute;margin-left:-9.6pt;margin-top:9.3pt;width:476.25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" fillcolor="#0d499c" stroked="f">
                <v:textbox>
                  <w:txbxContent>
                    <w:p w14:paraId="21248753" w14:textId="77777777" w:rsidR="001D769C" w:rsidRPr="001D769C" w:rsidRDefault="001D769C" w:rsidP="001D769C">
                      <w:pPr>
                        <w:tabs>
                          <w:tab w:val="left" w:pos="1440"/>
                          <w:tab w:val="left" w:pos="2160"/>
                          <w:tab w:val="left" w:pos="2880"/>
                          <w:tab w:val="left" w:pos="3600"/>
                          <w:tab w:val="left" w:pos="4320"/>
                          <w:tab w:val="center" w:pos="4680"/>
                          <w:tab w:val="left" w:pos="5760"/>
                          <w:tab w:val="left" w:pos="6480"/>
                          <w:tab w:val="left" w:pos="7200"/>
                          <w:tab w:val="left" w:pos="7920"/>
                        </w:tabs>
                        <w:suppressAutoHyphens/>
                        <w:jc w:val="both"/>
                        <w:rPr>
                          <w:rFonts w:ascii="Calibri" w:eastAsia="Arial Unicode MS" w:hAnsi="Calibri" w:cs="Calibri"/>
                          <w:b/>
                          <w:noProof/>
                          <w:color w:val="FFFFFF"/>
                        </w:rPr>
                      </w:pPr>
                      <w:r>
                        <w:rPr>
                          <w:rFonts w:ascii="Calibri" w:hAnsi="Calibri"/>
                          <w:b/>
                          <w:color w:val="FFFFFF"/>
                        </w:rPr>
                        <w:t>III. Logística y viajes</w:t>
                      </w:r>
                    </w:p>
                  </w:txbxContent>
                </v:textbox>
                <w10:wrap type="square" anchorx="margin"/>
              </v:shape>
            </w:pict>
          </mc:Fallback>
        </mc:AlternateContent>
      </w:r>
    </w:p>
    <w:p w14:paraId="03F6E60E" w14:textId="77777777" w:rsidR="001D769C" w:rsidRPr="007203D5" w:rsidRDefault="001D769C" w:rsidP="001D769C">
      <w:pPr>
        <w:tabs>
          <w:tab w:val="left" w:pos="90"/>
          <w:tab w:val="left" w:pos="360"/>
          <w:tab w:val="left" w:pos="450"/>
          <w:tab w:val="left" w:pos="810"/>
        </w:tabs>
        <w:spacing w:after="0" w:line="240" w:lineRule="auto"/>
        <w:ind w:right="-270"/>
        <w:jc w:val="both"/>
        <w:rPr>
          <w:rFonts w:ascii="Times New Roman" w:hAnsi="Times New Roman" w:cs="Times New Roman"/>
          <w:b/>
          <w:lang w:val="es-MX"/>
        </w:rPr>
      </w:pPr>
      <w:r w:rsidRPr="007203D5">
        <w:rPr>
          <w:rFonts w:ascii="Times New Roman" w:hAnsi="Times New Roman"/>
          <w:b/>
          <w:lang w:val="es-MX"/>
        </w:rPr>
        <w:tab/>
      </w:r>
      <w:r w:rsidRPr="007203D5">
        <w:rPr>
          <w:rFonts w:ascii="Times New Roman" w:hAnsi="Times New Roman"/>
          <w:b/>
          <w:lang w:val="es-MX"/>
        </w:rPr>
        <w:tab/>
        <w:t>A.</w:t>
      </w:r>
      <w:r w:rsidRPr="007203D5">
        <w:rPr>
          <w:rFonts w:ascii="Times New Roman" w:hAnsi="Times New Roman"/>
          <w:b/>
          <w:lang w:val="es-MX"/>
        </w:rPr>
        <w:tab/>
        <w:t>Transporte aéreo</w:t>
      </w:r>
    </w:p>
    <w:p w14:paraId="31E4673A" w14:textId="77777777" w:rsidR="001D769C" w:rsidRPr="007203D5" w:rsidRDefault="001D769C" w:rsidP="001D769C">
      <w:pPr>
        <w:tabs>
          <w:tab w:val="left" w:pos="90"/>
          <w:tab w:val="left" w:pos="360"/>
          <w:tab w:val="left" w:pos="450"/>
          <w:tab w:val="left" w:pos="810"/>
        </w:tabs>
        <w:spacing w:after="0" w:line="240" w:lineRule="auto"/>
        <w:ind w:right="-270"/>
        <w:jc w:val="both"/>
        <w:rPr>
          <w:rFonts w:ascii="Times New Roman" w:eastAsiaTheme="minorEastAsia" w:hAnsi="Times New Roman" w:cs="Times New Roman"/>
          <w:lang w:val="es-MX"/>
        </w:rPr>
      </w:pPr>
      <w:r w:rsidRPr="007203D5">
        <w:rPr>
          <w:rFonts w:ascii="Times New Roman" w:hAnsi="Times New Roman"/>
          <w:lang w:val="es-MX"/>
        </w:rPr>
        <w:t xml:space="preserve">Se recomienda a los participantes que hagan sus reservas de viaje lo antes posible, a través de agencias de viajes o directamente con las compañías aéreas de su preferencia. </w:t>
      </w:r>
    </w:p>
    <w:p w14:paraId="2258E221" w14:textId="77777777" w:rsidR="001D769C" w:rsidRPr="007203D5" w:rsidRDefault="001D769C" w:rsidP="001D769C">
      <w:pPr>
        <w:tabs>
          <w:tab w:val="left" w:pos="90"/>
          <w:tab w:val="left" w:pos="360"/>
          <w:tab w:val="left" w:pos="450"/>
          <w:tab w:val="left" w:pos="810"/>
        </w:tabs>
        <w:spacing w:after="0" w:line="240" w:lineRule="auto"/>
        <w:ind w:right="-270"/>
        <w:jc w:val="both"/>
        <w:rPr>
          <w:rFonts w:ascii="Times New Roman" w:eastAsiaTheme="minorEastAsia" w:hAnsi="Times New Roman" w:cs="Times New Roman"/>
          <w:lang w:val="es-MX" w:eastAsia="ja-JP"/>
        </w:rPr>
      </w:pPr>
    </w:p>
    <w:p w14:paraId="46E7DF75" w14:textId="66A8445C" w:rsidR="001D769C" w:rsidRPr="007203D5" w:rsidRDefault="001D769C" w:rsidP="001D769C">
      <w:pPr>
        <w:tabs>
          <w:tab w:val="left" w:pos="90"/>
          <w:tab w:val="left" w:pos="360"/>
          <w:tab w:val="left" w:pos="450"/>
          <w:tab w:val="left" w:pos="810"/>
        </w:tabs>
        <w:spacing w:after="0" w:line="240" w:lineRule="auto"/>
        <w:ind w:right="-270"/>
        <w:jc w:val="both"/>
        <w:rPr>
          <w:rFonts w:ascii="Times New Roman" w:eastAsiaTheme="minorEastAsia" w:hAnsi="Times New Roman" w:cs="Times New Roman"/>
          <w:lang w:val="es-MX"/>
        </w:rPr>
      </w:pPr>
      <w:r w:rsidRPr="007203D5">
        <w:rPr>
          <w:rFonts w:ascii="Times New Roman" w:hAnsi="Times New Roman"/>
          <w:lang w:val="es-MX"/>
        </w:rPr>
        <w:t xml:space="preserve">El aeropuerto más cercano a la sede del evento es el Aeropuerto Ronald Reagan (DCA), situado a 15 minutos de la ciudad de Washington, D. C. Un taxi al centro </w:t>
      </w:r>
      <w:r w:rsidR="007203D5">
        <w:rPr>
          <w:rFonts w:ascii="Times New Roman" w:hAnsi="Times New Roman"/>
          <w:lang w:val="es-MX"/>
        </w:rPr>
        <w:t xml:space="preserve">de la ciudad </w:t>
      </w:r>
      <w:r w:rsidRPr="007203D5">
        <w:rPr>
          <w:rFonts w:ascii="Times New Roman" w:hAnsi="Times New Roman"/>
          <w:lang w:val="es-MX"/>
        </w:rPr>
        <w:t xml:space="preserve">cuesta aproximadamente US$40. También es posible tomar las líneas azul y amarilla del sistema de transporte Metro en dirección al centro de la ciudad. </w:t>
      </w:r>
    </w:p>
    <w:p w14:paraId="487472AE" w14:textId="77777777" w:rsidR="001D769C" w:rsidRPr="007203D5" w:rsidRDefault="001D769C" w:rsidP="001D769C">
      <w:pPr>
        <w:tabs>
          <w:tab w:val="left" w:pos="90"/>
          <w:tab w:val="left" w:pos="360"/>
          <w:tab w:val="left" w:pos="450"/>
          <w:tab w:val="left" w:pos="810"/>
        </w:tabs>
        <w:spacing w:after="0" w:line="240" w:lineRule="auto"/>
        <w:ind w:right="-270"/>
        <w:jc w:val="both"/>
        <w:rPr>
          <w:rFonts w:ascii="Times New Roman" w:eastAsiaTheme="minorEastAsia" w:hAnsi="Times New Roman" w:cs="Times New Roman"/>
          <w:lang w:val="es-MX" w:eastAsia="ja-JP"/>
        </w:rPr>
      </w:pPr>
    </w:p>
    <w:p w14:paraId="36605B9F" w14:textId="77777777" w:rsidR="001D769C" w:rsidRPr="007203D5" w:rsidRDefault="001D769C" w:rsidP="001D769C">
      <w:pPr>
        <w:tabs>
          <w:tab w:val="left" w:pos="90"/>
          <w:tab w:val="left" w:pos="360"/>
          <w:tab w:val="left" w:pos="450"/>
          <w:tab w:val="left" w:pos="810"/>
        </w:tabs>
        <w:spacing w:after="0" w:line="240" w:lineRule="auto"/>
        <w:ind w:right="-360"/>
        <w:jc w:val="both"/>
        <w:rPr>
          <w:rFonts w:ascii="Times New Roman" w:eastAsiaTheme="minorEastAsia" w:hAnsi="Times New Roman" w:cs="Times New Roman"/>
          <w:lang w:val="es-MX"/>
        </w:rPr>
      </w:pPr>
      <w:r w:rsidRPr="007203D5">
        <w:rPr>
          <w:rFonts w:ascii="Times New Roman" w:hAnsi="Times New Roman"/>
          <w:lang w:val="es-MX"/>
        </w:rPr>
        <w:t>Otra opción es el Aeropuerto Internacional Washington-Dulles (IAD) ubicado a 50 minutos del centro de la ciudad. El costo de un taxi desde este aeropuerto al centro de la ciudad es de aproximadamente US$75. También es posible tomar la línea plateada del sistema de transporte Metro en dirección al centro de la ciudad.</w:t>
      </w:r>
    </w:p>
    <w:p w14:paraId="29A7B782" w14:textId="77777777" w:rsidR="001D769C" w:rsidRPr="007203D5" w:rsidRDefault="001D769C" w:rsidP="001D769C">
      <w:pPr>
        <w:tabs>
          <w:tab w:val="left" w:pos="90"/>
          <w:tab w:val="left" w:pos="360"/>
          <w:tab w:val="left" w:pos="450"/>
          <w:tab w:val="left" w:pos="810"/>
        </w:tabs>
        <w:spacing w:after="0" w:line="240" w:lineRule="auto"/>
        <w:ind w:right="11"/>
        <w:jc w:val="both"/>
        <w:rPr>
          <w:rFonts w:ascii="Times New Roman" w:eastAsiaTheme="minorEastAsia" w:hAnsi="Times New Roman" w:cs="Times New Roman"/>
          <w:lang w:val="es-MX" w:eastAsia="ja-JP"/>
        </w:rPr>
      </w:pPr>
    </w:p>
    <w:p w14:paraId="2237BA6A" w14:textId="77777777" w:rsidR="001D769C" w:rsidRPr="007203D5" w:rsidRDefault="001D769C" w:rsidP="001D769C">
      <w:pPr>
        <w:tabs>
          <w:tab w:val="left" w:pos="90"/>
          <w:tab w:val="left" w:pos="360"/>
          <w:tab w:val="left" w:pos="450"/>
          <w:tab w:val="left" w:pos="810"/>
        </w:tabs>
        <w:spacing w:after="0" w:line="240" w:lineRule="auto"/>
        <w:ind w:right="-270"/>
        <w:jc w:val="both"/>
        <w:rPr>
          <w:rFonts w:ascii="Times New Roman" w:eastAsiaTheme="minorEastAsia" w:hAnsi="Times New Roman" w:cs="Times New Roman"/>
          <w:lang w:val="es-MX"/>
        </w:rPr>
      </w:pPr>
      <w:r w:rsidRPr="007203D5">
        <w:rPr>
          <w:rFonts w:ascii="Times New Roman" w:hAnsi="Times New Roman"/>
          <w:lang w:val="es-MX"/>
        </w:rPr>
        <w:t xml:space="preserve">Cada delegado es responsable de hacer sus propios arreglos de transporte local entre el aeropuerto y su hotel y desde su hotel a la Sede de la OEA. </w:t>
      </w:r>
    </w:p>
    <w:p w14:paraId="4EF73339" w14:textId="77777777" w:rsidR="001D769C" w:rsidRPr="007203D5" w:rsidRDefault="001D769C" w:rsidP="001D769C">
      <w:pPr>
        <w:tabs>
          <w:tab w:val="left" w:pos="90"/>
          <w:tab w:val="left" w:pos="360"/>
          <w:tab w:val="left" w:pos="450"/>
          <w:tab w:val="left" w:pos="810"/>
        </w:tabs>
        <w:spacing w:after="0" w:line="240" w:lineRule="auto"/>
        <w:ind w:right="-270"/>
        <w:jc w:val="both"/>
        <w:rPr>
          <w:rFonts w:ascii="Times New Roman" w:eastAsiaTheme="minorEastAsia" w:hAnsi="Times New Roman" w:cs="Times New Roman"/>
          <w:lang w:val="es-MX" w:eastAsia="ja-JP"/>
        </w:rPr>
      </w:pPr>
    </w:p>
    <w:p w14:paraId="7C74ECD1" w14:textId="77777777" w:rsidR="001D769C" w:rsidRPr="007203D5" w:rsidRDefault="001D769C" w:rsidP="001D769C">
      <w:pPr>
        <w:tabs>
          <w:tab w:val="left" w:pos="90"/>
          <w:tab w:val="left" w:pos="360"/>
          <w:tab w:val="left" w:pos="450"/>
          <w:tab w:val="left" w:pos="810"/>
        </w:tabs>
        <w:spacing w:after="0" w:line="240" w:lineRule="auto"/>
        <w:ind w:right="-270"/>
        <w:jc w:val="both"/>
        <w:rPr>
          <w:rFonts w:ascii="Times New Roman" w:eastAsiaTheme="minorEastAsia" w:hAnsi="Times New Roman" w:cs="Times New Roman"/>
          <w:lang w:val="es-MX"/>
        </w:rPr>
      </w:pPr>
      <w:r w:rsidRPr="007203D5">
        <w:rPr>
          <w:rFonts w:ascii="Times New Roman" w:hAnsi="Times New Roman"/>
          <w:lang w:val="es-MX"/>
        </w:rPr>
        <w:t>Se sugiere que las delegaciones se pongan en contacto con su Misión Permanente ante la OEA para preguntar si pueden ofrecerles transporte local.</w:t>
      </w:r>
    </w:p>
    <w:p w14:paraId="2CAE0956" w14:textId="77777777" w:rsidR="001D769C" w:rsidRPr="007203D5" w:rsidRDefault="001D769C" w:rsidP="001D769C">
      <w:pPr>
        <w:tabs>
          <w:tab w:val="left" w:pos="0"/>
          <w:tab w:val="left" w:pos="90"/>
          <w:tab w:val="left" w:pos="468"/>
          <w:tab w:val="left" w:pos="810"/>
        </w:tabs>
        <w:spacing w:after="0" w:line="240" w:lineRule="auto"/>
        <w:ind w:right="-270"/>
        <w:jc w:val="both"/>
        <w:rPr>
          <w:rFonts w:ascii="Times New Roman" w:eastAsia="Arial Unicode MS" w:hAnsi="Times New Roman" w:cs="Times New Roman"/>
          <w:b/>
          <w:lang w:val="es-MX" w:eastAsia="ja-JP"/>
        </w:rPr>
      </w:pPr>
    </w:p>
    <w:p w14:paraId="2BA8E203" w14:textId="77777777" w:rsidR="001D769C" w:rsidRPr="007203D5" w:rsidRDefault="001D769C" w:rsidP="001D769C">
      <w:pPr>
        <w:pStyle w:val="ListParagraph"/>
        <w:numPr>
          <w:ilvl w:val="0"/>
          <w:numId w:val="7"/>
        </w:numPr>
        <w:tabs>
          <w:tab w:val="left" w:pos="0"/>
          <w:tab w:val="left" w:pos="90"/>
          <w:tab w:val="left" w:pos="468"/>
          <w:tab w:val="left" w:pos="810"/>
        </w:tabs>
        <w:spacing w:after="0" w:line="240" w:lineRule="auto"/>
        <w:ind w:right="-270"/>
        <w:jc w:val="both"/>
        <w:rPr>
          <w:rFonts w:ascii="Times New Roman" w:eastAsia="Arial Unicode MS" w:hAnsi="Times New Roman" w:cs="Times New Roman"/>
          <w:b/>
          <w:lang w:val="es-MX"/>
        </w:rPr>
      </w:pPr>
      <w:r w:rsidRPr="007203D5">
        <w:rPr>
          <w:rFonts w:ascii="Times New Roman" w:hAnsi="Times New Roman"/>
          <w:b/>
          <w:lang w:val="es-MX"/>
        </w:rPr>
        <w:t>Requerimientos de ingreso a Estados Unidos</w:t>
      </w:r>
    </w:p>
    <w:p w14:paraId="08F368A8" w14:textId="77777777" w:rsidR="001D769C" w:rsidRPr="007203D5" w:rsidRDefault="001D769C" w:rsidP="001D769C">
      <w:pPr>
        <w:tabs>
          <w:tab w:val="left" w:pos="0"/>
          <w:tab w:val="left" w:pos="90"/>
          <w:tab w:val="left" w:pos="468"/>
          <w:tab w:val="left" w:pos="810"/>
        </w:tabs>
        <w:spacing w:after="0" w:line="240" w:lineRule="auto"/>
        <w:ind w:left="720" w:right="-270"/>
        <w:jc w:val="both"/>
        <w:rPr>
          <w:rFonts w:ascii="Times New Roman" w:eastAsia="Arial Unicode MS" w:hAnsi="Times New Roman" w:cs="Times New Roman"/>
          <w:b/>
          <w:lang w:val="es-MX"/>
        </w:rPr>
      </w:pPr>
      <w:r w:rsidRPr="007203D5">
        <w:rPr>
          <w:rFonts w:ascii="Times New Roman" w:hAnsi="Times New Roman"/>
          <w:b/>
          <w:lang w:val="es-MX"/>
        </w:rPr>
        <w:t xml:space="preserve"> </w:t>
      </w:r>
    </w:p>
    <w:p w14:paraId="7D02A728" w14:textId="77777777" w:rsidR="001D769C" w:rsidRPr="007203D5" w:rsidRDefault="001D769C" w:rsidP="001D769C">
      <w:pPr>
        <w:tabs>
          <w:tab w:val="left" w:pos="-1440"/>
          <w:tab w:val="left" w:pos="-720"/>
          <w:tab w:val="left" w:pos="0"/>
          <w:tab w:val="left" w:pos="468"/>
          <w:tab w:val="left" w:pos="936"/>
        </w:tabs>
        <w:suppressAutoHyphens/>
        <w:spacing w:after="0" w:line="240" w:lineRule="auto"/>
        <w:ind w:right="-270"/>
        <w:jc w:val="both"/>
        <w:rPr>
          <w:rFonts w:ascii="Times New Roman" w:eastAsiaTheme="minorEastAsia" w:hAnsi="Times New Roman" w:cs="Times New Roman"/>
          <w:bCs/>
          <w:color w:val="000000"/>
          <w:lang w:val="es-MX"/>
        </w:rPr>
      </w:pPr>
      <w:r w:rsidRPr="007203D5">
        <w:rPr>
          <w:rFonts w:ascii="Times New Roman" w:hAnsi="Times New Roman"/>
          <w:color w:val="000000"/>
          <w:lang w:val="es-MX"/>
        </w:rPr>
        <w:t>El Gobierno de Estados Unidos exige a todos los viajeros un pasaporte con validez de al menos seis meses después de la fecha de viaje y, en algunos casos, una visa válida. Los participantes son responsables de cumplir los requisitos de visa establecidos por el Gobierno de Estados Unidos.</w:t>
      </w:r>
    </w:p>
    <w:p w14:paraId="69D39739" w14:textId="77777777" w:rsidR="001D769C" w:rsidRPr="007203D5" w:rsidRDefault="001D769C" w:rsidP="001D769C">
      <w:pPr>
        <w:tabs>
          <w:tab w:val="left" w:pos="-1440"/>
          <w:tab w:val="left" w:pos="-720"/>
          <w:tab w:val="left" w:pos="0"/>
          <w:tab w:val="left" w:pos="468"/>
          <w:tab w:val="left" w:pos="936"/>
        </w:tabs>
        <w:suppressAutoHyphens/>
        <w:spacing w:after="0" w:line="240" w:lineRule="auto"/>
        <w:ind w:right="-270"/>
        <w:jc w:val="both"/>
        <w:rPr>
          <w:rFonts w:ascii="Times New Roman" w:eastAsiaTheme="minorEastAsia" w:hAnsi="Times New Roman" w:cs="Times New Roman"/>
          <w:bCs/>
          <w:color w:val="000000"/>
          <w:lang w:val="es-MX" w:eastAsia="ja-JP"/>
        </w:rPr>
      </w:pPr>
    </w:p>
    <w:p w14:paraId="755D62E9" w14:textId="77777777" w:rsidR="001D769C" w:rsidRPr="007203D5" w:rsidRDefault="001D769C" w:rsidP="001D769C">
      <w:pPr>
        <w:tabs>
          <w:tab w:val="left" w:pos="-1440"/>
          <w:tab w:val="left" w:pos="-720"/>
          <w:tab w:val="left" w:pos="0"/>
          <w:tab w:val="left" w:pos="450"/>
          <w:tab w:val="left" w:pos="936"/>
        </w:tabs>
        <w:suppressAutoHyphens/>
        <w:spacing w:after="0" w:line="240" w:lineRule="auto"/>
        <w:ind w:right="-270"/>
        <w:jc w:val="both"/>
        <w:rPr>
          <w:rFonts w:ascii="Times New Roman" w:eastAsiaTheme="minorEastAsia" w:hAnsi="Times New Roman" w:cs="Times New Roman"/>
          <w:bCs/>
          <w:color w:val="000000"/>
          <w:lang w:val="es-MX"/>
        </w:rPr>
      </w:pPr>
      <w:r w:rsidRPr="007203D5">
        <w:rPr>
          <w:rFonts w:ascii="Times New Roman" w:hAnsi="Times New Roman"/>
          <w:color w:val="000000"/>
          <w:lang w:val="es-MX"/>
        </w:rPr>
        <w:t xml:space="preserve">En este sitio puede encontrarse más información sobre visas: </w:t>
      </w:r>
      <w:hyperlink r:id="rId15" w:history="1">
        <w:r w:rsidRPr="007203D5">
          <w:rPr>
            <w:rFonts w:ascii="Times New Roman" w:hAnsi="Times New Roman"/>
            <w:color w:val="0000FF"/>
            <w:u w:val="single"/>
            <w:lang w:val="es-MX"/>
          </w:rPr>
          <w:t>https://travel.state.gov/content/visas/en.html</w:t>
        </w:r>
      </w:hyperlink>
    </w:p>
    <w:p w14:paraId="1AA8727E" w14:textId="77777777" w:rsidR="001D769C" w:rsidRPr="007203D5" w:rsidRDefault="001D769C" w:rsidP="001D769C">
      <w:pPr>
        <w:tabs>
          <w:tab w:val="left" w:pos="90"/>
          <w:tab w:val="left" w:pos="360"/>
          <w:tab w:val="left" w:pos="450"/>
          <w:tab w:val="left" w:pos="810"/>
        </w:tabs>
        <w:spacing w:after="0" w:line="240" w:lineRule="auto"/>
        <w:ind w:left="720" w:right="-270"/>
        <w:jc w:val="both"/>
        <w:rPr>
          <w:rFonts w:ascii="Times New Roman" w:eastAsiaTheme="minorEastAsia" w:hAnsi="Times New Roman" w:cs="Times New Roman"/>
          <w:b/>
          <w:lang w:val="es-MX" w:eastAsia="ja-JP"/>
        </w:rPr>
      </w:pPr>
    </w:p>
    <w:p w14:paraId="4B3D0A57" w14:textId="77777777" w:rsidR="001D769C" w:rsidRPr="007203D5" w:rsidRDefault="001D769C" w:rsidP="001D769C">
      <w:pPr>
        <w:pStyle w:val="ListParagraph"/>
        <w:numPr>
          <w:ilvl w:val="0"/>
          <w:numId w:val="7"/>
        </w:numPr>
        <w:tabs>
          <w:tab w:val="left" w:pos="90"/>
          <w:tab w:val="left" w:pos="360"/>
          <w:tab w:val="left" w:pos="450"/>
          <w:tab w:val="left" w:pos="810"/>
        </w:tabs>
        <w:spacing w:after="0" w:line="240" w:lineRule="auto"/>
        <w:ind w:right="-270"/>
        <w:jc w:val="both"/>
        <w:rPr>
          <w:rFonts w:ascii="Times New Roman" w:eastAsia="Arial Unicode MS" w:hAnsi="Times New Roman" w:cs="Times New Roman"/>
          <w:b/>
          <w:lang w:val="es-MX"/>
        </w:rPr>
      </w:pPr>
      <w:r w:rsidRPr="007203D5">
        <w:rPr>
          <w:rFonts w:ascii="Times New Roman" w:hAnsi="Times New Roman"/>
          <w:b/>
          <w:lang w:val="es-MX"/>
        </w:rPr>
        <w:t xml:space="preserve">Alojamiento </w:t>
      </w:r>
    </w:p>
    <w:p w14:paraId="7FC278C7" w14:textId="77777777" w:rsidR="001D769C" w:rsidRPr="007203D5" w:rsidRDefault="001D769C" w:rsidP="001D769C">
      <w:pPr>
        <w:tabs>
          <w:tab w:val="left" w:pos="90"/>
          <w:tab w:val="left" w:pos="360"/>
          <w:tab w:val="left" w:pos="450"/>
          <w:tab w:val="left" w:pos="810"/>
        </w:tabs>
        <w:spacing w:after="0" w:line="240" w:lineRule="auto"/>
        <w:ind w:right="-270"/>
        <w:jc w:val="both"/>
        <w:rPr>
          <w:rFonts w:ascii="Times New Roman" w:eastAsiaTheme="minorEastAsia" w:hAnsi="Times New Roman" w:cs="Times New Roman"/>
          <w:lang w:val="es-MX" w:eastAsia="ja-JP"/>
        </w:rPr>
      </w:pPr>
    </w:p>
    <w:p w14:paraId="62A06DF1" w14:textId="77777777" w:rsidR="001D769C" w:rsidRPr="007203D5" w:rsidRDefault="001D769C" w:rsidP="001D769C">
      <w:pPr>
        <w:tabs>
          <w:tab w:val="left" w:pos="1440"/>
          <w:tab w:val="left" w:pos="2160"/>
          <w:tab w:val="left" w:pos="2880"/>
          <w:tab w:val="left" w:pos="3600"/>
          <w:tab w:val="left" w:pos="4320"/>
          <w:tab w:val="center" w:pos="4680"/>
          <w:tab w:val="left" w:pos="5760"/>
          <w:tab w:val="left" w:pos="6480"/>
          <w:tab w:val="left" w:pos="7200"/>
          <w:tab w:val="left" w:pos="7920"/>
        </w:tabs>
        <w:suppressAutoHyphens/>
        <w:spacing w:after="0" w:line="240" w:lineRule="auto"/>
        <w:ind w:right="-270"/>
        <w:jc w:val="both"/>
        <w:rPr>
          <w:rFonts w:ascii="Times New Roman" w:eastAsiaTheme="minorEastAsia" w:hAnsi="Times New Roman" w:cs="Times New Roman"/>
          <w:lang w:val="es-MX"/>
        </w:rPr>
      </w:pPr>
      <w:r w:rsidRPr="007203D5">
        <w:rPr>
          <w:rFonts w:ascii="Times New Roman" w:hAnsi="Times New Roman"/>
          <w:lang w:val="es-MX"/>
        </w:rPr>
        <w:t>Cada participante deberá reservar su propio alojamiento. Le sugerimos que reserve una habitación de hotel lo antes posible para obtener las mejores tarifas.</w:t>
      </w:r>
    </w:p>
    <w:p w14:paraId="3FA695EF" w14:textId="77777777" w:rsidR="001D769C" w:rsidRPr="007203D5" w:rsidRDefault="001D769C" w:rsidP="001D769C">
      <w:pPr>
        <w:tabs>
          <w:tab w:val="left" w:pos="1440"/>
          <w:tab w:val="left" w:pos="2160"/>
          <w:tab w:val="left" w:pos="2880"/>
          <w:tab w:val="left" w:pos="3600"/>
          <w:tab w:val="left" w:pos="4320"/>
          <w:tab w:val="center" w:pos="4680"/>
          <w:tab w:val="left" w:pos="5760"/>
          <w:tab w:val="left" w:pos="6480"/>
          <w:tab w:val="left" w:pos="7200"/>
          <w:tab w:val="left" w:pos="7920"/>
        </w:tabs>
        <w:suppressAutoHyphens/>
        <w:spacing w:after="0" w:line="240" w:lineRule="auto"/>
        <w:ind w:right="-270"/>
        <w:jc w:val="both"/>
        <w:rPr>
          <w:rFonts w:ascii="Times New Roman" w:eastAsiaTheme="minorEastAsia" w:hAnsi="Times New Roman" w:cs="Times New Roman"/>
          <w:lang w:val="es-MX" w:eastAsia="ja-JP"/>
        </w:rPr>
      </w:pPr>
    </w:p>
    <w:p w14:paraId="74D2D46D" w14:textId="77777777" w:rsidR="001D769C" w:rsidRPr="007203D5" w:rsidRDefault="001D769C" w:rsidP="001D769C">
      <w:pPr>
        <w:tabs>
          <w:tab w:val="left" w:pos="90"/>
          <w:tab w:val="left" w:pos="360"/>
          <w:tab w:val="left" w:pos="450"/>
          <w:tab w:val="left" w:pos="810"/>
        </w:tabs>
        <w:spacing w:after="0" w:line="240" w:lineRule="auto"/>
        <w:ind w:right="-270"/>
        <w:jc w:val="both"/>
        <w:rPr>
          <w:rFonts w:ascii="Times New Roman" w:eastAsiaTheme="minorEastAsia" w:hAnsi="Times New Roman" w:cs="Times New Roman"/>
          <w:lang w:val="es-MX"/>
        </w:rPr>
      </w:pPr>
      <w:r w:rsidRPr="007203D5">
        <w:rPr>
          <w:rFonts w:ascii="Times New Roman" w:hAnsi="Times New Roman"/>
          <w:lang w:val="es-MX"/>
        </w:rPr>
        <w:t>A continuación se ofrece una lista de hoteles de la zona:</w:t>
      </w:r>
    </w:p>
    <w:p w14:paraId="572C5B4C" w14:textId="77777777" w:rsidR="001D769C" w:rsidRPr="007203D5" w:rsidRDefault="001D769C" w:rsidP="001D769C">
      <w:pPr>
        <w:tabs>
          <w:tab w:val="left" w:pos="90"/>
          <w:tab w:val="left" w:pos="360"/>
          <w:tab w:val="left" w:pos="450"/>
          <w:tab w:val="left" w:pos="810"/>
        </w:tabs>
        <w:spacing w:after="0" w:line="240" w:lineRule="auto"/>
        <w:ind w:right="-270"/>
        <w:jc w:val="both"/>
        <w:rPr>
          <w:rFonts w:ascii="Times New Roman" w:eastAsiaTheme="minorEastAsia" w:hAnsi="Times New Roman" w:cs="Times New Roman"/>
          <w:lang w:val="es-MX" w:eastAsia="ja-JP"/>
        </w:rPr>
      </w:pPr>
    </w:p>
    <w:tbl>
      <w:tblPr>
        <w:tblW w:w="9378" w:type="dxa"/>
        <w:tblInd w:w="3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142"/>
        <w:gridCol w:w="2142"/>
        <w:gridCol w:w="2142"/>
        <w:gridCol w:w="2952"/>
      </w:tblGrid>
      <w:tr w:rsidR="001D769C" w:rsidRPr="007203D5" w14:paraId="6851B549" w14:textId="77777777" w:rsidTr="00C95556">
        <w:trPr>
          <w:trHeight w:val="110"/>
        </w:trPr>
        <w:tc>
          <w:tcPr>
            <w:tcW w:w="2142" w:type="dxa"/>
            <w:tcBorders>
              <w:top w:val="none" w:sz="6" w:space="0" w:color="auto"/>
              <w:bottom w:val="none" w:sz="6" w:space="0" w:color="auto"/>
              <w:right w:val="none" w:sz="6" w:space="0" w:color="auto"/>
            </w:tcBorders>
          </w:tcPr>
          <w:p w14:paraId="5BB75CA2" w14:textId="77777777" w:rsidR="001D769C" w:rsidRPr="007203D5" w:rsidRDefault="001D769C" w:rsidP="00C95556">
            <w:pPr>
              <w:pStyle w:val="Default"/>
              <w:jc w:val="center"/>
              <w:rPr>
                <w:rFonts w:ascii="Times New Roman" w:hAnsi="Times New Roman" w:cs="Times New Roman"/>
                <w:b/>
                <w:bCs/>
                <w:sz w:val="22"/>
                <w:szCs w:val="22"/>
                <w:lang w:val="es-MX"/>
              </w:rPr>
            </w:pPr>
            <w:r w:rsidRPr="007203D5">
              <w:rPr>
                <w:rFonts w:ascii="Times New Roman" w:hAnsi="Times New Roman"/>
                <w:b/>
                <w:sz w:val="22"/>
                <w:lang w:val="es-MX"/>
              </w:rPr>
              <w:t>HOTEL</w:t>
            </w:r>
          </w:p>
        </w:tc>
        <w:tc>
          <w:tcPr>
            <w:tcW w:w="2142" w:type="dxa"/>
            <w:tcBorders>
              <w:top w:val="none" w:sz="6" w:space="0" w:color="auto"/>
              <w:left w:val="none" w:sz="6" w:space="0" w:color="auto"/>
              <w:bottom w:val="none" w:sz="6" w:space="0" w:color="auto"/>
              <w:right w:val="none" w:sz="6" w:space="0" w:color="auto"/>
            </w:tcBorders>
          </w:tcPr>
          <w:p w14:paraId="24698D84" w14:textId="77777777" w:rsidR="001D769C" w:rsidRPr="007203D5" w:rsidRDefault="001D769C" w:rsidP="00C95556">
            <w:pPr>
              <w:pStyle w:val="Default"/>
              <w:jc w:val="center"/>
              <w:rPr>
                <w:rFonts w:ascii="Times New Roman" w:hAnsi="Times New Roman" w:cs="Times New Roman"/>
                <w:b/>
                <w:bCs/>
                <w:sz w:val="22"/>
                <w:szCs w:val="22"/>
                <w:lang w:val="es-MX"/>
              </w:rPr>
            </w:pPr>
            <w:r w:rsidRPr="007203D5">
              <w:rPr>
                <w:rFonts w:ascii="Times New Roman" w:hAnsi="Times New Roman"/>
                <w:b/>
                <w:sz w:val="22"/>
                <w:lang w:val="es-MX"/>
              </w:rPr>
              <w:t>DIRECCIÓN</w:t>
            </w:r>
          </w:p>
        </w:tc>
        <w:tc>
          <w:tcPr>
            <w:tcW w:w="2142" w:type="dxa"/>
            <w:tcBorders>
              <w:top w:val="none" w:sz="6" w:space="0" w:color="auto"/>
              <w:left w:val="none" w:sz="6" w:space="0" w:color="auto"/>
              <w:bottom w:val="none" w:sz="6" w:space="0" w:color="auto"/>
              <w:right w:val="none" w:sz="6" w:space="0" w:color="auto"/>
            </w:tcBorders>
          </w:tcPr>
          <w:p w14:paraId="0066D28E" w14:textId="77777777" w:rsidR="001D769C" w:rsidRPr="007203D5" w:rsidRDefault="001D769C" w:rsidP="00C95556">
            <w:pPr>
              <w:pStyle w:val="Default"/>
              <w:jc w:val="center"/>
              <w:rPr>
                <w:rFonts w:ascii="Times New Roman" w:hAnsi="Times New Roman" w:cs="Times New Roman"/>
                <w:b/>
                <w:bCs/>
                <w:sz w:val="22"/>
                <w:szCs w:val="22"/>
                <w:lang w:val="es-MX"/>
              </w:rPr>
            </w:pPr>
            <w:r w:rsidRPr="007203D5">
              <w:rPr>
                <w:rFonts w:ascii="Times New Roman" w:hAnsi="Times New Roman"/>
                <w:b/>
                <w:sz w:val="22"/>
                <w:lang w:val="es-MX"/>
              </w:rPr>
              <w:t>DISTANCIA</w:t>
            </w:r>
          </w:p>
        </w:tc>
        <w:tc>
          <w:tcPr>
            <w:tcW w:w="2952" w:type="dxa"/>
            <w:tcBorders>
              <w:top w:val="none" w:sz="6" w:space="0" w:color="auto"/>
              <w:left w:val="none" w:sz="6" w:space="0" w:color="auto"/>
              <w:bottom w:val="none" w:sz="6" w:space="0" w:color="auto"/>
            </w:tcBorders>
          </w:tcPr>
          <w:p w14:paraId="03A83DA6" w14:textId="77777777" w:rsidR="001D769C" w:rsidRPr="007203D5" w:rsidRDefault="001D769C" w:rsidP="00C95556">
            <w:pPr>
              <w:pStyle w:val="Default"/>
              <w:jc w:val="center"/>
              <w:rPr>
                <w:rFonts w:ascii="Times New Roman" w:hAnsi="Times New Roman" w:cs="Times New Roman"/>
                <w:b/>
                <w:bCs/>
                <w:sz w:val="22"/>
                <w:szCs w:val="22"/>
                <w:lang w:val="es-MX"/>
              </w:rPr>
            </w:pPr>
            <w:r w:rsidRPr="007203D5">
              <w:rPr>
                <w:rFonts w:ascii="Times New Roman" w:hAnsi="Times New Roman"/>
                <w:b/>
                <w:sz w:val="22"/>
                <w:lang w:val="es-MX"/>
              </w:rPr>
              <w:t>INFORMACIÓN DE CONTACTO</w:t>
            </w:r>
          </w:p>
        </w:tc>
      </w:tr>
      <w:tr w:rsidR="001D769C" w:rsidRPr="007203D5" w14:paraId="63EFCC66" w14:textId="77777777" w:rsidTr="00C95556">
        <w:trPr>
          <w:trHeight w:val="513"/>
        </w:trPr>
        <w:tc>
          <w:tcPr>
            <w:tcW w:w="2142" w:type="dxa"/>
            <w:tcBorders>
              <w:top w:val="none" w:sz="6" w:space="0" w:color="auto"/>
              <w:bottom w:val="none" w:sz="6" w:space="0" w:color="auto"/>
              <w:right w:val="none" w:sz="6" w:space="0" w:color="auto"/>
            </w:tcBorders>
          </w:tcPr>
          <w:p w14:paraId="21A4B1A3" w14:textId="77777777" w:rsidR="001D769C" w:rsidRPr="007203D5" w:rsidRDefault="001D769C" w:rsidP="00C95556">
            <w:pPr>
              <w:pStyle w:val="Default"/>
              <w:rPr>
                <w:rFonts w:ascii="Times New Roman" w:hAnsi="Times New Roman" w:cs="Times New Roman"/>
                <w:sz w:val="22"/>
                <w:szCs w:val="22"/>
                <w:lang w:val="es-MX"/>
              </w:rPr>
            </w:pPr>
            <w:r w:rsidRPr="007203D5">
              <w:rPr>
                <w:rFonts w:ascii="Times New Roman" w:hAnsi="Times New Roman"/>
                <w:sz w:val="22"/>
                <w:lang w:val="es-MX"/>
              </w:rPr>
              <w:t xml:space="preserve">State Plaza Hotel </w:t>
            </w:r>
          </w:p>
        </w:tc>
        <w:tc>
          <w:tcPr>
            <w:tcW w:w="2142" w:type="dxa"/>
            <w:tcBorders>
              <w:top w:val="none" w:sz="6" w:space="0" w:color="auto"/>
              <w:left w:val="none" w:sz="6" w:space="0" w:color="auto"/>
              <w:bottom w:val="none" w:sz="6" w:space="0" w:color="auto"/>
              <w:right w:val="none" w:sz="6" w:space="0" w:color="auto"/>
            </w:tcBorders>
          </w:tcPr>
          <w:p w14:paraId="463F6E11" w14:textId="77777777" w:rsidR="001D769C" w:rsidRPr="00097E92" w:rsidRDefault="001D769C" w:rsidP="00C95556">
            <w:pPr>
              <w:pStyle w:val="Default"/>
              <w:rPr>
                <w:rFonts w:ascii="Times New Roman" w:hAnsi="Times New Roman" w:cs="Times New Roman"/>
                <w:sz w:val="22"/>
                <w:szCs w:val="22"/>
                <w:lang w:val="en-US"/>
              </w:rPr>
            </w:pPr>
            <w:r w:rsidRPr="00097E92">
              <w:rPr>
                <w:rFonts w:ascii="Times New Roman" w:hAnsi="Times New Roman"/>
                <w:sz w:val="22"/>
                <w:lang w:val="en-US"/>
              </w:rPr>
              <w:t xml:space="preserve">2117 E Street, NW Washington, D. C. 20037 </w:t>
            </w:r>
          </w:p>
        </w:tc>
        <w:tc>
          <w:tcPr>
            <w:tcW w:w="2142" w:type="dxa"/>
            <w:tcBorders>
              <w:top w:val="none" w:sz="6" w:space="0" w:color="auto"/>
              <w:left w:val="none" w:sz="6" w:space="0" w:color="auto"/>
              <w:bottom w:val="none" w:sz="6" w:space="0" w:color="auto"/>
              <w:right w:val="none" w:sz="6" w:space="0" w:color="auto"/>
            </w:tcBorders>
          </w:tcPr>
          <w:p w14:paraId="0A6E5054" w14:textId="77777777" w:rsidR="001D769C" w:rsidRPr="007203D5" w:rsidRDefault="001D769C" w:rsidP="00C95556">
            <w:pPr>
              <w:pStyle w:val="Default"/>
              <w:rPr>
                <w:rFonts w:ascii="Times New Roman" w:hAnsi="Times New Roman" w:cs="Times New Roman"/>
                <w:sz w:val="22"/>
                <w:szCs w:val="22"/>
                <w:lang w:val="es-MX"/>
              </w:rPr>
            </w:pPr>
            <w:r w:rsidRPr="007203D5">
              <w:rPr>
                <w:rFonts w:ascii="Times New Roman" w:hAnsi="Times New Roman"/>
                <w:sz w:val="22"/>
                <w:lang w:val="es-MX"/>
              </w:rPr>
              <w:t xml:space="preserve">0.7 millas </w:t>
            </w:r>
          </w:p>
        </w:tc>
        <w:tc>
          <w:tcPr>
            <w:tcW w:w="2952" w:type="dxa"/>
            <w:tcBorders>
              <w:top w:val="none" w:sz="6" w:space="0" w:color="auto"/>
              <w:left w:val="none" w:sz="6" w:space="0" w:color="auto"/>
              <w:bottom w:val="none" w:sz="6" w:space="0" w:color="auto"/>
            </w:tcBorders>
          </w:tcPr>
          <w:p w14:paraId="450C6B4D" w14:textId="77777777" w:rsidR="001D769C" w:rsidRPr="007203D5" w:rsidRDefault="001D769C" w:rsidP="00C95556">
            <w:pPr>
              <w:pStyle w:val="Default"/>
              <w:rPr>
                <w:rFonts w:ascii="Times New Roman" w:hAnsi="Times New Roman" w:cs="Times New Roman"/>
                <w:sz w:val="22"/>
                <w:szCs w:val="22"/>
                <w:lang w:val="es-MX"/>
              </w:rPr>
            </w:pPr>
            <w:r w:rsidRPr="007203D5">
              <w:rPr>
                <w:rFonts w:ascii="Times New Roman" w:hAnsi="Times New Roman"/>
                <w:sz w:val="22"/>
                <w:lang w:val="es-MX"/>
              </w:rPr>
              <w:t xml:space="preserve">Reservaciones: 800-424-2859 </w:t>
            </w:r>
          </w:p>
          <w:p w14:paraId="087D3913" w14:textId="77777777" w:rsidR="001D769C" w:rsidRPr="007203D5" w:rsidRDefault="00697E83" w:rsidP="00C95556">
            <w:pPr>
              <w:pStyle w:val="Default"/>
              <w:rPr>
                <w:rFonts w:ascii="Times New Roman" w:hAnsi="Times New Roman" w:cs="Times New Roman"/>
                <w:sz w:val="22"/>
                <w:szCs w:val="22"/>
                <w:lang w:val="es-MX"/>
              </w:rPr>
            </w:pPr>
            <w:hyperlink r:id="rId16" w:history="1">
              <w:r w:rsidR="001D769C" w:rsidRPr="007203D5">
                <w:rPr>
                  <w:rStyle w:val="Hyperlink"/>
                  <w:rFonts w:ascii="Times New Roman" w:hAnsi="Times New Roman"/>
                  <w:sz w:val="22"/>
                  <w:lang w:val="es-MX"/>
                </w:rPr>
                <w:t>cstapleton@stateplaza.com</w:t>
              </w:r>
            </w:hyperlink>
            <w:r w:rsidR="001D769C" w:rsidRPr="007203D5">
              <w:rPr>
                <w:rFonts w:ascii="Times New Roman" w:hAnsi="Times New Roman"/>
                <w:sz w:val="22"/>
                <w:lang w:val="es-MX"/>
              </w:rPr>
              <w:t xml:space="preserve">  </w:t>
            </w:r>
          </w:p>
          <w:p w14:paraId="4703480C" w14:textId="77777777" w:rsidR="001D769C" w:rsidRPr="007203D5" w:rsidRDefault="00697E83" w:rsidP="00C95556">
            <w:pPr>
              <w:pStyle w:val="Default"/>
              <w:rPr>
                <w:rFonts w:ascii="Times New Roman" w:hAnsi="Times New Roman" w:cs="Times New Roman"/>
                <w:sz w:val="22"/>
                <w:szCs w:val="22"/>
                <w:lang w:val="es-MX"/>
              </w:rPr>
            </w:pPr>
            <w:hyperlink r:id="rId17" w:history="1">
              <w:r w:rsidR="001D769C" w:rsidRPr="007203D5">
                <w:rPr>
                  <w:rStyle w:val="Hyperlink"/>
                  <w:rFonts w:ascii="Times New Roman" w:hAnsi="Times New Roman"/>
                  <w:sz w:val="22"/>
                  <w:lang w:val="es-MX"/>
                </w:rPr>
                <w:t>https://www.stateplaza.com/</w:t>
              </w:r>
            </w:hyperlink>
            <w:r w:rsidR="001D769C" w:rsidRPr="007203D5">
              <w:rPr>
                <w:rFonts w:ascii="Times New Roman" w:hAnsi="Times New Roman"/>
                <w:sz w:val="22"/>
                <w:lang w:val="es-MX"/>
              </w:rPr>
              <w:t xml:space="preserve">  </w:t>
            </w:r>
          </w:p>
        </w:tc>
      </w:tr>
      <w:tr w:rsidR="001D769C" w:rsidRPr="007203D5" w14:paraId="4097C63D" w14:textId="77777777" w:rsidTr="00C95556">
        <w:trPr>
          <w:trHeight w:val="646"/>
        </w:trPr>
        <w:tc>
          <w:tcPr>
            <w:tcW w:w="2142" w:type="dxa"/>
            <w:tcBorders>
              <w:top w:val="none" w:sz="6" w:space="0" w:color="auto"/>
              <w:bottom w:val="none" w:sz="6" w:space="0" w:color="auto"/>
              <w:right w:val="none" w:sz="6" w:space="0" w:color="auto"/>
            </w:tcBorders>
          </w:tcPr>
          <w:p w14:paraId="01814F4F" w14:textId="77777777" w:rsidR="001D769C" w:rsidRPr="007203D5" w:rsidRDefault="001D769C" w:rsidP="00C95556">
            <w:pPr>
              <w:pStyle w:val="Default"/>
              <w:rPr>
                <w:rFonts w:ascii="Times New Roman" w:hAnsi="Times New Roman" w:cs="Times New Roman"/>
                <w:sz w:val="22"/>
                <w:szCs w:val="22"/>
                <w:lang w:val="es-MX"/>
              </w:rPr>
            </w:pPr>
          </w:p>
          <w:p w14:paraId="58CC2C8A" w14:textId="77777777" w:rsidR="001D769C" w:rsidRPr="00097E92" w:rsidRDefault="001D769C" w:rsidP="00C95556">
            <w:pPr>
              <w:pStyle w:val="Default"/>
              <w:rPr>
                <w:rFonts w:ascii="Times New Roman" w:hAnsi="Times New Roman" w:cs="Times New Roman"/>
                <w:sz w:val="22"/>
                <w:szCs w:val="22"/>
                <w:lang w:val="en-US"/>
              </w:rPr>
            </w:pPr>
            <w:r w:rsidRPr="00097E92">
              <w:rPr>
                <w:rFonts w:ascii="Times New Roman" w:hAnsi="Times New Roman"/>
                <w:sz w:val="22"/>
                <w:lang w:val="en-US"/>
              </w:rPr>
              <w:t xml:space="preserve">Courtyard Washington, D. C. - Foggy Bottom </w:t>
            </w:r>
          </w:p>
        </w:tc>
        <w:tc>
          <w:tcPr>
            <w:tcW w:w="2142" w:type="dxa"/>
            <w:tcBorders>
              <w:top w:val="none" w:sz="6" w:space="0" w:color="auto"/>
              <w:left w:val="none" w:sz="6" w:space="0" w:color="auto"/>
              <w:bottom w:val="none" w:sz="6" w:space="0" w:color="auto"/>
              <w:right w:val="none" w:sz="6" w:space="0" w:color="auto"/>
            </w:tcBorders>
          </w:tcPr>
          <w:p w14:paraId="2BD595BC" w14:textId="77777777" w:rsidR="001D769C" w:rsidRPr="00097E92" w:rsidRDefault="001D769C" w:rsidP="00C95556">
            <w:pPr>
              <w:pStyle w:val="Default"/>
              <w:rPr>
                <w:rFonts w:ascii="Times New Roman" w:hAnsi="Times New Roman" w:cs="Times New Roman"/>
                <w:sz w:val="22"/>
                <w:szCs w:val="22"/>
                <w:lang w:val="en-US"/>
              </w:rPr>
            </w:pPr>
          </w:p>
          <w:p w14:paraId="3BDE05F1" w14:textId="77777777" w:rsidR="001D769C" w:rsidRPr="00097E92" w:rsidRDefault="001D769C" w:rsidP="00097E92">
            <w:pPr>
              <w:pStyle w:val="Default"/>
              <w:ind w:right="-120"/>
              <w:rPr>
                <w:rFonts w:ascii="Times New Roman" w:hAnsi="Times New Roman" w:cs="Times New Roman"/>
                <w:sz w:val="22"/>
                <w:szCs w:val="22"/>
                <w:lang w:val="en-US"/>
              </w:rPr>
            </w:pPr>
            <w:r w:rsidRPr="00097E92">
              <w:rPr>
                <w:rFonts w:ascii="Times New Roman" w:hAnsi="Times New Roman"/>
                <w:sz w:val="22"/>
                <w:lang w:val="en-US"/>
              </w:rPr>
              <w:t xml:space="preserve">515 20th Street, N. W., Washington, D. C. 20006 </w:t>
            </w:r>
          </w:p>
        </w:tc>
        <w:tc>
          <w:tcPr>
            <w:tcW w:w="2142" w:type="dxa"/>
            <w:tcBorders>
              <w:top w:val="none" w:sz="6" w:space="0" w:color="auto"/>
              <w:left w:val="none" w:sz="6" w:space="0" w:color="auto"/>
              <w:bottom w:val="none" w:sz="6" w:space="0" w:color="auto"/>
              <w:right w:val="none" w:sz="6" w:space="0" w:color="auto"/>
            </w:tcBorders>
          </w:tcPr>
          <w:p w14:paraId="4F96D4AD" w14:textId="77777777" w:rsidR="001D769C" w:rsidRPr="00097E92" w:rsidRDefault="001D769C" w:rsidP="00C95556">
            <w:pPr>
              <w:pStyle w:val="Default"/>
              <w:rPr>
                <w:rFonts w:ascii="Times New Roman" w:hAnsi="Times New Roman" w:cs="Times New Roman"/>
                <w:sz w:val="22"/>
                <w:szCs w:val="22"/>
                <w:lang w:val="en-US"/>
              </w:rPr>
            </w:pPr>
          </w:p>
          <w:p w14:paraId="6869E0CA" w14:textId="77777777" w:rsidR="001D769C" w:rsidRPr="007203D5" w:rsidRDefault="001D769C" w:rsidP="00C95556">
            <w:pPr>
              <w:pStyle w:val="Default"/>
              <w:rPr>
                <w:rFonts w:ascii="Times New Roman" w:hAnsi="Times New Roman" w:cs="Times New Roman"/>
                <w:sz w:val="22"/>
                <w:szCs w:val="22"/>
                <w:lang w:val="es-MX"/>
              </w:rPr>
            </w:pPr>
            <w:r w:rsidRPr="007203D5">
              <w:rPr>
                <w:rFonts w:ascii="Times New Roman" w:hAnsi="Times New Roman"/>
                <w:sz w:val="22"/>
                <w:lang w:val="es-MX"/>
              </w:rPr>
              <w:t xml:space="preserve">0.6 millas </w:t>
            </w:r>
          </w:p>
        </w:tc>
        <w:tc>
          <w:tcPr>
            <w:tcW w:w="2952" w:type="dxa"/>
            <w:tcBorders>
              <w:top w:val="none" w:sz="6" w:space="0" w:color="auto"/>
              <w:left w:val="none" w:sz="6" w:space="0" w:color="auto"/>
              <w:bottom w:val="none" w:sz="6" w:space="0" w:color="auto"/>
            </w:tcBorders>
          </w:tcPr>
          <w:p w14:paraId="40E18D75" w14:textId="77777777" w:rsidR="001D769C" w:rsidRPr="007203D5" w:rsidRDefault="001D769C" w:rsidP="00C95556">
            <w:pPr>
              <w:pStyle w:val="Default"/>
              <w:rPr>
                <w:rFonts w:ascii="Times New Roman" w:hAnsi="Times New Roman" w:cs="Times New Roman"/>
                <w:sz w:val="22"/>
                <w:szCs w:val="22"/>
                <w:lang w:val="es-MX"/>
              </w:rPr>
            </w:pPr>
          </w:p>
          <w:p w14:paraId="27FCA6CF" w14:textId="77777777" w:rsidR="001D769C" w:rsidRPr="007203D5" w:rsidRDefault="001D769C" w:rsidP="00C95556">
            <w:pPr>
              <w:pStyle w:val="Default"/>
              <w:rPr>
                <w:rFonts w:ascii="Times New Roman" w:hAnsi="Times New Roman" w:cs="Times New Roman"/>
                <w:sz w:val="22"/>
                <w:szCs w:val="22"/>
                <w:lang w:val="es-MX"/>
              </w:rPr>
            </w:pPr>
            <w:r w:rsidRPr="007203D5">
              <w:rPr>
                <w:rFonts w:ascii="Times New Roman" w:hAnsi="Times New Roman"/>
                <w:sz w:val="22"/>
                <w:lang w:val="es-MX"/>
              </w:rPr>
              <w:t xml:space="preserve">+1 202-296-5700 </w:t>
            </w:r>
          </w:p>
          <w:p w14:paraId="22981CDB" w14:textId="77777777" w:rsidR="001D769C" w:rsidRPr="007203D5" w:rsidRDefault="00697E83" w:rsidP="00C95556">
            <w:pPr>
              <w:pStyle w:val="Default"/>
              <w:rPr>
                <w:rFonts w:ascii="Times New Roman" w:hAnsi="Times New Roman" w:cs="Times New Roman"/>
                <w:sz w:val="22"/>
                <w:szCs w:val="22"/>
                <w:lang w:val="es-MX"/>
              </w:rPr>
            </w:pPr>
            <w:hyperlink r:id="rId18" w:history="1">
              <w:r w:rsidR="001D769C" w:rsidRPr="007203D5">
                <w:rPr>
                  <w:rStyle w:val="Hyperlink"/>
                  <w:rFonts w:ascii="Times New Roman" w:hAnsi="Times New Roman"/>
                  <w:sz w:val="22"/>
                  <w:lang w:val="es-MX"/>
                </w:rPr>
                <w:t>https://www.marriott.com/en-us/hotels/wasfb-courtyard-washington-dc-foggy-bottom/overview/</w:t>
              </w:r>
            </w:hyperlink>
            <w:r w:rsidR="001D769C" w:rsidRPr="007203D5">
              <w:rPr>
                <w:rFonts w:ascii="Times New Roman" w:hAnsi="Times New Roman"/>
                <w:sz w:val="22"/>
                <w:lang w:val="es-MX"/>
              </w:rPr>
              <w:t xml:space="preserve">  </w:t>
            </w:r>
          </w:p>
        </w:tc>
      </w:tr>
    </w:tbl>
    <w:p w14:paraId="199CF358" w14:textId="7433F5AE" w:rsidR="001D769C" w:rsidRPr="007203D5" w:rsidRDefault="001D769C" w:rsidP="001D769C">
      <w:pPr>
        <w:rPr>
          <w:lang w:val="es-MX"/>
        </w:rPr>
      </w:pPr>
    </w:p>
    <w:tbl>
      <w:tblPr>
        <w:tblW w:w="9378" w:type="dxa"/>
        <w:tblInd w:w="3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142"/>
        <w:gridCol w:w="2142"/>
        <w:gridCol w:w="2142"/>
        <w:gridCol w:w="2952"/>
      </w:tblGrid>
      <w:tr w:rsidR="001D769C" w:rsidRPr="007203D5" w14:paraId="1CA3BBF3" w14:textId="77777777" w:rsidTr="00C95556">
        <w:trPr>
          <w:trHeight w:val="513"/>
        </w:trPr>
        <w:tc>
          <w:tcPr>
            <w:tcW w:w="2142" w:type="dxa"/>
            <w:tcBorders>
              <w:top w:val="none" w:sz="6" w:space="0" w:color="auto"/>
              <w:bottom w:val="none" w:sz="6" w:space="0" w:color="auto"/>
              <w:right w:val="none" w:sz="6" w:space="0" w:color="auto"/>
            </w:tcBorders>
          </w:tcPr>
          <w:p w14:paraId="35304100" w14:textId="77777777" w:rsidR="001D769C" w:rsidRPr="007203D5" w:rsidRDefault="001D769C" w:rsidP="00C95556">
            <w:pPr>
              <w:pStyle w:val="Default"/>
              <w:rPr>
                <w:rFonts w:ascii="Times New Roman" w:hAnsi="Times New Roman" w:cs="Times New Roman"/>
                <w:sz w:val="22"/>
                <w:szCs w:val="22"/>
                <w:lang w:val="es-MX"/>
              </w:rPr>
            </w:pPr>
            <w:r w:rsidRPr="007203D5">
              <w:rPr>
                <w:rFonts w:ascii="Times New Roman" w:hAnsi="Times New Roman"/>
                <w:sz w:val="22"/>
                <w:lang w:val="es-MX"/>
              </w:rPr>
              <w:t xml:space="preserve">Hampton Inn Washington, D. C. - Casa Blanca </w:t>
            </w:r>
          </w:p>
        </w:tc>
        <w:tc>
          <w:tcPr>
            <w:tcW w:w="2142" w:type="dxa"/>
            <w:tcBorders>
              <w:top w:val="none" w:sz="6" w:space="0" w:color="auto"/>
              <w:left w:val="none" w:sz="6" w:space="0" w:color="auto"/>
              <w:bottom w:val="none" w:sz="6" w:space="0" w:color="auto"/>
              <w:right w:val="none" w:sz="6" w:space="0" w:color="auto"/>
            </w:tcBorders>
          </w:tcPr>
          <w:p w14:paraId="173A6229" w14:textId="77777777" w:rsidR="001D769C" w:rsidRPr="00097E92" w:rsidRDefault="001D769C" w:rsidP="00C95556">
            <w:pPr>
              <w:pStyle w:val="Default"/>
              <w:rPr>
                <w:rFonts w:ascii="Times New Roman" w:hAnsi="Times New Roman" w:cs="Times New Roman"/>
                <w:sz w:val="22"/>
                <w:szCs w:val="22"/>
                <w:lang w:val="en-US"/>
              </w:rPr>
            </w:pPr>
            <w:r w:rsidRPr="00097E92">
              <w:rPr>
                <w:rFonts w:ascii="Times New Roman" w:hAnsi="Times New Roman"/>
                <w:sz w:val="22"/>
                <w:lang w:val="en-US"/>
              </w:rPr>
              <w:t xml:space="preserve">1729 H Street, NW </w:t>
            </w:r>
          </w:p>
          <w:p w14:paraId="35D48B79" w14:textId="77777777" w:rsidR="001D769C" w:rsidRPr="00097E92" w:rsidRDefault="001D769C" w:rsidP="00C95556">
            <w:pPr>
              <w:pStyle w:val="Default"/>
              <w:rPr>
                <w:rFonts w:ascii="Times New Roman" w:hAnsi="Times New Roman" w:cs="Times New Roman"/>
                <w:sz w:val="22"/>
                <w:szCs w:val="22"/>
                <w:lang w:val="en-US"/>
              </w:rPr>
            </w:pPr>
            <w:r w:rsidRPr="00097E92">
              <w:rPr>
                <w:rFonts w:ascii="Times New Roman" w:hAnsi="Times New Roman"/>
                <w:sz w:val="22"/>
                <w:lang w:val="en-US"/>
              </w:rPr>
              <w:t xml:space="preserve">Washington, D. C. 20006 </w:t>
            </w:r>
          </w:p>
        </w:tc>
        <w:tc>
          <w:tcPr>
            <w:tcW w:w="2142" w:type="dxa"/>
            <w:tcBorders>
              <w:top w:val="none" w:sz="6" w:space="0" w:color="auto"/>
              <w:left w:val="none" w:sz="6" w:space="0" w:color="auto"/>
              <w:bottom w:val="none" w:sz="6" w:space="0" w:color="auto"/>
              <w:right w:val="none" w:sz="6" w:space="0" w:color="auto"/>
            </w:tcBorders>
          </w:tcPr>
          <w:p w14:paraId="35F76CDC" w14:textId="77777777" w:rsidR="001D769C" w:rsidRPr="007203D5" w:rsidRDefault="001D769C" w:rsidP="00C95556">
            <w:pPr>
              <w:pStyle w:val="Default"/>
              <w:rPr>
                <w:rFonts w:ascii="Times New Roman" w:hAnsi="Times New Roman" w:cs="Times New Roman"/>
                <w:sz w:val="22"/>
                <w:szCs w:val="22"/>
                <w:lang w:val="es-MX"/>
              </w:rPr>
            </w:pPr>
            <w:r w:rsidRPr="007203D5">
              <w:rPr>
                <w:rFonts w:ascii="Times New Roman" w:hAnsi="Times New Roman"/>
                <w:sz w:val="22"/>
                <w:lang w:val="es-MX"/>
              </w:rPr>
              <w:t xml:space="preserve">0.6 millas </w:t>
            </w:r>
          </w:p>
        </w:tc>
        <w:tc>
          <w:tcPr>
            <w:tcW w:w="2952" w:type="dxa"/>
            <w:tcBorders>
              <w:top w:val="none" w:sz="6" w:space="0" w:color="auto"/>
              <w:left w:val="none" w:sz="6" w:space="0" w:color="auto"/>
              <w:bottom w:val="none" w:sz="6" w:space="0" w:color="auto"/>
            </w:tcBorders>
          </w:tcPr>
          <w:p w14:paraId="70180DD5" w14:textId="77777777" w:rsidR="001D769C" w:rsidRPr="007203D5" w:rsidRDefault="001D769C" w:rsidP="00C95556">
            <w:pPr>
              <w:pStyle w:val="Default"/>
              <w:rPr>
                <w:rFonts w:ascii="Times New Roman" w:hAnsi="Times New Roman" w:cs="Times New Roman"/>
                <w:sz w:val="22"/>
                <w:szCs w:val="22"/>
                <w:lang w:val="es-MX"/>
              </w:rPr>
            </w:pPr>
            <w:r w:rsidRPr="007203D5">
              <w:rPr>
                <w:rFonts w:ascii="Times New Roman" w:hAnsi="Times New Roman"/>
                <w:sz w:val="22"/>
                <w:lang w:val="es-MX"/>
              </w:rPr>
              <w:t xml:space="preserve">+1 202-296-1006 </w:t>
            </w:r>
          </w:p>
          <w:p w14:paraId="65D7A361" w14:textId="77777777" w:rsidR="001D769C" w:rsidRPr="007203D5" w:rsidRDefault="00697E83" w:rsidP="00C95556">
            <w:pPr>
              <w:pStyle w:val="Default"/>
              <w:rPr>
                <w:rFonts w:ascii="Times New Roman" w:hAnsi="Times New Roman" w:cs="Times New Roman"/>
                <w:sz w:val="22"/>
                <w:szCs w:val="22"/>
                <w:lang w:val="es-MX"/>
              </w:rPr>
            </w:pPr>
            <w:hyperlink r:id="rId19" w:history="1">
              <w:r w:rsidR="001D769C" w:rsidRPr="007203D5">
                <w:rPr>
                  <w:rStyle w:val="Hyperlink"/>
                  <w:rFonts w:ascii="Times New Roman" w:hAnsi="Times New Roman"/>
                  <w:sz w:val="22"/>
                  <w:lang w:val="es-MX"/>
                </w:rPr>
                <w:t>https://www.hilton.com/en/hotels/washshx-hampton-washington-dc-white-house</w:t>
              </w:r>
            </w:hyperlink>
            <w:r w:rsidR="001D769C" w:rsidRPr="007203D5">
              <w:rPr>
                <w:rFonts w:ascii="Times New Roman" w:hAnsi="Times New Roman"/>
                <w:sz w:val="22"/>
                <w:lang w:val="es-MX"/>
              </w:rPr>
              <w:t xml:space="preserve">  </w:t>
            </w:r>
          </w:p>
        </w:tc>
      </w:tr>
      <w:tr w:rsidR="001D769C" w:rsidRPr="007203D5" w14:paraId="1A2287AD" w14:textId="77777777" w:rsidTr="00C95556">
        <w:trPr>
          <w:trHeight w:val="379"/>
        </w:trPr>
        <w:tc>
          <w:tcPr>
            <w:tcW w:w="2142" w:type="dxa"/>
            <w:tcBorders>
              <w:top w:val="none" w:sz="6" w:space="0" w:color="auto"/>
              <w:bottom w:val="none" w:sz="6" w:space="0" w:color="auto"/>
              <w:right w:val="none" w:sz="6" w:space="0" w:color="auto"/>
            </w:tcBorders>
          </w:tcPr>
          <w:p w14:paraId="506E087B" w14:textId="77777777" w:rsidR="001D769C" w:rsidRPr="007203D5" w:rsidRDefault="001D769C" w:rsidP="00C95556">
            <w:pPr>
              <w:pStyle w:val="Default"/>
              <w:rPr>
                <w:rFonts w:ascii="Times New Roman" w:hAnsi="Times New Roman" w:cs="Times New Roman"/>
                <w:sz w:val="22"/>
                <w:szCs w:val="22"/>
                <w:lang w:val="es-MX"/>
              </w:rPr>
            </w:pPr>
          </w:p>
          <w:p w14:paraId="28484129" w14:textId="77777777" w:rsidR="001D769C" w:rsidRPr="007203D5" w:rsidRDefault="001D769C" w:rsidP="00C95556">
            <w:pPr>
              <w:pStyle w:val="Default"/>
              <w:rPr>
                <w:rFonts w:ascii="Times New Roman" w:hAnsi="Times New Roman" w:cs="Times New Roman"/>
                <w:sz w:val="22"/>
                <w:szCs w:val="22"/>
                <w:lang w:val="es-MX"/>
              </w:rPr>
            </w:pPr>
            <w:r w:rsidRPr="007203D5">
              <w:rPr>
                <w:rFonts w:ascii="Times New Roman" w:hAnsi="Times New Roman"/>
                <w:sz w:val="22"/>
                <w:lang w:val="es-MX"/>
              </w:rPr>
              <w:t xml:space="preserve">Hotel Hive </w:t>
            </w:r>
          </w:p>
        </w:tc>
        <w:tc>
          <w:tcPr>
            <w:tcW w:w="2142" w:type="dxa"/>
            <w:tcBorders>
              <w:top w:val="none" w:sz="6" w:space="0" w:color="auto"/>
              <w:left w:val="none" w:sz="6" w:space="0" w:color="auto"/>
              <w:bottom w:val="none" w:sz="6" w:space="0" w:color="auto"/>
              <w:right w:val="none" w:sz="6" w:space="0" w:color="auto"/>
            </w:tcBorders>
          </w:tcPr>
          <w:p w14:paraId="76F879A3" w14:textId="77777777" w:rsidR="001D769C" w:rsidRPr="00097E92" w:rsidRDefault="001D769C" w:rsidP="00C95556">
            <w:pPr>
              <w:pStyle w:val="Default"/>
              <w:rPr>
                <w:rFonts w:ascii="Times New Roman" w:hAnsi="Times New Roman" w:cs="Times New Roman"/>
                <w:sz w:val="22"/>
                <w:szCs w:val="22"/>
                <w:lang w:val="en-US"/>
              </w:rPr>
            </w:pPr>
          </w:p>
          <w:p w14:paraId="355F67D0" w14:textId="77777777" w:rsidR="001D769C" w:rsidRPr="00097E92" w:rsidRDefault="001D769C" w:rsidP="00C95556">
            <w:pPr>
              <w:pStyle w:val="Default"/>
              <w:rPr>
                <w:rFonts w:ascii="Times New Roman" w:hAnsi="Times New Roman" w:cs="Times New Roman"/>
                <w:sz w:val="22"/>
                <w:szCs w:val="22"/>
                <w:lang w:val="en-US"/>
              </w:rPr>
            </w:pPr>
            <w:r w:rsidRPr="00097E92">
              <w:rPr>
                <w:rFonts w:ascii="Times New Roman" w:hAnsi="Times New Roman"/>
                <w:sz w:val="22"/>
                <w:lang w:val="en-US"/>
              </w:rPr>
              <w:t xml:space="preserve">2224 F Street NW, Washington, D. C. </w:t>
            </w:r>
          </w:p>
        </w:tc>
        <w:tc>
          <w:tcPr>
            <w:tcW w:w="2142" w:type="dxa"/>
            <w:tcBorders>
              <w:top w:val="none" w:sz="6" w:space="0" w:color="auto"/>
              <w:left w:val="none" w:sz="6" w:space="0" w:color="auto"/>
              <w:bottom w:val="none" w:sz="6" w:space="0" w:color="auto"/>
              <w:right w:val="none" w:sz="6" w:space="0" w:color="auto"/>
            </w:tcBorders>
          </w:tcPr>
          <w:p w14:paraId="281E6B4F" w14:textId="77777777" w:rsidR="001D769C" w:rsidRPr="00097E92" w:rsidRDefault="001D769C" w:rsidP="00C95556">
            <w:pPr>
              <w:pStyle w:val="Default"/>
              <w:rPr>
                <w:rFonts w:ascii="Times New Roman" w:hAnsi="Times New Roman" w:cs="Times New Roman"/>
                <w:sz w:val="22"/>
                <w:szCs w:val="22"/>
                <w:lang w:val="en-US"/>
              </w:rPr>
            </w:pPr>
          </w:p>
          <w:p w14:paraId="320779E3" w14:textId="77777777" w:rsidR="001D769C" w:rsidRPr="007203D5" w:rsidRDefault="001D769C" w:rsidP="00C95556">
            <w:pPr>
              <w:pStyle w:val="Default"/>
              <w:rPr>
                <w:rFonts w:ascii="Times New Roman" w:hAnsi="Times New Roman" w:cs="Times New Roman"/>
                <w:sz w:val="22"/>
                <w:szCs w:val="22"/>
                <w:lang w:val="es-MX"/>
              </w:rPr>
            </w:pPr>
            <w:r w:rsidRPr="007203D5">
              <w:rPr>
                <w:rFonts w:ascii="Times New Roman" w:hAnsi="Times New Roman"/>
                <w:sz w:val="22"/>
                <w:lang w:val="es-MX"/>
              </w:rPr>
              <w:t xml:space="preserve">0.7 millas </w:t>
            </w:r>
          </w:p>
        </w:tc>
        <w:tc>
          <w:tcPr>
            <w:tcW w:w="2952" w:type="dxa"/>
            <w:tcBorders>
              <w:top w:val="none" w:sz="6" w:space="0" w:color="auto"/>
              <w:left w:val="none" w:sz="6" w:space="0" w:color="auto"/>
              <w:bottom w:val="none" w:sz="6" w:space="0" w:color="auto"/>
            </w:tcBorders>
          </w:tcPr>
          <w:p w14:paraId="63DBB82E" w14:textId="77777777" w:rsidR="001D769C" w:rsidRPr="007203D5" w:rsidRDefault="001D769C" w:rsidP="00C95556">
            <w:pPr>
              <w:pStyle w:val="Default"/>
              <w:rPr>
                <w:rFonts w:ascii="Times New Roman" w:hAnsi="Times New Roman" w:cs="Times New Roman"/>
                <w:sz w:val="22"/>
                <w:szCs w:val="22"/>
                <w:lang w:val="es-MX"/>
              </w:rPr>
            </w:pPr>
          </w:p>
          <w:p w14:paraId="7F3597D2" w14:textId="77777777" w:rsidR="001D769C" w:rsidRPr="007203D5" w:rsidRDefault="001D769C" w:rsidP="00C95556">
            <w:pPr>
              <w:pStyle w:val="Default"/>
              <w:rPr>
                <w:rFonts w:ascii="Times New Roman" w:hAnsi="Times New Roman" w:cs="Times New Roman"/>
                <w:sz w:val="22"/>
                <w:szCs w:val="22"/>
                <w:lang w:val="es-MX"/>
              </w:rPr>
            </w:pPr>
            <w:r w:rsidRPr="007203D5">
              <w:rPr>
                <w:rFonts w:ascii="Times New Roman" w:hAnsi="Times New Roman"/>
                <w:sz w:val="22"/>
                <w:lang w:val="es-MX"/>
              </w:rPr>
              <w:t xml:space="preserve">+1 202 849-8499 </w:t>
            </w:r>
          </w:p>
          <w:p w14:paraId="460E4EB2" w14:textId="77777777" w:rsidR="001D769C" w:rsidRPr="007203D5" w:rsidRDefault="00697E83" w:rsidP="00C95556">
            <w:pPr>
              <w:pStyle w:val="Default"/>
              <w:rPr>
                <w:rFonts w:ascii="Times New Roman" w:hAnsi="Times New Roman" w:cs="Times New Roman"/>
                <w:sz w:val="22"/>
                <w:szCs w:val="22"/>
                <w:lang w:val="es-MX"/>
              </w:rPr>
            </w:pPr>
            <w:hyperlink r:id="rId20" w:history="1">
              <w:r w:rsidR="001D769C" w:rsidRPr="007203D5">
                <w:rPr>
                  <w:rStyle w:val="Hyperlink"/>
                  <w:rFonts w:ascii="Times New Roman" w:hAnsi="Times New Roman"/>
                  <w:sz w:val="22"/>
                  <w:lang w:val="es-MX"/>
                </w:rPr>
                <w:t>www.hotelhive.com</w:t>
              </w:r>
            </w:hyperlink>
            <w:r w:rsidR="001D769C" w:rsidRPr="007203D5">
              <w:rPr>
                <w:rFonts w:ascii="Times New Roman" w:hAnsi="Times New Roman"/>
                <w:sz w:val="22"/>
                <w:lang w:val="es-MX"/>
              </w:rPr>
              <w:t xml:space="preserve">   </w:t>
            </w:r>
          </w:p>
          <w:p w14:paraId="2DEDE2CC" w14:textId="77777777" w:rsidR="001D769C" w:rsidRPr="007203D5" w:rsidRDefault="00697E83" w:rsidP="00C95556">
            <w:pPr>
              <w:pStyle w:val="Default"/>
              <w:rPr>
                <w:rFonts w:ascii="Times New Roman" w:hAnsi="Times New Roman" w:cs="Times New Roman"/>
                <w:sz w:val="22"/>
                <w:szCs w:val="22"/>
                <w:lang w:val="es-MX"/>
              </w:rPr>
            </w:pPr>
            <w:hyperlink r:id="rId21" w:history="1">
              <w:r w:rsidR="001D769C" w:rsidRPr="007203D5">
                <w:rPr>
                  <w:rStyle w:val="Hyperlink"/>
                  <w:rFonts w:ascii="Times New Roman" w:hAnsi="Times New Roman"/>
                  <w:sz w:val="22"/>
                  <w:lang w:val="es-MX"/>
                </w:rPr>
                <w:t>info@hotelhive.com</w:t>
              </w:r>
            </w:hyperlink>
            <w:r w:rsidR="001D769C" w:rsidRPr="007203D5">
              <w:rPr>
                <w:rFonts w:ascii="Times New Roman" w:hAnsi="Times New Roman"/>
                <w:sz w:val="22"/>
                <w:lang w:val="es-MX"/>
              </w:rPr>
              <w:t xml:space="preserve">  </w:t>
            </w:r>
          </w:p>
        </w:tc>
      </w:tr>
    </w:tbl>
    <w:p w14:paraId="39BBA9FA" w14:textId="77777777" w:rsidR="001D769C" w:rsidRPr="007203D5" w:rsidRDefault="001D769C" w:rsidP="001D769C">
      <w:pPr>
        <w:tabs>
          <w:tab w:val="left" w:pos="1440"/>
          <w:tab w:val="left" w:pos="2160"/>
          <w:tab w:val="left" w:pos="2880"/>
          <w:tab w:val="left" w:pos="3600"/>
          <w:tab w:val="left" w:pos="4320"/>
          <w:tab w:val="center" w:pos="4680"/>
          <w:tab w:val="left" w:pos="5760"/>
          <w:tab w:val="left" w:pos="6480"/>
          <w:tab w:val="left" w:pos="7200"/>
          <w:tab w:val="left" w:pos="7920"/>
        </w:tabs>
        <w:suppressAutoHyphens/>
        <w:spacing w:after="0" w:line="240" w:lineRule="auto"/>
        <w:ind w:right="-270"/>
        <w:jc w:val="both"/>
        <w:rPr>
          <w:rFonts w:ascii="Times New Roman" w:eastAsia="Arial Unicode MS" w:hAnsi="Times New Roman" w:cs="Times New Roman"/>
          <w:b/>
          <w:lang w:val="es-MX" w:eastAsia="ja-JP"/>
        </w:rPr>
      </w:pPr>
    </w:p>
    <w:p w14:paraId="6F74A326" w14:textId="77777777" w:rsidR="001D769C" w:rsidRPr="007203D5" w:rsidRDefault="001D769C" w:rsidP="001D769C">
      <w:pPr>
        <w:numPr>
          <w:ilvl w:val="0"/>
          <w:numId w:val="7"/>
        </w:numPr>
        <w:spacing w:after="0" w:line="240" w:lineRule="auto"/>
        <w:ind w:left="900" w:hanging="450"/>
        <w:rPr>
          <w:rFonts w:ascii="Times New Roman" w:eastAsiaTheme="minorEastAsia" w:hAnsi="Times New Roman" w:cs="Times New Roman"/>
          <w:b/>
          <w:bCs/>
          <w:lang w:val="es-MX"/>
        </w:rPr>
      </w:pPr>
      <w:r w:rsidRPr="007203D5">
        <w:rPr>
          <w:rFonts w:ascii="Times New Roman" w:hAnsi="Times New Roman"/>
          <w:b/>
          <w:lang w:val="es-MX"/>
        </w:rPr>
        <w:t>Transporte en el área metropolitana de Washington, D. C.</w:t>
      </w:r>
    </w:p>
    <w:p w14:paraId="68A3E602" w14:textId="77777777" w:rsidR="001D769C" w:rsidRPr="007203D5" w:rsidRDefault="001D769C" w:rsidP="001D769C">
      <w:pPr>
        <w:spacing w:after="0" w:line="240" w:lineRule="auto"/>
        <w:rPr>
          <w:rFonts w:ascii="Times New Roman" w:eastAsiaTheme="minorEastAsia" w:hAnsi="Times New Roman" w:cs="Times New Roman"/>
          <w:lang w:val="es-MX" w:eastAsia="ja-JP"/>
        </w:rPr>
      </w:pPr>
    </w:p>
    <w:p w14:paraId="72BBC8A5" w14:textId="77777777" w:rsidR="001D769C" w:rsidRPr="007203D5" w:rsidRDefault="001D769C" w:rsidP="001D769C">
      <w:pPr>
        <w:autoSpaceDE w:val="0"/>
        <w:autoSpaceDN w:val="0"/>
        <w:adjustRightInd w:val="0"/>
        <w:spacing w:after="0" w:line="240" w:lineRule="auto"/>
        <w:rPr>
          <w:rFonts w:ascii="Times New Roman" w:eastAsia="Times New Roman" w:hAnsi="Times New Roman" w:cs="Times New Roman"/>
          <w:color w:val="000000"/>
          <w:u w:val="single"/>
          <w:lang w:val="es-MX"/>
        </w:rPr>
      </w:pPr>
      <w:r w:rsidRPr="007203D5">
        <w:rPr>
          <w:rFonts w:ascii="Times New Roman" w:hAnsi="Times New Roman"/>
          <w:color w:val="000000"/>
          <w:u w:val="single"/>
          <w:lang w:val="es-MX"/>
        </w:rPr>
        <w:t xml:space="preserve">Metro y autobús: </w:t>
      </w:r>
    </w:p>
    <w:p w14:paraId="290D4DB1" w14:textId="77777777" w:rsidR="001D769C" w:rsidRPr="007203D5" w:rsidRDefault="001D769C" w:rsidP="001D769C">
      <w:pPr>
        <w:autoSpaceDE w:val="0"/>
        <w:autoSpaceDN w:val="0"/>
        <w:adjustRightInd w:val="0"/>
        <w:spacing w:after="0" w:line="240" w:lineRule="auto"/>
        <w:rPr>
          <w:rFonts w:ascii="Times New Roman" w:eastAsia="Times New Roman" w:hAnsi="Times New Roman" w:cs="Times New Roman"/>
          <w:color w:val="000000"/>
          <w:u w:val="single"/>
          <w:lang w:val="es-MX"/>
        </w:rPr>
      </w:pPr>
    </w:p>
    <w:p w14:paraId="7E6A3A91" w14:textId="77777777" w:rsidR="001D769C" w:rsidRPr="007203D5" w:rsidRDefault="001D769C" w:rsidP="001D769C">
      <w:pPr>
        <w:autoSpaceDE w:val="0"/>
        <w:autoSpaceDN w:val="0"/>
        <w:adjustRightInd w:val="0"/>
        <w:spacing w:after="0" w:line="240" w:lineRule="auto"/>
        <w:rPr>
          <w:rFonts w:ascii="Times New Roman" w:eastAsia="Times New Roman" w:hAnsi="Times New Roman" w:cs="Times New Roman"/>
          <w:color w:val="0070C0"/>
          <w:lang w:val="es-MX"/>
        </w:rPr>
      </w:pPr>
      <w:r w:rsidRPr="007203D5">
        <w:rPr>
          <w:rFonts w:ascii="Times New Roman" w:hAnsi="Times New Roman"/>
          <w:color w:val="000000"/>
          <w:lang w:val="es-MX"/>
        </w:rPr>
        <w:t xml:space="preserve">El siguiente enlace contiene un mapa interactivo del sistema de transporte Metro del área metropolitana de Washington, D. C.: </w:t>
      </w:r>
      <w:hyperlink r:id="rId22" w:history="1">
        <w:r w:rsidRPr="007203D5">
          <w:rPr>
            <w:rFonts w:ascii="Times New Roman" w:hAnsi="Times New Roman"/>
            <w:color w:val="0070C0"/>
            <w:u w:val="single"/>
            <w:lang w:val="es-MX"/>
          </w:rPr>
          <w:t>https://www.wmata.com/schedules/maps/</w:t>
        </w:r>
      </w:hyperlink>
      <w:r w:rsidRPr="007203D5">
        <w:rPr>
          <w:rFonts w:ascii="Times New Roman" w:hAnsi="Times New Roman"/>
          <w:color w:val="0070C0"/>
          <w:lang w:val="es-MX"/>
        </w:rPr>
        <w:t xml:space="preserve"> </w:t>
      </w:r>
    </w:p>
    <w:p w14:paraId="4C55C084" w14:textId="77777777" w:rsidR="001D769C" w:rsidRPr="007203D5" w:rsidRDefault="001D769C" w:rsidP="001D769C">
      <w:pPr>
        <w:autoSpaceDE w:val="0"/>
        <w:autoSpaceDN w:val="0"/>
        <w:adjustRightInd w:val="0"/>
        <w:spacing w:after="0" w:line="240" w:lineRule="auto"/>
        <w:rPr>
          <w:rFonts w:ascii="Times New Roman" w:eastAsia="Times New Roman" w:hAnsi="Times New Roman" w:cs="Times New Roman"/>
          <w:color w:val="0070C0"/>
          <w:lang w:val="es-MX"/>
        </w:rPr>
      </w:pPr>
    </w:p>
    <w:p w14:paraId="10C75AE7" w14:textId="77777777" w:rsidR="001D769C" w:rsidRPr="007203D5" w:rsidRDefault="001D769C" w:rsidP="001D769C">
      <w:pPr>
        <w:spacing w:after="0" w:line="240" w:lineRule="auto"/>
        <w:rPr>
          <w:rFonts w:ascii="Times New Roman" w:eastAsiaTheme="minorEastAsia" w:hAnsi="Times New Roman" w:cs="Times New Roman"/>
          <w:u w:val="single"/>
          <w:lang w:val="es-MX"/>
        </w:rPr>
      </w:pPr>
      <w:r w:rsidRPr="007203D5">
        <w:rPr>
          <w:rFonts w:ascii="Times New Roman" w:hAnsi="Times New Roman"/>
          <w:u w:val="single"/>
          <w:lang w:val="es-MX"/>
        </w:rPr>
        <w:t>Transporte compartido:</w:t>
      </w:r>
    </w:p>
    <w:p w14:paraId="4AF70651" w14:textId="77777777" w:rsidR="001D769C" w:rsidRPr="007203D5" w:rsidRDefault="001D769C" w:rsidP="001D769C">
      <w:pPr>
        <w:spacing w:after="0" w:line="240" w:lineRule="auto"/>
        <w:rPr>
          <w:rFonts w:ascii="Times New Roman" w:eastAsiaTheme="minorEastAsia" w:hAnsi="Times New Roman" w:cs="Times New Roman"/>
          <w:lang w:val="es-MX" w:eastAsia="ja-JP"/>
        </w:rPr>
      </w:pPr>
    </w:p>
    <w:p w14:paraId="01BA2653" w14:textId="04FA82AB" w:rsidR="001D769C" w:rsidRPr="007203D5" w:rsidRDefault="001D769C" w:rsidP="001D769C">
      <w:pPr>
        <w:spacing w:after="0" w:line="240" w:lineRule="auto"/>
        <w:rPr>
          <w:rFonts w:ascii="Times New Roman" w:eastAsiaTheme="minorEastAsia" w:hAnsi="Times New Roman" w:cs="Times New Roman"/>
          <w:lang w:val="es-MX"/>
        </w:rPr>
      </w:pPr>
      <w:r w:rsidRPr="007203D5">
        <w:rPr>
          <w:rFonts w:ascii="Times New Roman" w:hAnsi="Times New Roman"/>
          <w:lang w:val="es-MX"/>
        </w:rPr>
        <w:t>Los servicios de Uber y Lyft son funcionales y confiables en el área metropolitana de Washington,</w:t>
      </w:r>
      <w:r w:rsidR="00B53BD8">
        <w:rPr>
          <w:rFonts w:ascii="Times New Roman" w:hAnsi="Times New Roman"/>
          <w:lang w:val="es-MX"/>
        </w:rPr>
        <w:t> </w:t>
      </w:r>
      <w:r w:rsidRPr="007203D5">
        <w:rPr>
          <w:rFonts w:ascii="Times New Roman" w:hAnsi="Times New Roman"/>
          <w:lang w:val="es-MX"/>
        </w:rPr>
        <w:t>D.</w:t>
      </w:r>
      <w:r w:rsidR="00B53BD8">
        <w:rPr>
          <w:rFonts w:ascii="Times New Roman" w:hAnsi="Times New Roman"/>
          <w:lang w:val="es-MX"/>
        </w:rPr>
        <w:t> </w:t>
      </w:r>
      <w:r w:rsidRPr="007203D5">
        <w:rPr>
          <w:rFonts w:ascii="Times New Roman" w:hAnsi="Times New Roman"/>
          <w:lang w:val="es-MX"/>
        </w:rPr>
        <w:t xml:space="preserve">C., y están disponibles a través de sus respectivas aplicaciones. </w:t>
      </w:r>
    </w:p>
    <w:p w14:paraId="5D5CE9E9" w14:textId="77777777" w:rsidR="001D769C" w:rsidRPr="007203D5" w:rsidRDefault="001D769C" w:rsidP="001D769C">
      <w:pPr>
        <w:spacing w:after="0" w:line="240" w:lineRule="auto"/>
        <w:rPr>
          <w:rFonts w:ascii="Times New Roman" w:eastAsiaTheme="minorEastAsia" w:hAnsi="Times New Roman" w:cs="Times New Roman"/>
          <w:u w:val="single"/>
          <w:lang w:val="es-MX" w:eastAsia="ja-JP"/>
        </w:rPr>
      </w:pPr>
    </w:p>
    <w:p w14:paraId="50866C7B" w14:textId="77777777" w:rsidR="001D769C" w:rsidRPr="007203D5" w:rsidRDefault="001D769C" w:rsidP="001D769C">
      <w:pPr>
        <w:spacing w:after="0" w:line="240" w:lineRule="auto"/>
        <w:rPr>
          <w:rFonts w:ascii="Times New Roman" w:eastAsiaTheme="minorEastAsia" w:hAnsi="Times New Roman" w:cs="Times New Roman"/>
          <w:u w:val="single"/>
          <w:lang w:val="es-MX"/>
        </w:rPr>
      </w:pPr>
      <w:r w:rsidRPr="007203D5">
        <w:rPr>
          <w:rFonts w:ascii="Times New Roman" w:hAnsi="Times New Roman"/>
          <w:u w:val="single"/>
          <w:lang w:val="es-MX"/>
        </w:rPr>
        <w:t>Taxis:</w:t>
      </w:r>
    </w:p>
    <w:p w14:paraId="4FFC9D8C" w14:textId="77777777" w:rsidR="001D769C" w:rsidRPr="007203D5" w:rsidRDefault="001D769C" w:rsidP="001D769C">
      <w:pPr>
        <w:spacing w:after="0" w:line="240" w:lineRule="auto"/>
        <w:rPr>
          <w:rFonts w:ascii="Times New Roman" w:eastAsiaTheme="minorEastAsia" w:hAnsi="Times New Roman" w:cs="Times New Roman"/>
          <w:u w:val="single"/>
          <w:lang w:val="es-MX" w:eastAsia="ja-JP"/>
        </w:rPr>
      </w:pPr>
    </w:p>
    <w:p w14:paraId="2934EF29" w14:textId="77777777" w:rsidR="001D769C" w:rsidRPr="007203D5" w:rsidRDefault="001D769C" w:rsidP="001D769C">
      <w:pPr>
        <w:spacing w:after="0" w:line="240" w:lineRule="auto"/>
        <w:rPr>
          <w:rFonts w:ascii="Times New Roman" w:eastAsiaTheme="minorEastAsia" w:hAnsi="Times New Roman" w:cs="Times New Roman"/>
          <w:lang w:val="es-MX"/>
        </w:rPr>
      </w:pPr>
      <w:r w:rsidRPr="007203D5">
        <w:rPr>
          <w:rFonts w:ascii="Times New Roman" w:hAnsi="Times New Roman"/>
          <w:lang w:val="es-MX"/>
        </w:rPr>
        <w:t>Las siguientes empresas de taxi también son confiables:</w:t>
      </w:r>
    </w:p>
    <w:p w14:paraId="6EC7AF90" w14:textId="77777777" w:rsidR="001D769C" w:rsidRPr="007203D5" w:rsidRDefault="001D769C" w:rsidP="001D769C">
      <w:pPr>
        <w:spacing w:after="0" w:line="240" w:lineRule="auto"/>
        <w:rPr>
          <w:rFonts w:ascii="Times New Roman" w:eastAsiaTheme="minorEastAsia" w:hAnsi="Times New Roman" w:cs="Times New Roman"/>
          <w:lang w:val="es-MX"/>
        </w:rPr>
      </w:pPr>
      <w:r w:rsidRPr="007203D5">
        <w:rPr>
          <w:rFonts w:ascii="Times New Roman" w:hAnsi="Times New Roman"/>
          <w:lang w:val="es-MX"/>
        </w:rPr>
        <w:t xml:space="preserve"> </w:t>
      </w:r>
    </w:p>
    <w:p w14:paraId="7DA725F0" w14:textId="77777777" w:rsidR="001D769C" w:rsidRPr="007203D5" w:rsidRDefault="001D769C" w:rsidP="001D769C">
      <w:pPr>
        <w:numPr>
          <w:ilvl w:val="1"/>
          <w:numId w:val="2"/>
        </w:numPr>
        <w:autoSpaceDE w:val="0"/>
        <w:autoSpaceDN w:val="0"/>
        <w:adjustRightInd w:val="0"/>
        <w:spacing w:after="0" w:line="240" w:lineRule="auto"/>
        <w:rPr>
          <w:rFonts w:ascii="Times New Roman" w:eastAsia="Times New Roman" w:hAnsi="Times New Roman" w:cs="Times New Roman"/>
          <w:color w:val="000000"/>
          <w:lang w:val="es-MX"/>
        </w:rPr>
      </w:pPr>
      <w:r w:rsidRPr="007203D5">
        <w:rPr>
          <w:rFonts w:ascii="Times New Roman" w:hAnsi="Times New Roman"/>
          <w:b/>
          <w:color w:val="000000"/>
          <w:lang w:val="es-MX"/>
        </w:rPr>
        <w:t>Yellow Cab: +</w:t>
      </w:r>
      <w:r w:rsidRPr="007203D5">
        <w:rPr>
          <w:rFonts w:ascii="Times New Roman" w:hAnsi="Times New Roman"/>
          <w:color w:val="000000"/>
          <w:lang w:val="es-MX"/>
        </w:rPr>
        <w:t xml:space="preserve">1 (202) 546-7900 </w:t>
      </w:r>
    </w:p>
    <w:p w14:paraId="1067677E" w14:textId="77777777" w:rsidR="001D769C" w:rsidRPr="007203D5" w:rsidRDefault="001D769C" w:rsidP="001D769C">
      <w:pPr>
        <w:numPr>
          <w:ilvl w:val="1"/>
          <w:numId w:val="2"/>
        </w:numPr>
        <w:autoSpaceDE w:val="0"/>
        <w:autoSpaceDN w:val="0"/>
        <w:adjustRightInd w:val="0"/>
        <w:spacing w:after="0" w:line="240" w:lineRule="auto"/>
        <w:rPr>
          <w:rFonts w:ascii="Times New Roman" w:eastAsia="Times New Roman" w:hAnsi="Times New Roman" w:cs="Times New Roman"/>
          <w:color w:val="000000"/>
          <w:lang w:val="es-MX"/>
        </w:rPr>
      </w:pPr>
      <w:r w:rsidRPr="007203D5">
        <w:rPr>
          <w:rFonts w:ascii="Times New Roman" w:hAnsi="Times New Roman"/>
          <w:b/>
          <w:color w:val="000000"/>
          <w:lang w:val="es-MX"/>
        </w:rPr>
        <w:t xml:space="preserve">Red Top Cab: </w:t>
      </w:r>
      <w:r w:rsidRPr="007203D5">
        <w:rPr>
          <w:rFonts w:ascii="Times New Roman" w:hAnsi="Times New Roman"/>
          <w:color w:val="000000"/>
          <w:lang w:val="es-MX"/>
        </w:rPr>
        <w:t>+1 (703) 522-3333</w:t>
      </w:r>
    </w:p>
    <w:p w14:paraId="69FA17A0" w14:textId="77777777" w:rsidR="001D769C" w:rsidRPr="007203D5" w:rsidRDefault="001D769C" w:rsidP="001D769C">
      <w:pPr>
        <w:spacing w:after="0" w:line="240" w:lineRule="auto"/>
        <w:rPr>
          <w:rFonts w:ascii="Times New Roman" w:eastAsia="Times New Roman" w:hAnsi="Times New Roman" w:cs="Times New Roman"/>
          <w:color w:val="000000"/>
          <w:lang w:val="es-MX"/>
        </w:rPr>
      </w:pPr>
    </w:p>
    <w:p w14:paraId="3A694093" w14:textId="77777777" w:rsidR="001D769C" w:rsidRPr="007203D5" w:rsidRDefault="001D769C" w:rsidP="001D769C">
      <w:pPr>
        <w:numPr>
          <w:ilvl w:val="0"/>
          <w:numId w:val="7"/>
        </w:numPr>
        <w:spacing w:after="0" w:line="240" w:lineRule="auto"/>
        <w:ind w:left="900" w:hanging="450"/>
        <w:rPr>
          <w:rFonts w:ascii="Times New Roman" w:eastAsiaTheme="minorEastAsia" w:hAnsi="Times New Roman" w:cs="Times New Roman"/>
          <w:b/>
          <w:bCs/>
          <w:lang w:val="es-MX"/>
        </w:rPr>
      </w:pPr>
      <w:r w:rsidRPr="007203D5">
        <w:rPr>
          <w:rFonts w:ascii="Times New Roman" w:hAnsi="Times New Roman"/>
          <w:b/>
          <w:lang w:val="es-MX"/>
        </w:rPr>
        <w:t>Servicio médico</w:t>
      </w:r>
    </w:p>
    <w:p w14:paraId="72DF0D02" w14:textId="77777777" w:rsidR="001D769C" w:rsidRPr="007203D5" w:rsidRDefault="001D769C" w:rsidP="001D769C">
      <w:pPr>
        <w:spacing w:after="0" w:line="240" w:lineRule="auto"/>
        <w:rPr>
          <w:rFonts w:ascii="Times New Roman" w:eastAsia="Times New Roman" w:hAnsi="Times New Roman" w:cs="Times New Roman"/>
          <w:color w:val="000000"/>
          <w:lang w:val="es-MX"/>
        </w:rPr>
      </w:pPr>
    </w:p>
    <w:p w14:paraId="7202FC1C" w14:textId="77777777" w:rsidR="001D769C" w:rsidRPr="007203D5" w:rsidRDefault="001D769C" w:rsidP="001D769C">
      <w:pPr>
        <w:spacing w:after="0" w:line="240" w:lineRule="auto"/>
        <w:rPr>
          <w:rFonts w:ascii="Times New Roman" w:eastAsia="Times New Roman" w:hAnsi="Times New Roman" w:cs="Times New Roman"/>
          <w:color w:val="000000"/>
          <w:lang w:val="es-MX"/>
        </w:rPr>
      </w:pPr>
      <w:r w:rsidRPr="007203D5">
        <w:rPr>
          <w:rFonts w:ascii="Times New Roman" w:hAnsi="Times New Roman"/>
          <w:color w:val="000000"/>
          <w:lang w:val="es-MX"/>
        </w:rPr>
        <w:t>Se recomienda que los delegados dispongan de un seguro médico con cobertura internacional para gastos médicos mayores.</w:t>
      </w:r>
    </w:p>
    <w:p w14:paraId="778EBE12" w14:textId="77777777" w:rsidR="001D769C" w:rsidRPr="007203D5" w:rsidRDefault="001D769C" w:rsidP="001D769C">
      <w:pPr>
        <w:spacing w:after="0" w:line="240" w:lineRule="auto"/>
        <w:rPr>
          <w:rFonts w:ascii="Times New Roman" w:eastAsia="Times New Roman" w:hAnsi="Times New Roman" w:cs="Times New Roman"/>
          <w:color w:val="000000"/>
          <w:lang w:val="es-MX"/>
        </w:rPr>
      </w:pPr>
      <w:r w:rsidRPr="007203D5">
        <w:rPr>
          <w:rFonts w:ascii="Times New Roman" w:hAnsi="Times New Roman"/>
          <w:noProof/>
          <w:u w:val="single"/>
          <w:lang w:val="es-MX"/>
        </w:rPr>
        <mc:AlternateContent>
          <mc:Choice Requires="wps">
            <w:drawing>
              <wp:anchor distT="0" distB="0" distL="114300" distR="114300" simplePos="0" relativeHeight="251661312" behindDoc="1" locked="0" layoutInCell="1" allowOverlap="1" wp14:anchorId="27B46A37" wp14:editId="4F5B89A2">
                <wp:simplePos x="0" y="0"/>
                <wp:positionH relativeFrom="column">
                  <wp:posOffset>-62865</wp:posOffset>
                </wp:positionH>
                <wp:positionV relativeFrom="paragraph">
                  <wp:posOffset>296545</wp:posOffset>
                </wp:positionV>
                <wp:extent cx="5728970" cy="257175"/>
                <wp:effectExtent l="0" t="0" r="0" b="3175"/>
                <wp:wrapSquare wrapText="bothSides"/>
                <wp:docPr id="427691082"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257175"/>
                        </a:xfrm>
                        <a:prstGeom prst="rect">
                          <a:avLst/>
                        </a:prstGeom>
                        <a:solidFill>
                          <a:srgbClr val="0D49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84064" w14:textId="77777777" w:rsidR="001D769C" w:rsidRPr="001D769C" w:rsidRDefault="001D769C" w:rsidP="001D769C">
                            <w:pPr>
                              <w:shd w:val="clear" w:color="auto" w:fill="0D499C"/>
                              <w:tabs>
                                <w:tab w:val="left" w:pos="1440"/>
                                <w:tab w:val="left" w:pos="2160"/>
                                <w:tab w:val="left" w:pos="2880"/>
                                <w:tab w:val="left" w:pos="3600"/>
                                <w:tab w:val="left" w:pos="4320"/>
                                <w:tab w:val="center" w:pos="4680"/>
                                <w:tab w:val="left" w:pos="5760"/>
                                <w:tab w:val="left" w:pos="6480"/>
                                <w:tab w:val="left" w:pos="7200"/>
                                <w:tab w:val="left" w:pos="7920"/>
                              </w:tabs>
                              <w:suppressAutoHyphens/>
                              <w:jc w:val="both"/>
                              <w:rPr>
                                <w:rFonts w:ascii="Calibri" w:eastAsia="Arial Unicode MS" w:hAnsi="Calibri" w:cs="Calibri"/>
                                <w:b/>
                                <w:noProof/>
                                <w:color w:val="FFFFFF"/>
                              </w:rPr>
                            </w:pPr>
                            <w:r>
                              <w:rPr>
                                <w:rFonts w:ascii="Calibri" w:hAnsi="Calibri"/>
                                <w:b/>
                                <w:color w:val="FFFFFF"/>
                              </w:rPr>
                              <w:t>IV. Servicios prestados durante la RTP-7</w:t>
                            </w:r>
                          </w:p>
                          <w:p w14:paraId="677AE982" w14:textId="77777777" w:rsidR="001D769C" w:rsidRPr="001D769C" w:rsidRDefault="001D769C" w:rsidP="001D769C">
                            <w:pPr>
                              <w:shd w:val="clear" w:color="auto" w:fill="0D499C"/>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46A37" id="Cuadro de texto 10" o:spid="_x0000_s1028" type="#_x0000_t202" style="position:absolute;margin-left:-4.95pt;margin-top:23.35pt;width:451.1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" fillcolor="#0d499c" stroked="f">
                <v:textbox>
                  <w:txbxContent>
                    <w:p w14:paraId="11684064" w14:textId="77777777" w:rsidR="001D769C" w:rsidRPr="001D769C" w:rsidRDefault="001D769C" w:rsidP="001D769C">
                      <w:pPr>
                        <w:shd w:val="clear" w:color="auto" w:fill="0D499C"/>
                        <w:tabs>
                          <w:tab w:val="left" w:pos="1440"/>
                          <w:tab w:val="left" w:pos="2160"/>
                          <w:tab w:val="left" w:pos="2880"/>
                          <w:tab w:val="left" w:pos="3600"/>
                          <w:tab w:val="left" w:pos="4320"/>
                          <w:tab w:val="center" w:pos="4680"/>
                          <w:tab w:val="left" w:pos="5760"/>
                          <w:tab w:val="left" w:pos="6480"/>
                          <w:tab w:val="left" w:pos="7200"/>
                          <w:tab w:val="left" w:pos="7920"/>
                        </w:tabs>
                        <w:suppressAutoHyphens/>
                        <w:jc w:val="both"/>
                        <w:rPr>
                          <w:rFonts w:ascii="Calibri" w:eastAsia="Arial Unicode MS" w:hAnsi="Calibri" w:cs="Calibri"/>
                          <w:b/>
                          <w:noProof/>
                          <w:color w:val="FFFFFF"/>
                        </w:rPr>
                      </w:pPr>
                      <w:r>
                        <w:rPr>
                          <w:rFonts w:ascii="Calibri" w:hAnsi="Calibri"/>
                          <w:b/>
                          <w:color w:val="FFFFFF"/>
                        </w:rPr>
                        <w:t>IV. Servicios prestados durante la RTP-7</w:t>
                      </w:r>
                    </w:p>
                    <w:p w14:paraId="677AE982" w14:textId="77777777" w:rsidR="001D769C" w:rsidRPr="001D769C" w:rsidRDefault="001D769C" w:rsidP="001D769C">
                      <w:pPr>
                        <w:shd w:val="clear" w:color="auto" w:fill="0D499C"/>
                        <w:rPr>
                          <w:noProof/>
                        </w:rPr>
                      </w:pPr>
                    </w:p>
                  </w:txbxContent>
                </v:textbox>
                <w10:wrap type="square"/>
              </v:shape>
            </w:pict>
          </mc:Fallback>
        </mc:AlternateContent>
      </w:r>
    </w:p>
    <w:p w14:paraId="3A1EBB24" w14:textId="77777777" w:rsidR="001D769C" w:rsidRPr="007203D5" w:rsidRDefault="001D769C" w:rsidP="001D769C">
      <w:pPr>
        <w:tabs>
          <w:tab w:val="left" w:pos="1440"/>
          <w:tab w:val="left" w:pos="2160"/>
          <w:tab w:val="left" w:pos="2880"/>
          <w:tab w:val="left" w:pos="3600"/>
          <w:tab w:val="left" w:pos="4320"/>
          <w:tab w:val="center" w:pos="4680"/>
          <w:tab w:val="left" w:pos="5760"/>
          <w:tab w:val="left" w:pos="6480"/>
          <w:tab w:val="left" w:pos="7200"/>
          <w:tab w:val="left" w:pos="7920"/>
        </w:tabs>
        <w:suppressAutoHyphens/>
        <w:spacing w:after="0" w:line="240" w:lineRule="auto"/>
        <w:ind w:right="-270"/>
        <w:jc w:val="both"/>
        <w:rPr>
          <w:rFonts w:ascii="Times New Roman" w:eastAsia="Arial Unicode MS" w:hAnsi="Times New Roman" w:cs="Times New Roman"/>
          <w:b/>
          <w:lang w:val="es-MX" w:eastAsia="ja-JP"/>
        </w:rPr>
      </w:pPr>
    </w:p>
    <w:p w14:paraId="47FE1EA2" w14:textId="77777777" w:rsidR="001D769C" w:rsidRPr="007203D5" w:rsidRDefault="001D769C" w:rsidP="001D769C">
      <w:pPr>
        <w:numPr>
          <w:ilvl w:val="0"/>
          <w:numId w:val="5"/>
        </w:numPr>
        <w:spacing w:after="0" w:line="240" w:lineRule="auto"/>
        <w:ind w:left="900" w:hanging="450"/>
        <w:rPr>
          <w:rFonts w:ascii="Times New Roman" w:eastAsiaTheme="minorEastAsia" w:hAnsi="Times New Roman" w:cs="Times New Roman"/>
          <w:b/>
          <w:lang w:val="es-MX"/>
        </w:rPr>
      </w:pPr>
      <w:r w:rsidRPr="007203D5">
        <w:rPr>
          <w:rFonts w:ascii="Times New Roman" w:hAnsi="Times New Roman"/>
          <w:b/>
          <w:lang w:val="es-MX"/>
        </w:rPr>
        <w:t>Idiomas y documentos de trabajo</w:t>
      </w:r>
    </w:p>
    <w:p w14:paraId="7AE9FC6C" w14:textId="77777777" w:rsidR="001D769C" w:rsidRPr="007203D5" w:rsidRDefault="001D769C" w:rsidP="001D769C">
      <w:pPr>
        <w:spacing w:after="0" w:line="240" w:lineRule="auto"/>
        <w:rPr>
          <w:rFonts w:ascii="Times New Roman" w:eastAsiaTheme="minorEastAsia" w:hAnsi="Times New Roman" w:cs="Times New Roman"/>
          <w:b/>
          <w:lang w:val="es-MX" w:eastAsia="ja-JP"/>
        </w:rPr>
      </w:pPr>
    </w:p>
    <w:p w14:paraId="7D85B7B0" w14:textId="77777777" w:rsidR="001D769C" w:rsidRPr="007203D5" w:rsidRDefault="001D769C" w:rsidP="001D769C">
      <w:pPr>
        <w:spacing w:after="0" w:line="240" w:lineRule="auto"/>
        <w:ind w:right="-270"/>
        <w:jc w:val="both"/>
        <w:rPr>
          <w:rFonts w:ascii="Times New Roman" w:eastAsiaTheme="minorEastAsia" w:hAnsi="Times New Roman" w:cs="Times New Roman"/>
          <w:lang w:val="es-MX"/>
        </w:rPr>
      </w:pPr>
      <w:r w:rsidRPr="007203D5">
        <w:rPr>
          <w:rFonts w:ascii="Times New Roman" w:hAnsi="Times New Roman"/>
          <w:lang w:val="es-MX"/>
        </w:rPr>
        <w:t xml:space="preserve">Se contará con servicios de interpretación simultánea en los cuatro idiomas oficiales de la OEA (español, francés, inglés y portugués). Las personas que opten por seguir la transmisión en vivo de la conferencia a través de Internet podrán seleccionar el idioma de su preferencia. Los documentos de trabajo estarán también disponibles en los cuatro idiomas oficiales, y se les distribuirán a las delegaciones con anticipación. Téngase en cuenta que no se distribuirán copias impresas de los documentos durante la reunión, con la finalidad de reducir el desperdicio de papel y proteger el medio ambiente. Se dispondrá de Wi-Fi en la sala de reuniones para que los participantes puedan descargar todos los documentos de trabajo en su computadora portátil o tableta. Asimismo, se les recomienda descargar los documentos con antelación. </w:t>
      </w:r>
    </w:p>
    <w:p w14:paraId="0DE4CFE7" w14:textId="77777777" w:rsidR="001D769C" w:rsidRPr="007203D5" w:rsidRDefault="001D769C" w:rsidP="001D769C">
      <w:pPr>
        <w:spacing w:after="0" w:line="240" w:lineRule="auto"/>
        <w:rPr>
          <w:rFonts w:ascii="Times New Roman" w:eastAsiaTheme="minorEastAsia" w:hAnsi="Times New Roman" w:cs="Times New Roman"/>
          <w:lang w:val="es-MX" w:eastAsia="ja-JP"/>
        </w:rPr>
      </w:pPr>
    </w:p>
    <w:p w14:paraId="1E08993A" w14:textId="77777777" w:rsidR="001D769C" w:rsidRPr="007203D5" w:rsidRDefault="001D769C" w:rsidP="001D769C">
      <w:pPr>
        <w:spacing w:after="0" w:line="240" w:lineRule="auto"/>
        <w:ind w:left="900" w:right="-160" w:hanging="450"/>
        <w:rPr>
          <w:rFonts w:ascii="Times New Roman" w:eastAsiaTheme="minorEastAsia" w:hAnsi="Times New Roman" w:cs="Times New Roman"/>
          <w:b/>
          <w:bCs/>
          <w:lang w:val="es-MX"/>
        </w:rPr>
      </w:pPr>
      <w:r w:rsidRPr="007203D5">
        <w:rPr>
          <w:rFonts w:ascii="Times New Roman" w:hAnsi="Times New Roman"/>
          <w:b/>
          <w:lang w:val="es-MX"/>
        </w:rPr>
        <w:lastRenderedPageBreak/>
        <w:t>B.</w:t>
      </w:r>
      <w:r w:rsidRPr="007203D5">
        <w:rPr>
          <w:rFonts w:ascii="Times New Roman" w:hAnsi="Times New Roman"/>
          <w:b/>
          <w:lang w:val="es-MX"/>
        </w:rPr>
        <w:tab/>
        <w:t xml:space="preserve">Internet </w:t>
      </w:r>
    </w:p>
    <w:p w14:paraId="4AEB0469" w14:textId="77777777" w:rsidR="001D769C" w:rsidRPr="007203D5" w:rsidRDefault="001D769C" w:rsidP="001D769C">
      <w:pPr>
        <w:spacing w:after="0" w:line="240" w:lineRule="auto"/>
        <w:ind w:right="-160"/>
        <w:rPr>
          <w:rFonts w:ascii="Times New Roman" w:eastAsiaTheme="minorEastAsia" w:hAnsi="Times New Roman" w:cs="Times New Roman"/>
          <w:lang w:val="es-MX" w:eastAsia="ja-JP"/>
        </w:rPr>
      </w:pPr>
    </w:p>
    <w:p w14:paraId="35150EC8" w14:textId="77777777" w:rsidR="001D769C" w:rsidRPr="007203D5" w:rsidRDefault="001D769C" w:rsidP="001D769C">
      <w:pPr>
        <w:spacing w:after="0" w:line="240" w:lineRule="auto"/>
        <w:ind w:right="-160"/>
        <w:rPr>
          <w:rFonts w:ascii="Times New Roman" w:eastAsiaTheme="minorEastAsia" w:hAnsi="Times New Roman" w:cs="Times New Roman"/>
          <w:lang w:val="es-MX"/>
        </w:rPr>
      </w:pPr>
      <w:r w:rsidRPr="007203D5">
        <w:rPr>
          <w:rFonts w:ascii="Times New Roman" w:hAnsi="Times New Roman"/>
          <w:lang w:val="es-MX"/>
        </w:rPr>
        <w:t xml:space="preserve">- Wi-Fi: el nombre de la red y la respectiva contraseña se facilitarán al inicio de la reunión. </w:t>
      </w:r>
    </w:p>
    <w:p w14:paraId="03E4D1F2" w14:textId="77777777" w:rsidR="001D769C" w:rsidRPr="007203D5" w:rsidRDefault="001D769C" w:rsidP="001D769C">
      <w:pPr>
        <w:spacing w:after="0" w:line="240" w:lineRule="auto"/>
        <w:ind w:right="-160"/>
        <w:rPr>
          <w:rFonts w:ascii="Times New Roman" w:eastAsiaTheme="minorEastAsia" w:hAnsi="Times New Roman" w:cs="Times New Roman"/>
          <w:lang w:val="es-MX" w:eastAsia="ja-JP"/>
        </w:rPr>
      </w:pPr>
    </w:p>
    <w:p w14:paraId="7C56E8BB" w14:textId="77777777" w:rsidR="001D769C" w:rsidRPr="007203D5" w:rsidRDefault="001D769C" w:rsidP="001D769C">
      <w:pPr>
        <w:pStyle w:val="ListParagraph"/>
        <w:numPr>
          <w:ilvl w:val="0"/>
          <w:numId w:val="9"/>
        </w:numPr>
        <w:spacing w:after="0" w:line="240" w:lineRule="auto"/>
        <w:ind w:left="900" w:right="-160" w:hanging="450"/>
        <w:rPr>
          <w:rFonts w:ascii="Times New Roman" w:eastAsiaTheme="minorEastAsia" w:hAnsi="Times New Roman" w:cs="Times New Roman"/>
          <w:b/>
          <w:bCs/>
          <w:lang w:val="es-MX"/>
        </w:rPr>
      </w:pPr>
      <w:r w:rsidRPr="007203D5">
        <w:rPr>
          <w:rFonts w:ascii="Times New Roman" w:hAnsi="Times New Roman"/>
          <w:b/>
          <w:lang w:val="es-MX"/>
        </w:rPr>
        <w:t>Recesos para café y almuerzo</w:t>
      </w:r>
    </w:p>
    <w:p w14:paraId="2D2B5A80" w14:textId="77777777" w:rsidR="001D769C" w:rsidRPr="007203D5" w:rsidRDefault="001D769C" w:rsidP="001D769C">
      <w:pPr>
        <w:pStyle w:val="ListParagraph"/>
        <w:spacing w:after="0" w:line="240" w:lineRule="auto"/>
        <w:ind w:right="-160"/>
        <w:rPr>
          <w:rFonts w:ascii="Times New Roman" w:eastAsiaTheme="minorEastAsia" w:hAnsi="Times New Roman" w:cs="Times New Roman"/>
          <w:b/>
          <w:bCs/>
          <w:lang w:val="es-MX" w:eastAsia="ja-JP"/>
        </w:rPr>
      </w:pPr>
    </w:p>
    <w:p w14:paraId="733BB10C" w14:textId="77777777" w:rsidR="001D769C" w:rsidRPr="007203D5" w:rsidRDefault="001D769C" w:rsidP="001D769C">
      <w:pPr>
        <w:spacing w:after="0" w:line="240" w:lineRule="auto"/>
        <w:ind w:right="-160"/>
        <w:rPr>
          <w:rFonts w:ascii="Times New Roman" w:eastAsiaTheme="minorEastAsia" w:hAnsi="Times New Roman" w:cs="Times New Roman"/>
          <w:lang w:val="es-MX"/>
        </w:rPr>
      </w:pPr>
      <w:r w:rsidRPr="007203D5">
        <w:rPr>
          <w:rFonts w:ascii="Times New Roman" w:hAnsi="Times New Roman"/>
          <w:lang w:val="es-MX"/>
        </w:rPr>
        <w:t>- Se contará con servicio de café fuera de la sala de reuniones durante toda la conferencia. Se ofrecerán tentempiés durante el receso para café y los asistentes recibirán un almuerzo en caja.</w:t>
      </w:r>
    </w:p>
    <w:p w14:paraId="5403FD50" w14:textId="77777777" w:rsidR="001D769C" w:rsidRPr="007203D5" w:rsidRDefault="001D769C" w:rsidP="001D769C">
      <w:pPr>
        <w:spacing w:after="0" w:line="240" w:lineRule="auto"/>
        <w:ind w:right="-160"/>
        <w:rPr>
          <w:rFonts w:ascii="Times New Roman" w:eastAsiaTheme="minorEastAsia" w:hAnsi="Times New Roman" w:cs="Times New Roman"/>
          <w:lang w:val="es-MX" w:eastAsia="ja-JP"/>
        </w:rPr>
      </w:pPr>
    </w:p>
    <w:p w14:paraId="3819CBE4" w14:textId="77777777" w:rsidR="001D769C" w:rsidRPr="007203D5" w:rsidRDefault="001D769C" w:rsidP="001D769C">
      <w:pPr>
        <w:spacing w:after="0" w:line="240" w:lineRule="auto"/>
        <w:ind w:right="-160"/>
        <w:rPr>
          <w:rFonts w:ascii="Times New Roman" w:eastAsiaTheme="minorEastAsia" w:hAnsi="Times New Roman" w:cs="Times New Roman"/>
          <w:lang w:val="es-MX"/>
        </w:rPr>
      </w:pPr>
      <w:r w:rsidRPr="007203D5">
        <w:rPr>
          <w:rFonts w:ascii="Times New Roman" w:hAnsi="Times New Roman"/>
          <w:noProof/>
          <w:lang w:val="es-MX"/>
        </w:rPr>
        <mc:AlternateContent>
          <mc:Choice Requires="wps">
            <w:drawing>
              <wp:anchor distT="0" distB="0" distL="114300" distR="114300" simplePos="0" relativeHeight="251662336" behindDoc="1" locked="0" layoutInCell="1" allowOverlap="1" wp14:anchorId="05BBFAE6" wp14:editId="17950460">
                <wp:simplePos x="0" y="0"/>
                <wp:positionH relativeFrom="column">
                  <wp:posOffset>-198120</wp:posOffset>
                </wp:positionH>
                <wp:positionV relativeFrom="paragraph">
                  <wp:posOffset>245745</wp:posOffset>
                </wp:positionV>
                <wp:extent cx="5867400" cy="257175"/>
                <wp:effectExtent l="1270" t="0" r="0" b="1270"/>
                <wp:wrapSquare wrapText="bothSides"/>
                <wp:docPr id="956069112"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57175"/>
                        </a:xfrm>
                        <a:prstGeom prst="rect">
                          <a:avLst/>
                        </a:prstGeom>
                        <a:solidFill>
                          <a:srgbClr val="0D49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D0E5E" w14:textId="77777777" w:rsidR="001D769C" w:rsidRPr="001D769C" w:rsidRDefault="001D769C" w:rsidP="001D769C">
                            <w:pPr>
                              <w:shd w:val="clear" w:color="auto" w:fill="0D499C"/>
                              <w:tabs>
                                <w:tab w:val="left" w:pos="1440"/>
                                <w:tab w:val="left" w:pos="2160"/>
                                <w:tab w:val="left" w:pos="2880"/>
                                <w:tab w:val="left" w:pos="3600"/>
                                <w:tab w:val="left" w:pos="4320"/>
                                <w:tab w:val="center" w:pos="4680"/>
                                <w:tab w:val="left" w:pos="5760"/>
                                <w:tab w:val="left" w:pos="6480"/>
                                <w:tab w:val="left" w:pos="7200"/>
                                <w:tab w:val="left" w:pos="7920"/>
                              </w:tabs>
                              <w:suppressAutoHyphens/>
                              <w:jc w:val="both"/>
                              <w:rPr>
                                <w:rFonts w:ascii="Calibri" w:eastAsia="Arial Unicode MS" w:hAnsi="Calibri" w:cs="Calibri"/>
                                <w:b/>
                                <w:noProof/>
                                <w:color w:val="FFFFFF"/>
                              </w:rPr>
                            </w:pPr>
                            <w:r>
                              <w:rPr>
                                <w:rFonts w:ascii="Calibri" w:hAnsi="Calibri"/>
                                <w:b/>
                                <w:color w:val="FFFFFF"/>
                              </w:rPr>
                              <w:t>V. Información adicional útil sobre Washington, D. C.</w:t>
                            </w:r>
                          </w:p>
                          <w:p w14:paraId="19FD2CCE" w14:textId="77777777" w:rsidR="001D769C" w:rsidRPr="001D769C" w:rsidRDefault="001D769C" w:rsidP="001D769C">
                            <w:pPr>
                              <w:shd w:val="clear" w:color="auto" w:fill="0D499C"/>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BFAE6" id="Cuadro de texto 11" o:spid="_x0000_s1029" type="#_x0000_t202" style="position:absolute;margin-left:-15.6pt;margin-top:19.35pt;width:462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" fillcolor="#0d499c" stroked="f">
                <v:textbox>
                  <w:txbxContent>
                    <w:p w14:paraId="715D0E5E" w14:textId="77777777" w:rsidR="001D769C" w:rsidRPr="001D769C" w:rsidRDefault="001D769C" w:rsidP="001D769C">
                      <w:pPr>
                        <w:shd w:val="clear" w:color="auto" w:fill="0D499C"/>
                        <w:tabs>
                          <w:tab w:val="left" w:pos="1440"/>
                          <w:tab w:val="left" w:pos="2160"/>
                          <w:tab w:val="left" w:pos="2880"/>
                          <w:tab w:val="left" w:pos="3600"/>
                          <w:tab w:val="left" w:pos="4320"/>
                          <w:tab w:val="center" w:pos="4680"/>
                          <w:tab w:val="left" w:pos="5760"/>
                          <w:tab w:val="left" w:pos="6480"/>
                          <w:tab w:val="left" w:pos="7200"/>
                          <w:tab w:val="left" w:pos="7920"/>
                        </w:tabs>
                        <w:suppressAutoHyphens/>
                        <w:jc w:val="both"/>
                        <w:rPr>
                          <w:rFonts w:ascii="Calibri" w:eastAsia="Arial Unicode MS" w:hAnsi="Calibri" w:cs="Calibri"/>
                          <w:b/>
                          <w:noProof/>
                          <w:color w:val="FFFFFF"/>
                        </w:rPr>
                      </w:pPr>
                      <w:r>
                        <w:rPr>
                          <w:rFonts w:ascii="Calibri" w:hAnsi="Calibri"/>
                          <w:b/>
                          <w:color w:val="FFFFFF"/>
                        </w:rPr>
                        <w:t>V. Información adicional útil sobre Washington, D. C.</w:t>
                      </w:r>
                    </w:p>
                    <w:p w14:paraId="19FD2CCE" w14:textId="77777777" w:rsidR="001D769C" w:rsidRPr="001D769C" w:rsidRDefault="001D769C" w:rsidP="001D769C">
                      <w:pPr>
                        <w:shd w:val="clear" w:color="auto" w:fill="0D499C"/>
                        <w:rPr>
                          <w:noProof/>
                        </w:rPr>
                      </w:pPr>
                    </w:p>
                  </w:txbxContent>
                </v:textbox>
                <w10:wrap type="square"/>
              </v:shape>
            </w:pict>
          </mc:Fallback>
        </mc:AlternateContent>
      </w:r>
    </w:p>
    <w:p w14:paraId="50AFBDE6" w14:textId="77777777" w:rsidR="001D769C" w:rsidRPr="007203D5" w:rsidRDefault="001D769C" w:rsidP="001D769C">
      <w:pPr>
        <w:spacing w:after="0" w:line="240" w:lineRule="auto"/>
        <w:ind w:right="-160"/>
        <w:rPr>
          <w:rFonts w:ascii="Times New Roman" w:eastAsiaTheme="minorEastAsia" w:hAnsi="Times New Roman" w:cs="Times New Roman"/>
          <w:lang w:val="es-MX" w:eastAsia="ja-JP"/>
        </w:rPr>
      </w:pPr>
    </w:p>
    <w:p w14:paraId="0114F2C1" w14:textId="77777777" w:rsidR="001D769C" w:rsidRPr="007203D5" w:rsidRDefault="001D769C" w:rsidP="001D769C">
      <w:pPr>
        <w:numPr>
          <w:ilvl w:val="0"/>
          <w:numId w:val="6"/>
        </w:numPr>
        <w:spacing w:after="0" w:line="240" w:lineRule="auto"/>
        <w:ind w:left="990" w:hanging="540"/>
        <w:jc w:val="both"/>
        <w:rPr>
          <w:rFonts w:ascii="Times New Roman" w:eastAsia="Times New Roman" w:hAnsi="Times New Roman" w:cs="Times New Roman"/>
          <w:b/>
          <w:lang w:val="es-MX"/>
        </w:rPr>
      </w:pPr>
      <w:r w:rsidRPr="007203D5">
        <w:rPr>
          <w:rFonts w:ascii="Times New Roman" w:hAnsi="Times New Roman"/>
          <w:b/>
          <w:lang w:val="es-MX"/>
        </w:rPr>
        <w:t>Clima</w:t>
      </w:r>
    </w:p>
    <w:p w14:paraId="1BB1938F" w14:textId="77777777" w:rsidR="001D769C" w:rsidRPr="007203D5" w:rsidRDefault="001D769C" w:rsidP="001D769C">
      <w:pPr>
        <w:tabs>
          <w:tab w:val="left" w:pos="-1440"/>
          <w:tab w:val="left" w:pos="-720"/>
          <w:tab w:val="left" w:pos="468"/>
          <w:tab w:val="left" w:pos="936"/>
        </w:tabs>
        <w:suppressAutoHyphens/>
        <w:spacing w:after="0" w:line="240" w:lineRule="auto"/>
        <w:jc w:val="both"/>
        <w:rPr>
          <w:rFonts w:ascii="Times New Roman" w:eastAsiaTheme="minorEastAsia" w:hAnsi="Times New Roman" w:cs="Times New Roman"/>
          <w:color w:val="212121"/>
          <w:shd w:val="clear" w:color="auto" w:fill="FFFFFF"/>
          <w:lang w:val="es-MX"/>
        </w:rPr>
      </w:pPr>
      <w:r w:rsidRPr="007203D5">
        <w:rPr>
          <w:rFonts w:ascii="Times New Roman" w:hAnsi="Times New Roman"/>
          <w:color w:val="212121"/>
          <w:shd w:val="clear" w:color="auto" w:fill="FFFFFF"/>
          <w:lang w:val="es-MX"/>
        </w:rPr>
        <w:t xml:space="preserve">La temperatura media en Washington, D. C. durante el mes de febrero oscila entre -2 °C por la noche y 7-8 °C al mediodía. Se recomienda portar ropa de invierno adecuada y un paraguas en caso de lluvia. </w:t>
      </w:r>
    </w:p>
    <w:p w14:paraId="06768655" w14:textId="77777777" w:rsidR="001D769C" w:rsidRPr="007203D5" w:rsidRDefault="001D769C" w:rsidP="001D769C">
      <w:pPr>
        <w:tabs>
          <w:tab w:val="left" w:pos="-1440"/>
          <w:tab w:val="left" w:pos="-720"/>
          <w:tab w:val="left" w:pos="468"/>
          <w:tab w:val="left" w:pos="936"/>
        </w:tabs>
        <w:suppressAutoHyphens/>
        <w:spacing w:after="0" w:line="240" w:lineRule="auto"/>
        <w:jc w:val="both"/>
        <w:rPr>
          <w:rFonts w:ascii="Times New Roman" w:eastAsiaTheme="minorEastAsia" w:hAnsi="Times New Roman" w:cs="Times New Roman"/>
          <w:color w:val="212121"/>
          <w:shd w:val="clear" w:color="auto" w:fill="FFFFFF"/>
          <w:lang w:val="es-MX" w:eastAsia="ja-JP"/>
        </w:rPr>
      </w:pPr>
    </w:p>
    <w:p w14:paraId="0C0C1E65" w14:textId="77777777" w:rsidR="001D769C" w:rsidRPr="007203D5" w:rsidRDefault="001D769C" w:rsidP="001D769C">
      <w:pPr>
        <w:numPr>
          <w:ilvl w:val="0"/>
          <w:numId w:val="6"/>
        </w:numPr>
        <w:spacing w:after="0" w:line="240" w:lineRule="auto"/>
        <w:ind w:left="990" w:hanging="540"/>
        <w:jc w:val="both"/>
        <w:rPr>
          <w:rFonts w:ascii="Times New Roman" w:eastAsia="Times New Roman" w:hAnsi="Times New Roman" w:cs="Times New Roman"/>
          <w:b/>
          <w:lang w:val="es-MX"/>
        </w:rPr>
      </w:pPr>
      <w:r w:rsidRPr="007203D5">
        <w:rPr>
          <w:rFonts w:ascii="Times New Roman" w:hAnsi="Times New Roman"/>
          <w:b/>
          <w:lang w:val="es-MX"/>
        </w:rPr>
        <w:t>Huso horario</w:t>
      </w:r>
    </w:p>
    <w:p w14:paraId="47F6CAAA" w14:textId="77777777" w:rsidR="001D769C" w:rsidRPr="007203D5" w:rsidRDefault="001D769C" w:rsidP="001D769C">
      <w:pPr>
        <w:spacing w:after="0" w:line="240" w:lineRule="auto"/>
        <w:ind w:right="-160"/>
        <w:rPr>
          <w:rFonts w:ascii="Times New Roman" w:eastAsiaTheme="minorEastAsia" w:hAnsi="Times New Roman" w:cs="Times New Roman"/>
          <w:lang w:val="es-MX" w:eastAsia="ja-JP"/>
        </w:rPr>
      </w:pPr>
    </w:p>
    <w:p w14:paraId="61C9C644" w14:textId="77777777" w:rsidR="001D769C" w:rsidRPr="007203D5" w:rsidRDefault="001D769C" w:rsidP="001D769C">
      <w:pPr>
        <w:spacing w:after="0" w:line="240" w:lineRule="auto"/>
        <w:ind w:right="-160"/>
        <w:rPr>
          <w:rFonts w:ascii="Times New Roman" w:eastAsiaTheme="minorEastAsia" w:hAnsi="Times New Roman" w:cs="Times New Roman"/>
          <w:lang w:val="es-MX"/>
        </w:rPr>
      </w:pPr>
      <w:r w:rsidRPr="007203D5">
        <w:rPr>
          <w:rFonts w:ascii="Times New Roman" w:hAnsi="Times New Roman"/>
          <w:lang w:val="es-MX"/>
        </w:rPr>
        <w:t xml:space="preserve">En febrero, la hora oficial en Washington, D. C. es 5 horas menos a la del meridiano de Greenwich </w:t>
      </w:r>
    </w:p>
    <w:p w14:paraId="14C81372" w14:textId="77777777" w:rsidR="001D769C" w:rsidRPr="007203D5" w:rsidRDefault="001D769C" w:rsidP="001D769C">
      <w:pPr>
        <w:tabs>
          <w:tab w:val="left" w:pos="1200"/>
        </w:tabs>
        <w:spacing w:after="0" w:line="240" w:lineRule="auto"/>
        <w:rPr>
          <w:rFonts w:ascii="Times New Roman" w:eastAsiaTheme="minorEastAsia" w:hAnsi="Times New Roman" w:cs="Times New Roman"/>
          <w:lang w:val="es-MX"/>
        </w:rPr>
      </w:pPr>
      <w:r w:rsidRPr="007203D5">
        <w:rPr>
          <w:rFonts w:ascii="Times New Roman" w:hAnsi="Times New Roman"/>
          <w:lang w:val="es-MX"/>
        </w:rPr>
        <w:t>(-5 GMT).</w:t>
      </w:r>
    </w:p>
    <w:p w14:paraId="5A9EAFBD" w14:textId="77777777" w:rsidR="001D769C" w:rsidRPr="007203D5" w:rsidRDefault="001D769C" w:rsidP="001D769C">
      <w:pPr>
        <w:tabs>
          <w:tab w:val="left" w:pos="1200"/>
        </w:tabs>
        <w:spacing w:after="0" w:line="240" w:lineRule="auto"/>
        <w:rPr>
          <w:rFonts w:ascii="Times New Roman" w:eastAsiaTheme="minorEastAsia" w:hAnsi="Times New Roman" w:cs="Times New Roman"/>
          <w:lang w:val="es-MX" w:eastAsia="ja-JP"/>
        </w:rPr>
      </w:pPr>
    </w:p>
    <w:p w14:paraId="14C8CFC3" w14:textId="77777777" w:rsidR="001D769C" w:rsidRPr="007203D5" w:rsidRDefault="001D769C" w:rsidP="001D769C">
      <w:pPr>
        <w:numPr>
          <w:ilvl w:val="0"/>
          <w:numId w:val="6"/>
        </w:numPr>
        <w:tabs>
          <w:tab w:val="left" w:pos="1200"/>
        </w:tabs>
        <w:spacing w:after="0" w:line="240" w:lineRule="auto"/>
        <w:ind w:left="990" w:hanging="540"/>
        <w:rPr>
          <w:rFonts w:ascii="Times New Roman" w:eastAsia="Times New Roman" w:hAnsi="Times New Roman" w:cs="Times New Roman"/>
          <w:b/>
          <w:lang w:val="es-MX"/>
        </w:rPr>
      </w:pPr>
      <w:r w:rsidRPr="007203D5">
        <w:rPr>
          <w:rFonts w:ascii="Times New Roman" w:hAnsi="Times New Roman"/>
          <w:b/>
          <w:lang w:val="es-MX"/>
        </w:rPr>
        <w:t>Electricidad</w:t>
      </w:r>
    </w:p>
    <w:p w14:paraId="76D7271B" w14:textId="77777777" w:rsidR="001D769C" w:rsidRPr="007203D5" w:rsidRDefault="001D769C" w:rsidP="001D769C">
      <w:pPr>
        <w:tabs>
          <w:tab w:val="left" w:pos="1200"/>
        </w:tabs>
        <w:spacing w:after="0" w:line="240" w:lineRule="auto"/>
        <w:rPr>
          <w:rFonts w:ascii="Times New Roman" w:eastAsiaTheme="minorEastAsia" w:hAnsi="Times New Roman" w:cs="Times New Roman"/>
          <w:lang w:val="es-MX" w:eastAsia="ja-JP"/>
        </w:rPr>
      </w:pPr>
    </w:p>
    <w:p w14:paraId="37042AA6" w14:textId="77777777" w:rsidR="001D769C" w:rsidRPr="007203D5" w:rsidRDefault="001D769C" w:rsidP="001D769C">
      <w:pPr>
        <w:tabs>
          <w:tab w:val="left" w:pos="1200"/>
        </w:tabs>
        <w:spacing w:after="0" w:line="240" w:lineRule="auto"/>
        <w:jc w:val="both"/>
        <w:rPr>
          <w:rFonts w:ascii="Times New Roman" w:eastAsiaTheme="minorEastAsia" w:hAnsi="Times New Roman" w:cs="Times New Roman"/>
          <w:lang w:val="es-MX"/>
        </w:rPr>
      </w:pPr>
      <w:r w:rsidRPr="007203D5">
        <w:rPr>
          <w:rFonts w:ascii="Times New Roman" w:hAnsi="Times New Roman"/>
          <w:lang w:val="es-MX"/>
        </w:rPr>
        <w:t xml:space="preserve">En todo Estados Unidos el suministro eléctrico es de 110 voltios. Los enchufes son de tipo americano, con dos clavijas de entrada planas (enchufe de tipo A) o con una clavija redonda de tierra (enchufe de tipo B). </w:t>
      </w:r>
    </w:p>
    <w:p w14:paraId="35E4F540" w14:textId="77777777" w:rsidR="001D769C" w:rsidRPr="007203D5" w:rsidRDefault="001D769C" w:rsidP="001D769C">
      <w:pPr>
        <w:tabs>
          <w:tab w:val="left" w:pos="1200"/>
        </w:tabs>
        <w:spacing w:after="0" w:line="240" w:lineRule="auto"/>
        <w:rPr>
          <w:rFonts w:ascii="Times New Roman" w:eastAsiaTheme="minorEastAsia" w:hAnsi="Times New Roman" w:cs="Times New Roman"/>
          <w:lang w:val="es-MX" w:eastAsia="ja-JP"/>
        </w:rPr>
      </w:pPr>
    </w:p>
    <w:p w14:paraId="2BA17503" w14:textId="77777777" w:rsidR="001D769C" w:rsidRPr="007203D5" w:rsidRDefault="001D769C" w:rsidP="001D769C">
      <w:pPr>
        <w:tabs>
          <w:tab w:val="left" w:pos="1200"/>
        </w:tabs>
        <w:spacing w:after="0" w:line="240" w:lineRule="auto"/>
        <w:jc w:val="center"/>
        <w:rPr>
          <w:rFonts w:ascii="Times New Roman" w:eastAsiaTheme="minorEastAsia" w:hAnsi="Times New Roman" w:cs="Times New Roman"/>
          <w:lang w:val="es-MX"/>
        </w:rPr>
      </w:pPr>
      <w:r w:rsidRPr="007203D5">
        <w:rPr>
          <w:rFonts w:ascii="Times New Roman" w:hAnsi="Times New Roman"/>
          <w:noProof/>
          <w:lang w:val="es-MX"/>
        </w:rPr>
        <w:drawing>
          <wp:inline distT="0" distB="0" distL="0" distR="0" wp14:anchorId="4AD5A0E7" wp14:editId="008AA972">
            <wp:extent cx="1601953" cy="1601953"/>
            <wp:effectExtent l="0" t="0" r="0" b="0"/>
            <wp:docPr id="9" name="Picture 9" descr="8,691 American Plug Images, Stock Photos, 3D object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691 American Plug Images, Stock Photos, 3D objects, &amp; Vectors |  Shutterstoc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2252" cy="1612252"/>
                    </a:xfrm>
                    <a:prstGeom prst="rect">
                      <a:avLst/>
                    </a:prstGeom>
                    <a:noFill/>
                    <a:ln>
                      <a:noFill/>
                    </a:ln>
                  </pic:spPr>
                </pic:pic>
              </a:graphicData>
            </a:graphic>
          </wp:inline>
        </w:drawing>
      </w:r>
    </w:p>
    <w:p w14:paraId="6C12C8FB" w14:textId="77777777" w:rsidR="001D769C" w:rsidRPr="007203D5" w:rsidRDefault="001D769C" w:rsidP="001D769C">
      <w:pPr>
        <w:tabs>
          <w:tab w:val="left" w:pos="1200"/>
        </w:tabs>
        <w:spacing w:after="0" w:line="240" w:lineRule="auto"/>
        <w:rPr>
          <w:rFonts w:ascii="Times New Roman" w:eastAsiaTheme="minorEastAsia" w:hAnsi="Times New Roman" w:cs="Times New Roman"/>
          <w:lang w:val="es-MX" w:eastAsia="ja-JP"/>
        </w:rPr>
      </w:pPr>
    </w:p>
    <w:p w14:paraId="3BD1A9CD" w14:textId="215E140E" w:rsidR="001D769C" w:rsidRPr="007203D5" w:rsidRDefault="00697E83" w:rsidP="001D769C">
      <w:pPr>
        <w:rPr>
          <w:rFonts w:ascii="Times New Roman" w:hAnsi="Times New Roman" w:cs="Times New Roman"/>
          <w:lang w:val="es-MX"/>
        </w:rPr>
      </w:pPr>
      <w:r>
        <w:rPr>
          <w:noProof/>
        </w:rPr>
        <w:drawing>
          <wp:anchor distT="0" distB="0" distL="114300" distR="114300" simplePos="0" relativeHeight="251665408" behindDoc="0" locked="0" layoutInCell="1" allowOverlap="1" wp14:anchorId="3134247E" wp14:editId="7FF4FB18">
            <wp:simplePos x="0" y="0"/>
            <wp:positionH relativeFrom="column">
              <wp:posOffset>5377815</wp:posOffset>
            </wp:positionH>
            <wp:positionV relativeFrom="page">
              <wp:posOffset>8652510</wp:posOffset>
            </wp:positionV>
            <wp:extent cx="719455" cy="719455"/>
            <wp:effectExtent l="0" t="0" r="4445" b="4445"/>
            <wp:wrapNone/>
            <wp:docPr id="2087477059" name="Picture 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477059" name="Picture 3" descr="A qr code on a white background&#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097E92">
        <w:rPr>
          <w:rFonts w:ascii="Times New Roman" w:hAnsi="Times New Roman" w:cs="Times New Roman"/>
          <w:noProof/>
          <w:lang w:val="es-MX"/>
        </w:rPr>
        <mc:AlternateContent>
          <mc:Choice Requires="wps">
            <w:drawing>
              <wp:anchor distT="0" distB="0" distL="114300" distR="114300" simplePos="0" relativeHeight="251664384" behindDoc="0" locked="1" layoutInCell="1" allowOverlap="1" wp14:anchorId="2B80315F" wp14:editId="2396F0E7">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91E9CAE" w14:textId="53DC4B5F" w:rsidR="00097E92" w:rsidRPr="00097E92" w:rsidRDefault="00097E9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CP48995S04</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80315F" id="Text Box 1" o:spid="_x0000_s1030" type="#_x0000_t202" style="position:absolute;margin-left:-7.2pt;margin-top:10in;width:266.4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3BLiXECAADkBAAADgAAAAAAAAAA&#10;AAAAAAAuAgAAZHJzL2Uyb0RvYy54bWxQSwECLQAUAAYACAAAACEAoiJjj94AAAANAQAADwAAAAAA&#10;AAAAAAAAAADLBAAAZHJzL2Rvd25yZXYueG1sUEsFBgAAAAAEAAQA8wAAANYFAAAAAA==&#10;" filled="f" stroked="f">
                <v:stroke joinstyle="round"/>
                <v:textbox>
                  <w:txbxContent>
                    <w:p w14:paraId="291E9CAE" w14:textId="53DC4B5F" w:rsidR="00097E92" w:rsidRPr="00097E92" w:rsidRDefault="00097E9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CP48995S04</w:t>
                      </w:r>
                      <w:r>
                        <w:rPr>
                          <w:rFonts w:ascii="Times New Roman" w:hAnsi="Times New Roman" w:cs="Times New Roman"/>
                          <w:sz w:val="18"/>
                        </w:rPr>
                        <w:fldChar w:fldCharType="end"/>
                      </w:r>
                    </w:p>
                  </w:txbxContent>
                </v:textbox>
                <w10:wrap anchory="page"/>
                <w10:anchorlock/>
              </v:shape>
            </w:pict>
          </mc:Fallback>
        </mc:AlternateContent>
      </w:r>
    </w:p>
    <w:sectPr w:rsidR="001D769C" w:rsidRPr="007203D5" w:rsidSect="00D17B68">
      <w:headerReference w:type="default" r:id="rId25"/>
      <w:pgSz w:w="12240" w:h="15840" w:code="1"/>
      <w:pgMar w:top="1803" w:right="1571" w:bottom="1270" w:left="1701"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C211" w14:textId="77777777" w:rsidR="00EB2E25" w:rsidRPr="001D769C" w:rsidRDefault="00EB2E25" w:rsidP="00D17B68">
      <w:pPr>
        <w:spacing w:after="0" w:line="240" w:lineRule="auto"/>
        <w:rPr>
          <w:noProof/>
        </w:rPr>
      </w:pPr>
      <w:r w:rsidRPr="001D769C">
        <w:rPr>
          <w:noProof/>
        </w:rPr>
        <w:separator/>
      </w:r>
    </w:p>
  </w:endnote>
  <w:endnote w:type="continuationSeparator" w:id="0">
    <w:p w14:paraId="52C0B75B" w14:textId="77777777" w:rsidR="00EB2E25" w:rsidRPr="001D769C" w:rsidRDefault="00EB2E25" w:rsidP="00D17B68">
      <w:pPr>
        <w:spacing w:after="0" w:line="240" w:lineRule="auto"/>
        <w:rPr>
          <w:noProof/>
        </w:rPr>
      </w:pPr>
      <w:r w:rsidRPr="001D769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EB11" w14:textId="77777777" w:rsidR="00EB2E25" w:rsidRPr="001D769C" w:rsidRDefault="00EB2E25" w:rsidP="00D17B68">
      <w:pPr>
        <w:spacing w:after="0" w:line="240" w:lineRule="auto"/>
        <w:rPr>
          <w:noProof/>
        </w:rPr>
      </w:pPr>
      <w:r w:rsidRPr="001D769C">
        <w:rPr>
          <w:noProof/>
        </w:rPr>
        <w:separator/>
      </w:r>
    </w:p>
  </w:footnote>
  <w:footnote w:type="continuationSeparator" w:id="0">
    <w:p w14:paraId="50086D54" w14:textId="77777777" w:rsidR="00EB2E25" w:rsidRPr="001D769C" w:rsidRDefault="00EB2E25" w:rsidP="00D17B68">
      <w:pPr>
        <w:spacing w:after="0" w:line="240" w:lineRule="auto"/>
        <w:rPr>
          <w:noProof/>
        </w:rPr>
      </w:pPr>
      <w:r w:rsidRPr="001D769C">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167748350"/>
      <w:docPartObj>
        <w:docPartGallery w:val="Page Numbers (Top of Page)"/>
        <w:docPartUnique/>
      </w:docPartObj>
    </w:sdtPr>
    <w:sdtEndPr>
      <w:rPr>
        <w:rFonts w:ascii="Times New Roman" w:hAnsi="Times New Roman" w:cs="Times New Roman"/>
      </w:rPr>
    </w:sdtEndPr>
    <w:sdtContent>
      <w:p w14:paraId="28C1ED34" w14:textId="03149161" w:rsidR="00D17B68" w:rsidRPr="001D769C" w:rsidRDefault="00D17B68">
        <w:pPr>
          <w:pStyle w:val="Header"/>
          <w:jc w:val="center"/>
          <w:rPr>
            <w:rFonts w:ascii="Times New Roman" w:hAnsi="Times New Roman" w:cs="Times New Roman"/>
            <w:noProof/>
          </w:rPr>
        </w:pPr>
        <w:r w:rsidRPr="001D769C">
          <w:rPr>
            <w:rFonts w:ascii="Times New Roman" w:hAnsi="Times New Roman" w:cs="Times New Roman"/>
          </w:rPr>
          <w:fldChar w:fldCharType="begin"/>
        </w:r>
        <w:r w:rsidRPr="001D769C">
          <w:rPr>
            <w:rFonts w:ascii="Times New Roman" w:hAnsi="Times New Roman" w:cs="Times New Roman"/>
          </w:rPr>
          <w:instrText xml:space="preserve"> PAGE   \* MERGEFORMAT </w:instrText>
        </w:r>
        <w:r w:rsidRPr="001D769C">
          <w:rPr>
            <w:rFonts w:ascii="Times New Roman" w:hAnsi="Times New Roman" w:cs="Times New Roman"/>
          </w:rPr>
          <w:fldChar w:fldCharType="separate"/>
        </w:r>
        <w:r w:rsidRPr="001D769C">
          <w:rPr>
            <w:rFonts w:ascii="Times New Roman" w:hAnsi="Times New Roman" w:cs="Times New Roman"/>
          </w:rPr>
          <w:t>2</w:t>
        </w:r>
        <w:r w:rsidRPr="001D769C">
          <w:rPr>
            <w:rFonts w:ascii="Times New Roman" w:hAnsi="Times New Roman" w:cs="Times New Roman"/>
          </w:rPr>
          <w:fldChar w:fldCharType="end"/>
        </w:r>
      </w:p>
    </w:sdtContent>
  </w:sdt>
  <w:p w14:paraId="038B34CB" w14:textId="77777777" w:rsidR="00D17B68" w:rsidRPr="001D769C" w:rsidRDefault="00D17B68">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94B"/>
    <w:multiLevelType w:val="hybridMultilevel"/>
    <w:tmpl w:val="DCE27C5A"/>
    <w:lvl w:ilvl="0" w:tplc="FFFFFFFF">
      <w:start w:val="2"/>
      <w:numFmt w:val="upperLetter"/>
      <w:lvlText w:val="%1."/>
      <w:lvlJc w:val="left"/>
      <w:pPr>
        <w:ind w:left="828" w:hanging="360"/>
      </w:pPr>
      <w:rPr>
        <w:rFonts w:hint="default"/>
      </w:rPr>
    </w:lvl>
    <w:lvl w:ilvl="1" w:tplc="FFFFFFFF" w:tentative="1">
      <w:start w:val="1"/>
      <w:numFmt w:val="lowerLetter"/>
      <w:lvlText w:val="%2."/>
      <w:lvlJc w:val="left"/>
      <w:pPr>
        <w:ind w:left="1548" w:hanging="360"/>
      </w:pPr>
    </w:lvl>
    <w:lvl w:ilvl="2" w:tplc="FFFFFFFF" w:tentative="1">
      <w:start w:val="1"/>
      <w:numFmt w:val="lowerRoman"/>
      <w:lvlText w:val="%3."/>
      <w:lvlJc w:val="right"/>
      <w:pPr>
        <w:ind w:left="2268" w:hanging="180"/>
      </w:pPr>
    </w:lvl>
    <w:lvl w:ilvl="3" w:tplc="FFFFFFFF" w:tentative="1">
      <w:start w:val="1"/>
      <w:numFmt w:val="decimal"/>
      <w:lvlText w:val="%4."/>
      <w:lvlJc w:val="left"/>
      <w:pPr>
        <w:ind w:left="2988" w:hanging="360"/>
      </w:pPr>
    </w:lvl>
    <w:lvl w:ilvl="4" w:tplc="FFFFFFFF" w:tentative="1">
      <w:start w:val="1"/>
      <w:numFmt w:val="lowerLetter"/>
      <w:lvlText w:val="%5."/>
      <w:lvlJc w:val="left"/>
      <w:pPr>
        <w:ind w:left="3708" w:hanging="360"/>
      </w:pPr>
    </w:lvl>
    <w:lvl w:ilvl="5" w:tplc="FFFFFFFF" w:tentative="1">
      <w:start w:val="1"/>
      <w:numFmt w:val="lowerRoman"/>
      <w:lvlText w:val="%6."/>
      <w:lvlJc w:val="right"/>
      <w:pPr>
        <w:ind w:left="4428" w:hanging="180"/>
      </w:pPr>
    </w:lvl>
    <w:lvl w:ilvl="6" w:tplc="FFFFFFFF" w:tentative="1">
      <w:start w:val="1"/>
      <w:numFmt w:val="decimal"/>
      <w:lvlText w:val="%7."/>
      <w:lvlJc w:val="left"/>
      <w:pPr>
        <w:ind w:left="5148" w:hanging="360"/>
      </w:pPr>
    </w:lvl>
    <w:lvl w:ilvl="7" w:tplc="FFFFFFFF" w:tentative="1">
      <w:start w:val="1"/>
      <w:numFmt w:val="lowerLetter"/>
      <w:lvlText w:val="%8."/>
      <w:lvlJc w:val="left"/>
      <w:pPr>
        <w:ind w:left="5868" w:hanging="360"/>
      </w:pPr>
    </w:lvl>
    <w:lvl w:ilvl="8" w:tplc="FFFFFFFF" w:tentative="1">
      <w:start w:val="1"/>
      <w:numFmt w:val="lowerRoman"/>
      <w:lvlText w:val="%9."/>
      <w:lvlJc w:val="right"/>
      <w:pPr>
        <w:ind w:left="6588" w:hanging="180"/>
      </w:pPr>
    </w:lvl>
  </w:abstractNum>
  <w:abstractNum w:abstractNumId="1" w15:restartNumberingAfterBreak="0">
    <w:nsid w:val="0EBE349C"/>
    <w:multiLevelType w:val="hybridMultilevel"/>
    <w:tmpl w:val="89B0C696"/>
    <w:lvl w:ilvl="0" w:tplc="FFFFFFFF">
      <w:start w:val="3"/>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F80F78"/>
    <w:multiLevelType w:val="hybridMultilevel"/>
    <w:tmpl w:val="AB4630DC"/>
    <w:lvl w:ilvl="0" w:tplc="04090015">
      <w:start w:val="3"/>
      <w:numFmt w:val="upp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 w15:restartNumberingAfterBreak="0">
    <w:nsid w:val="2A1D5FBB"/>
    <w:multiLevelType w:val="hybridMultilevel"/>
    <w:tmpl w:val="8592C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75618"/>
    <w:multiLevelType w:val="hybridMultilevel"/>
    <w:tmpl w:val="658884B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BB792F"/>
    <w:multiLevelType w:val="hybridMultilevel"/>
    <w:tmpl w:val="02CEEB20"/>
    <w:lvl w:ilvl="0" w:tplc="FFFFFFFF">
      <w:start w:val="3"/>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1037C0"/>
    <w:multiLevelType w:val="hybridMultilevel"/>
    <w:tmpl w:val="A6802104"/>
    <w:lvl w:ilvl="0" w:tplc="014C0A6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80158"/>
    <w:multiLevelType w:val="hybridMultilevel"/>
    <w:tmpl w:val="659688F4"/>
    <w:lvl w:ilvl="0" w:tplc="9B2669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A3FC2"/>
    <w:multiLevelType w:val="hybridMultilevel"/>
    <w:tmpl w:val="997464C8"/>
    <w:lvl w:ilvl="0" w:tplc="AA449BC0">
      <w:start w:val="1"/>
      <w:numFmt w:val="upperLetter"/>
      <w:lvlText w:val="%1."/>
      <w:lvlJc w:val="left"/>
      <w:pPr>
        <w:ind w:left="720" w:hanging="360"/>
      </w:pPr>
      <w:rPr>
        <w:rFonts w:asciiTheme="minorHAnsi"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902294"/>
    <w:multiLevelType w:val="hybridMultilevel"/>
    <w:tmpl w:val="13725D36"/>
    <w:lvl w:ilvl="0" w:tplc="D144B666">
      <w:start w:val="2"/>
      <w:numFmt w:val="upp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0" w15:restartNumberingAfterBreak="0">
    <w:nsid w:val="692D3F3F"/>
    <w:multiLevelType w:val="hybridMultilevel"/>
    <w:tmpl w:val="AE847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9972AF"/>
    <w:multiLevelType w:val="hybridMultilevel"/>
    <w:tmpl w:val="230E1124"/>
    <w:lvl w:ilvl="0" w:tplc="6742A91C">
      <w:start w:val="4"/>
      <w:numFmt w:val="upperLetter"/>
      <w:lvlText w:val="%1."/>
      <w:lvlJc w:val="left"/>
      <w:pPr>
        <w:ind w:left="720" w:hanging="360"/>
      </w:pPr>
      <w:rPr>
        <w:rFonts w:eastAsia="Arial Unicode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7553206">
    <w:abstractNumId w:val="10"/>
  </w:num>
  <w:num w:numId="2" w16cid:durableId="811942220">
    <w:abstractNumId w:val="3"/>
  </w:num>
  <w:num w:numId="3" w16cid:durableId="1326283030">
    <w:abstractNumId w:val="11"/>
  </w:num>
  <w:num w:numId="4" w16cid:durableId="46683208">
    <w:abstractNumId w:val="2"/>
  </w:num>
  <w:num w:numId="5" w16cid:durableId="580607137">
    <w:abstractNumId w:val="4"/>
  </w:num>
  <w:num w:numId="6" w16cid:durableId="1638795883">
    <w:abstractNumId w:val="8"/>
  </w:num>
  <w:num w:numId="7" w16cid:durableId="194268087">
    <w:abstractNumId w:val="9"/>
  </w:num>
  <w:num w:numId="8" w16cid:durableId="1546141308">
    <w:abstractNumId w:val="0"/>
  </w:num>
  <w:num w:numId="9" w16cid:durableId="874735811">
    <w:abstractNumId w:val="6"/>
  </w:num>
  <w:num w:numId="10" w16cid:durableId="1684235903">
    <w:abstractNumId w:val="5"/>
  </w:num>
  <w:num w:numId="11" w16cid:durableId="136119125">
    <w:abstractNumId w:val="1"/>
  </w:num>
  <w:num w:numId="12" w16cid:durableId="14283788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160A6CD-E3F6-490F-B966-C37CA90977F3}"/>
    <w:docVar w:name="dgnword-eventsink" w:val="2592841081184"/>
  </w:docVars>
  <w:rsids>
    <w:rsidRoot w:val="007F3DCA"/>
    <w:rsid w:val="000150BF"/>
    <w:rsid w:val="00036DAA"/>
    <w:rsid w:val="00095996"/>
    <w:rsid w:val="00097E92"/>
    <w:rsid w:val="000A749A"/>
    <w:rsid w:val="000D0A4F"/>
    <w:rsid w:val="001015E5"/>
    <w:rsid w:val="00127211"/>
    <w:rsid w:val="00170BB8"/>
    <w:rsid w:val="001C21F1"/>
    <w:rsid w:val="001D4121"/>
    <w:rsid w:val="001D769C"/>
    <w:rsid w:val="001D7C81"/>
    <w:rsid w:val="001E7BD8"/>
    <w:rsid w:val="001F421A"/>
    <w:rsid w:val="00256AAA"/>
    <w:rsid w:val="00256D5C"/>
    <w:rsid w:val="0029646C"/>
    <w:rsid w:val="002F3FFF"/>
    <w:rsid w:val="00316B47"/>
    <w:rsid w:val="00347530"/>
    <w:rsid w:val="003C105E"/>
    <w:rsid w:val="003F0CA4"/>
    <w:rsid w:val="004003C0"/>
    <w:rsid w:val="00414239"/>
    <w:rsid w:val="004A72DA"/>
    <w:rsid w:val="004B116A"/>
    <w:rsid w:val="00500D39"/>
    <w:rsid w:val="0054103A"/>
    <w:rsid w:val="0054130A"/>
    <w:rsid w:val="00561164"/>
    <w:rsid w:val="0058605D"/>
    <w:rsid w:val="00603378"/>
    <w:rsid w:val="00616DE8"/>
    <w:rsid w:val="006179B6"/>
    <w:rsid w:val="006370C0"/>
    <w:rsid w:val="00697E83"/>
    <w:rsid w:val="006C2E32"/>
    <w:rsid w:val="006C354D"/>
    <w:rsid w:val="006E66D2"/>
    <w:rsid w:val="006F0F39"/>
    <w:rsid w:val="00707A12"/>
    <w:rsid w:val="007203D5"/>
    <w:rsid w:val="007237BF"/>
    <w:rsid w:val="00725652"/>
    <w:rsid w:val="00741591"/>
    <w:rsid w:val="007967FA"/>
    <w:rsid w:val="007E1158"/>
    <w:rsid w:val="007E5B15"/>
    <w:rsid w:val="007F3DCA"/>
    <w:rsid w:val="00805774"/>
    <w:rsid w:val="008416BF"/>
    <w:rsid w:val="00864ED9"/>
    <w:rsid w:val="008B4892"/>
    <w:rsid w:val="008C54AC"/>
    <w:rsid w:val="00916FF6"/>
    <w:rsid w:val="009316E3"/>
    <w:rsid w:val="00942F0C"/>
    <w:rsid w:val="00A2569E"/>
    <w:rsid w:val="00A43592"/>
    <w:rsid w:val="00A77EBA"/>
    <w:rsid w:val="00AA57A3"/>
    <w:rsid w:val="00AA6B93"/>
    <w:rsid w:val="00AD1319"/>
    <w:rsid w:val="00AE1B7D"/>
    <w:rsid w:val="00B00D6A"/>
    <w:rsid w:val="00B34D49"/>
    <w:rsid w:val="00B53BD8"/>
    <w:rsid w:val="00BB2122"/>
    <w:rsid w:val="00C5634D"/>
    <w:rsid w:val="00C60E30"/>
    <w:rsid w:val="00C63AE1"/>
    <w:rsid w:val="00C668CC"/>
    <w:rsid w:val="00D17B68"/>
    <w:rsid w:val="00D40F3E"/>
    <w:rsid w:val="00D412C2"/>
    <w:rsid w:val="00D55CBC"/>
    <w:rsid w:val="00D76A56"/>
    <w:rsid w:val="00D76DD7"/>
    <w:rsid w:val="00DC7D4B"/>
    <w:rsid w:val="00DE5AD9"/>
    <w:rsid w:val="00E041A6"/>
    <w:rsid w:val="00E267B1"/>
    <w:rsid w:val="00E35272"/>
    <w:rsid w:val="00E36C27"/>
    <w:rsid w:val="00E962AB"/>
    <w:rsid w:val="00EB2E25"/>
    <w:rsid w:val="00F018E1"/>
    <w:rsid w:val="00F2738C"/>
    <w:rsid w:val="00F37A44"/>
    <w:rsid w:val="00FB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2AFDC"/>
  <w15:chartTrackingRefBased/>
  <w15:docId w15:val="{3021AE5F-ADDF-409F-A35A-9FE7CA7F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121"/>
    <w:rPr>
      <w:color w:val="0563C1" w:themeColor="hyperlink"/>
      <w:u w:val="single"/>
    </w:rPr>
  </w:style>
  <w:style w:type="character" w:styleId="UnresolvedMention">
    <w:name w:val="Unresolved Mention"/>
    <w:basedOn w:val="DefaultParagraphFont"/>
    <w:uiPriority w:val="99"/>
    <w:semiHidden/>
    <w:unhideWhenUsed/>
    <w:rsid w:val="001D4121"/>
    <w:rPr>
      <w:color w:val="605E5C"/>
      <w:shd w:val="clear" w:color="auto" w:fill="E1DFDD"/>
    </w:rPr>
  </w:style>
  <w:style w:type="paragraph" w:styleId="ListParagraph">
    <w:name w:val="List Paragraph"/>
    <w:basedOn w:val="Normal"/>
    <w:uiPriority w:val="34"/>
    <w:qFormat/>
    <w:rsid w:val="00603378"/>
    <w:pPr>
      <w:ind w:left="720"/>
      <w:contextualSpacing/>
    </w:pPr>
  </w:style>
  <w:style w:type="paragraph" w:customStyle="1" w:styleId="Default">
    <w:name w:val="Default"/>
    <w:rsid w:val="00500D39"/>
    <w:pPr>
      <w:autoSpaceDE w:val="0"/>
      <w:autoSpaceDN w:val="0"/>
      <w:adjustRightInd w:val="0"/>
      <w:spacing w:after="0" w:line="240" w:lineRule="auto"/>
    </w:pPr>
    <w:rPr>
      <w:rFonts w:ascii="Calibri" w:hAnsi="Calibri" w:cs="Calibri"/>
      <w:color w:val="000000"/>
      <w:sz w:val="24"/>
      <w:szCs w:val="24"/>
    </w:rPr>
  </w:style>
  <w:style w:type="paragraph" w:customStyle="1" w:styleId="CPClassification">
    <w:name w:val="CP Classification"/>
    <w:basedOn w:val="Normal"/>
    <w:rsid w:val="004A72DA"/>
    <w:pPr>
      <w:tabs>
        <w:tab w:val="center" w:pos="2160"/>
        <w:tab w:val="left" w:pos="7200"/>
      </w:tabs>
      <w:spacing w:after="0" w:line="240" w:lineRule="auto"/>
      <w:ind w:left="7200" w:right="-360"/>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D17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B68"/>
  </w:style>
  <w:style w:type="paragraph" w:styleId="Footer">
    <w:name w:val="footer"/>
    <w:basedOn w:val="Normal"/>
    <w:link w:val="FooterChar"/>
    <w:uiPriority w:val="99"/>
    <w:unhideWhenUsed/>
    <w:rsid w:val="00D17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B68"/>
  </w:style>
  <w:style w:type="paragraph" w:styleId="NormalWeb">
    <w:name w:val="Normal (Web)"/>
    <w:basedOn w:val="Normal"/>
    <w:uiPriority w:val="99"/>
    <w:semiHidden/>
    <w:unhideWhenUsed/>
    <w:rsid w:val="00D17B68"/>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90788">
      <w:bodyDiv w:val="1"/>
      <w:marLeft w:val="0"/>
      <w:marRight w:val="0"/>
      <w:marTop w:val="0"/>
      <w:marBottom w:val="0"/>
      <w:divBdr>
        <w:top w:val="none" w:sz="0" w:space="0" w:color="auto"/>
        <w:left w:val="none" w:sz="0" w:space="0" w:color="auto"/>
        <w:bottom w:val="none" w:sz="0" w:space="0" w:color="auto"/>
        <w:right w:val="none" w:sz="0" w:space="0" w:color="auto"/>
      </w:divBdr>
    </w:div>
    <w:div w:id="193351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ot@oas.org" TargetMode="External"/><Relationship Id="rId13" Type="http://schemas.openxmlformats.org/officeDocument/2006/relationships/hyperlink" Target="mailto:jgsalazar@oas.org" TargetMode="External"/><Relationship Id="rId18" Type="http://schemas.openxmlformats.org/officeDocument/2006/relationships/hyperlink" Target="https://www.marriott.com/en-us/hotels/wasfb-courtyard-washington-dc-foggy-bottom/overvie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info@hotelhive.com" TargetMode="External"/><Relationship Id="rId7" Type="http://schemas.openxmlformats.org/officeDocument/2006/relationships/hyperlink" Target="mailto:publicsecurity@oas.org" TargetMode="External"/><Relationship Id="rId12" Type="http://schemas.openxmlformats.org/officeDocument/2006/relationships/hyperlink" Target="mailto:mbejos@oas.org" TargetMode="External"/><Relationship Id="rId17" Type="http://schemas.openxmlformats.org/officeDocument/2006/relationships/hyperlink" Target="https://www.stateplaza.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stapleton@stateplaza.com" TargetMode="External"/><Relationship Id="rId20" Type="http://schemas.openxmlformats.org/officeDocument/2006/relationships/hyperlink" Target="http://www.hotelhiv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choa@oas.org"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travel.state.gov/content/visas/en.html" TargetMode="External"/><Relationship Id="rId23" Type="http://schemas.openxmlformats.org/officeDocument/2006/relationships/image" Target="media/image1.jpeg"/><Relationship Id="rId10" Type="http://schemas.openxmlformats.org/officeDocument/2006/relationships/hyperlink" Target="mailto:mbejos@oas.org" TargetMode="External"/><Relationship Id="rId19" Type="http://schemas.openxmlformats.org/officeDocument/2006/relationships/hyperlink" Target="https://www.hilton.com/en/hotels/washshx-hampton-washington-dc-white-house" TargetMode="External"/><Relationship Id="rId4" Type="http://schemas.openxmlformats.org/officeDocument/2006/relationships/webSettings" Target="webSettings.xml"/><Relationship Id="rId9" Type="http://schemas.openxmlformats.org/officeDocument/2006/relationships/hyperlink" Target="mailto:auchoa@oas.org" TargetMode="External"/><Relationship Id="rId14" Type="http://schemas.openxmlformats.org/officeDocument/2006/relationships/hyperlink" Target="mailto:guribe@oas.org" TargetMode="External"/><Relationship Id="rId22" Type="http://schemas.openxmlformats.org/officeDocument/2006/relationships/hyperlink" Target="https://www.wmata.com/schedules/map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1200</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Loredo, Carmen</cp:lastModifiedBy>
  <cp:revision>3</cp:revision>
  <dcterms:created xsi:type="dcterms:W3CDTF">2024-01-09T16:52:00Z</dcterms:created>
  <dcterms:modified xsi:type="dcterms:W3CDTF">2024-01-10T19:55:00Z</dcterms:modified>
</cp:coreProperties>
</file>