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A0DD6" w14:textId="77777777" w:rsidR="00A600A8" w:rsidRPr="00385D4F" w:rsidRDefault="00385D4F" w:rsidP="00A600A8">
      <w:pPr>
        <w:pStyle w:val="CPClassification"/>
        <w:rPr>
          <w:szCs w:val="22"/>
          <w:lang w:val="pt-BR"/>
        </w:rPr>
      </w:pPr>
      <w:bookmarkStart w:id="0" w:name="_GoBack"/>
      <w:r w:rsidRPr="00385D4F">
        <w:rPr>
          <w:szCs w:val="22"/>
          <w:lang w:val="pt-BR"/>
        </w:rPr>
        <w:object w:dxaOrig="1440" w:dyaOrig="1440" w14:anchorId="4EBEA1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0.6pt;margin-top:-50.4pt;width:320.05pt;height:28.05pt;z-index:-251658240;mso-wrap-edited:f;mso-position-horizontal:absolute;mso-position-horizontal-relative:text;mso-position-vertical:absolute;mso-position-vertical-relative:text" wrapcoords="3572 1580 2041 2634 170 7376 170 11590 2381 19493 5272 20020 11055 20020 17008 20020 21260 12117 21600 4215 18709 2107 9524 1580 3572 1580" o:allowincell="f" fillcolor="window">
            <v:imagedata r:id="rId7" o:title=""/>
            <w10:wrap type="topAndBottom"/>
          </v:shape>
          <o:OLEObject Type="Embed" ProgID="Word.Picture.8" ShapeID="_x0000_s1027" DrawAspect="Content" ObjectID="_1650883416" r:id="rId8"/>
        </w:object>
      </w:r>
      <w:r w:rsidR="00A600A8" w:rsidRPr="00385D4F">
        <w:rPr>
          <w:szCs w:val="22"/>
          <w:lang w:val="pt-BR"/>
        </w:rPr>
        <w:t>OEA/Ser.G</w:t>
      </w:r>
    </w:p>
    <w:bookmarkEnd w:id="0"/>
    <w:p w14:paraId="4201B85D" w14:textId="7DF272DE" w:rsidR="00A600A8" w:rsidRPr="00385D4F" w:rsidRDefault="00A600A8" w:rsidP="00A600A8">
      <w:pPr>
        <w:spacing w:after="0" w:line="240" w:lineRule="auto"/>
        <w:ind w:left="7200" w:right="-1289"/>
        <w:rPr>
          <w:rFonts w:ascii="Times New Roman" w:hAnsi="Times New Roman" w:cs="Times New Roman"/>
          <w:lang w:val="pt-BR"/>
        </w:rPr>
      </w:pPr>
      <w:r w:rsidRPr="00385D4F">
        <w:rPr>
          <w:rFonts w:ascii="Times New Roman" w:hAnsi="Times New Roman" w:cs="Times New Roman"/>
          <w:lang w:val="pt-BR"/>
        </w:rPr>
        <w:t>CP/</w:t>
      </w:r>
      <w:r w:rsidR="005177F9" w:rsidRPr="00385D4F">
        <w:rPr>
          <w:rFonts w:ascii="Times New Roman" w:hAnsi="Times New Roman" w:cs="Times New Roman"/>
          <w:lang w:val="pt-BR"/>
        </w:rPr>
        <w:t>RES</w:t>
      </w:r>
      <w:r w:rsidRPr="00385D4F">
        <w:rPr>
          <w:rFonts w:ascii="Times New Roman" w:hAnsi="Times New Roman" w:cs="Times New Roman"/>
          <w:lang w:val="pt-BR"/>
        </w:rPr>
        <w:t>.</w:t>
      </w:r>
      <w:r w:rsidR="005177F9" w:rsidRPr="00385D4F">
        <w:rPr>
          <w:rFonts w:ascii="Times New Roman" w:hAnsi="Times New Roman" w:cs="Times New Roman"/>
          <w:lang w:val="pt-BR"/>
        </w:rPr>
        <w:t xml:space="preserve"> 1153 (2282</w:t>
      </w:r>
      <w:r w:rsidRPr="00385D4F">
        <w:rPr>
          <w:rFonts w:ascii="Times New Roman" w:hAnsi="Times New Roman" w:cs="Times New Roman"/>
          <w:lang w:val="pt-BR"/>
        </w:rPr>
        <w:t>/20</w:t>
      </w:r>
      <w:r w:rsidR="005177F9" w:rsidRPr="00385D4F">
        <w:rPr>
          <w:rFonts w:ascii="Times New Roman" w:hAnsi="Times New Roman" w:cs="Times New Roman"/>
          <w:lang w:val="pt-BR"/>
        </w:rPr>
        <w:t>)</w:t>
      </w:r>
    </w:p>
    <w:p w14:paraId="570A97A8" w14:textId="1C7A4E07" w:rsidR="00A600A8" w:rsidRPr="00385D4F" w:rsidRDefault="00A600A8" w:rsidP="00A600A8">
      <w:pPr>
        <w:spacing w:after="0" w:line="240" w:lineRule="auto"/>
        <w:ind w:left="7200"/>
        <w:rPr>
          <w:rFonts w:ascii="Times New Roman" w:eastAsia="MS Mincho" w:hAnsi="Times New Roman" w:cs="Times New Roman"/>
          <w:lang w:val="pt-BR"/>
        </w:rPr>
      </w:pPr>
      <w:r w:rsidRPr="00385D4F">
        <w:rPr>
          <w:rFonts w:ascii="Times New Roman" w:hAnsi="Times New Roman" w:cs="Times New Roman"/>
          <w:lang w:val="pt-BR"/>
        </w:rPr>
        <w:t>1</w:t>
      </w:r>
      <w:r w:rsidR="005177F9" w:rsidRPr="00385D4F">
        <w:rPr>
          <w:rFonts w:ascii="Times New Roman" w:hAnsi="Times New Roman" w:cs="Times New Roman"/>
          <w:lang w:val="pt-BR"/>
        </w:rPr>
        <w:t>3</w:t>
      </w:r>
      <w:r w:rsidRPr="00385D4F">
        <w:rPr>
          <w:rFonts w:ascii="Times New Roman" w:hAnsi="Times New Roman" w:cs="Times New Roman"/>
          <w:lang w:val="pt-BR"/>
        </w:rPr>
        <w:t xml:space="preserve"> maio 2020</w:t>
      </w:r>
    </w:p>
    <w:p w14:paraId="4C68F9FF" w14:textId="77777777" w:rsidR="00A600A8" w:rsidRPr="00385D4F" w:rsidRDefault="00A600A8" w:rsidP="00A600A8">
      <w:pPr>
        <w:spacing w:after="0" w:line="240" w:lineRule="auto"/>
        <w:ind w:left="7200"/>
        <w:rPr>
          <w:rFonts w:ascii="Times New Roman" w:eastAsiaTheme="minorEastAsia" w:hAnsi="Times New Roman" w:cs="Times New Roman"/>
          <w:lang w:val="pt-BR"/>
        </w:rPr>
      </w:pPr>
      <w:r w:rsidRPr="00385D4F">
        <w:rPr>
          <w:rFonts w:ascii="Times New Roman" w:hAnsi="Times New Roman" w:cs="Times New Roman"/>
          <w:lang w:val="pt-BR"/>
        </w:rPr>
        <w:t>Original: espanhol</w:t>
      </w:r>
    </w:p>
    <w:p w14:paraId="724B900A" w14:textId="77777777" w:rsidR="00A600A8" w:rsidRPr="00385D4F" w:rsidRDefault="00A600A8" w:rsidP="00A600A8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14:paraId="4DD4704F" w14:textId="77777777" w:rsidR="005177F9" w:rsidRPr="00385D4F" w:rsidRDefault="005177F9" w:rsidP="00A600A8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14:paraId="57E1B8C2" w14:textId="77777777" w:rsidR="00A600A8" w:rsidRPr="00385D4F" w:rsidRDefault="00A600A8" w:rsidP="00A600A8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14:paraId="0979BE53" w14:textId="77777777" w:rsidR="00A600A8" w:rsidRPr="00385D4F" w:rsidRDefault="00A600A8" w:rsidP="00A600A8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14:paraId="1E873372" w14:textId="1A085C95" w:rsidR="00A600A8" w:rsidRPr="00385D4F" w:rsidRDefault="005177F9" w:rsidP="00A600A8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  <w:r w:rsidRPr="00385D4F">
        <w:rPr>
          <w:rFonts w:ascii="Times New Roman" w:hAnsi="Times New Roman" w:cs="Times New Roman"/>
          <w:lang w:val="pt-BR"/>
        </w:rPr>
        <w:t>CP/RES. 1153 (2282/20)</w:t>
      </w:r>
    </w:p>
    <w:p w14:paraId="43CD6638" w14:textId="77777777" w:rsidR="00A600A8" w:rsidRPr="00385D4F" w:rsidRDefault="00A600A8" w:rsidP="00A600A8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14:paraId="39D748F6" w14:textId="77777777" w:rsidR="00A600A8" w:rsidRPr="00385D4F" w:rsidRDefault="00A600A8" w:rsidP="00A600A8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  <w:r w:rsidRPr="00385D4F">
        <w:rPr>
          <w:rFonts w:ascii="Times New Roman" w:hAnsi="Times New Roman" w:cs="Times New Roman"/>
          <w:lang w:val="pt-BR"/>
        </w:rPr>
        <w:t>PREPARATIVOS DO QUINQUAGÉSIMO PERÍODO ORDINÁRIO DE SESSÕES DA ASSEMBLEIA GERAL NO ÂMBITO DA PANDEMIA DA COVID-19</w:t>
      </w:r>
    </w:p>
    <w:p w14:paraId="1316DE4F" w14:textId="77777777" w:rsidR="00A600A8" w:rsidRPr="00385D4F" w:rsidRDefault="00A600A8" w:rsidP="00A600A8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inorHAnsi"/>
          <w:sz w:val="22"/>
          <w:szCs w:val="22"/>
          <w:lang w:val="pt-BR"/>
        </w:rPr>
      </w:pPr>
    </w:p>
    <w:p w14:paraId="6F5B477A" w14:textId="24ED02C7" w:rsidR="00A600A8" w:rsidRPr="00385D4F" w:rsidRDefault="00A600A8" w:rsidP="005706A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22"/>
          <w:lang w:val="pt-BR"/>
        </w:rPr>
      </w:pPr>
      <w:r w:rsidRPr="00385D4F">
        <w:rPr>
          <w:rStyle w:val="normaltextrun"/>
          <w:sz w:val="22"/>
          <w:szCs w:val="22"/>
          <w:lang w:val="pt-BR"/>
        </w:rPr>
        <w:t>(</w:t>
      </w:r>
      <w:r w:rsidR="005706A2" w:rsidRPr="00385D4F">
        <w:rPr>
          <w:sz w:val="22"/>
          <w:szCs w:val="22"/>
          <w:lang w:val="pt-BR"/>
        </w:rPr>
        <w:t>Aprovada pelo Conselho Permanente na sessão ordinária</w:t>
      </w:r>
      <w:r w:rsidR="005706A2" w:rsidRPr="00385D4F">
        <w:rPr>
          <w:sz w:val="22"/>
          <w:szCs w:val="22"/>
          <w:lang w:val="pt-BR"/>
        </w:rPr>
        <w:br/>
        <w:t>virtual realizada em 13 de maio de 2020</w:t>
      </w:r>
      <w:r w:rsidRPr="00385D4F">
        <w:rPr>
          <w:rStyle w:val="normaltextrun"/>
          <w:sz w:val="22"/>
          <w:szCs w:val="22"/>
          <w:lang w:val="pt-BR"/>
        </w:rPr>
        <w:t>)</w:t>
      </w:r>
    </w:p>
    <w:p w14:paraId="1BD1F7CD" w14:textId="77777777" w:rsidR="00A600A8" w:rsidRPr="00385D4F" w:rsidRDefault="00A600A8" w:rsidP="00A600A8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14:paraId="611C3D46" w14:textId="77777777" w:rsidR="00A600A8" w:rsidRPr="00385D4F" w:rsidRDefault="00A600A8" w:rsidP="00A600A8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14:paraId="1367A36A" w14:textId="77777777" w:rsidR="00A600A8" w:rsidRPr="00385D4F" w:rsidRDefault="00A600A8" w:rsidP="005177F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pt-BR"/>
        </w:rPr>
      </w:pPr>
      <w:r w:rsidRPr="00385D4F">
        <w:rPr>
          <w:rFonts w:ascii="Times New Roman" w:hAnsi="Times New Roman" w:cs="Times New Roman"/>
          <w:lang w:val="pt-BR"/>
        </w:rPr>
        <w:t xml:space="preserve">O CONSELHO PERMANENTE DA ORGANIZAÇÃO DOS ESTADOS AMERICANOS, </w:t>
      </w:r>
    </w:p>
    <w:p w14:paraId="09F4CC17" w14:textId="77777777" w:rsidR="00A600A8" w:rsidRPr="00385D4F" w:rsidRDefault="00A600A8" w:rsidP="005177F9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0F4632C6" w14:textId="77777777" w:rsidR="00A600A8" w:rsidRPr="00385D4F" w:rsidRDefault="00A600A8" w:rsidP="005177F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pt-BR"/>
        </w:rPr>
      </w:pPr>
      <w:r w:rsidRPr="00385D4F">
        <w:rPr>
          <w:rFonts w:ascii="Times New Roman" w:hAnsi="Times New Roman" w:cs="Times New Roman"/>
          <w:lang w:val="pt-BR"/>
        </w:rPr>
        <w:t>REITERANDO a sua profunda preocupação</w:t>
      </w:r>
      <w:r w:rsidRPr="00385D4F">
        <w:rPr>
          <w:rFonts w:ascii="Times New Roman" w:eastAsia="Calibri" w:hAnsi="Times New Roman" w:cs="Times New Roman"/>
          <w:lang w:val="pt-BR"/>
        </w:rPr>
        <w:t xml:space="preserve"> com o impacto sem precedentes da pandemia da COVID-19 nas sociedades e economias das Américas, que afeta particularmente os sistemas de saúde, os setores produtivo, financeiro e de serviços, o transporte, a logística, o comércio e a segurança multidimensional, bem como</w:t>
      </w:r>
      <w:r w:rsidRPr="00385D4F">
        <w:rPr>
          <w:rFonts w:ascii="Times New Roman" w:hAnsi="Times New Roman" w:cs="Times New Roman"/>
          <w:lang w:val="pt-BR"/>
        </w:rPr>
        <w:t xml:space="preserve"> o funcionamento normal da Organização dos Estados Americanos;</w:t>
      </w:r>
    </w:p>
    <w:p w14:paraId="1316940C" w14:textId="77777777" w:rsidR="00A600A8" w:rsidRPr="00385D4F" w:rsidRDefault="00A600A8" w:rsidP="005177F9">
      <w:pPr>
        <w:spacing w:after="0" w:line="240" w:lineRule="auto"/>
        <w:jc w:val="both"/>
        <w:rPr>
          <w:rFonts w:ascii="Times New Roman" w:hAnsi="Times New Roman" w:cs="Times New Roman"/>
          <w:bCs/>
          <w:lang w:val="pt-BR"/>
        </w:rPr>
      </w:pPr>
    </w:p>
    <w:p w14:paraId="643A5A16" w14:textId="77777777" w:rsidR="00A600A8" w:rsidRPr="00385D4F" w:rsidRDefault="00A600A8" w:rsidP="005177F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pt-BR"/>
        </w:rPr>
      </w:pPr>
      <w:r w:rsidRPr="00385D4F">
        <w:rPr>
          <w:rFonts w:ascii="Times New Roman" w:hAnsi="Times New Roman" w:cs="Times New Roman"/>
          <w:bCs/>
          <w:lang w:val="pt-BR"/>
        </w:rPr>
        <w:t>TENDO PRESENTE</w:t>
      </w:r>
      <w:r w:rsidRPr="00385D4F">
        <w:rPr>
          <w:rFonts w:ascii="Times New Roman" w:hAnsi="Times New Roman" w:cs="Times New Roman"/>
          <w:lang w:val="pt-BR"/>
        </w:rPr>
        <w:t xml:space="preserve"> o artigo 57 da Carta da Organização dos Estados Americanos;</w:t>
      </w:r>
    </w:p>
    <w:p w14:paraId="2D9EF401" w14:textId="77777777" w:rsidR="00A600A8" w:rsidRPr="00385D4F" w:rsidRDefault="00A600A8" w:rsidP="005177F9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4603A76D" w14:textId="77777777" w:rsidR="00A600A8" w:rsidRPr="00385D4F" w:rsidRDefault="00A600A8" w:rsidP="005177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385D4F">
        <w:rPr>
          <w:rFonts w:ascii="Times New Roman" w:hAnsi="Times New Roman" w:cs="Times New Roman"/>
          <w:lang w:val="pt-BR"/>
        </w:rPr>
        <w:tab/>
        <w:t xml:space="preserve">RECORDANDO os </w:t>
      </w:r>
      <w:r w:rsidRPr="00385D4F">
        <w:rPr>
          <w:rFonts w:ascii="Times New Roman" w:eastAsia="Times New Roman" w:hAnsi="Times New Roman" w:cs="Times New Roman"/>
          <w:lang w:val="pt-BR"/>
        </w:rPr>
        <w:t xml:space="preserve">artigos 43 e 44 do Regulamento da Assembleia Geral relativos à realização de períodos ordinários de sessões da Assembleia Geral e à fixação de sua data e de sede; </w:t>
      </w:r>
    </w:p>
    <w:p w14:paraId="153ACB01" w14:textId="77777777" w:rsidR="00A600A8" w:rsidRPr="00385D4F" w:rsidRDefault="00A600A8" w:rsidP="005177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pt-BR" w:eastAsia="es-ES"/>
        </w:rPr>
      </w:pPr>
    </w:p>
    <w:p w14:paraId="0B8AA701" w14:textId="44CE5616" w:rsidR="00A600A8" w:rsidRPr="00385D4F" w:rsidRDefault="00A600A8" w:rsidP="005177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385D4F">
        <w:rPr>
          <w:rFonts w:ascii="Times New Roman" w:eastAsia="Times New Roman" w:hAnsi="Times New Roman" w:cs="Times New Roman"/>
          <w:lang w:val="pt-BR"/>
        </w:rPr>
        <w:t>LEVANDO EM CONTA:</w:t>
      </w:r>
    </w:p>
    <w:p w14:paraId="61358955" w14:textId="77777777" w:rsidR="00A600A8" w:rsidRPr="00385D4F" w:rsidRDefault="00A600A8" w:rsidP="005177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5DE27604" w14:textId="77777777" w:rsidR="00A600A8" w:rsidRPr="00385D4F" w:rsidRDefault="00A600A8" w:rsidP="005177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385D4F">
        <w:rPr>
          <w:rFonts w:ascii="Times New Roman" w:eastAsia="Times New Roman" w:hAnsi="Times New Roman" w:cs="Times New Roman"/>
          <w:lang w:val="pt-BR"/>
        </w:rPr>
        <w:tab/>
        <w:t>O artigo 72 do Regulamento do Conselho Permanente relativo à competência do Conselho para acordar a sede de um período ordinário de sessões, caso a Assembleia Geral não a tenha definido; e</w:t>
      </w:r>
    </w:p>
    <w:p w14:paraId="53D6661F" w14:textId="77777777" w:rsidR="00A600A8" w:rsidRPr="00385D4F" w:rsidRDefault="00A600A8" w:rsidP="005177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631897F7" w14:textId="77777777" w:rsidR="00A600A8" w:rsidRPr="00385D4F" w:rsidRDefault="00A600A8" w:rsidP="00517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385D4F">
        <w:rPr>
          <w:rFonts w:ascii="Times New Roman" w:eastAsia="Times New Roman" w:hAnsi="Times New Roman" w:cs="Times New Roman"/>
          <w:lang w:val="pt-BR"/>
        </w:rPr>
        <w:tab/>
      </w:r>
      <w:r w:rsidRPr="00385D4F">
        <w:rPr>
          <w:rFonts w:ascii="Times New Roman" w:eastAsia="Times New Roman" w:hAnsi="Times New Roman" w:cs="Times New Roman"/>
          <w:color w:val="000000"/>
          <w:lang w:val="pt-BR" w:eastAsia="es-ES"/>
        </w:rPr>
        <w:t xml:space="preserve">Que a Assembleia Geral da Organização dos Estados Americanos deve reunir-se em um período ordinário de sessões uma vez por ano, de preferência no segundo trimestre do ano; </w:t>
      </w:r>
    </w:p>
    <w:p w14:paraId="418ABD5D" w14:textId="77777777" w:rsidR="00A600A8" w:rsidRPr="00385D4F" w:rsidRDefault="00A600A8" w:rsidP="005177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028F8270" w14:textId="77777777" w:rsidR="00A600A8" w:rsidRPr="00385D4F" w:rsidRDefault="00A600A8" w:rsidP="00517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pt-BR"/>
        </w:rPr>
      </w:pPr>
      <w:r w:rsidRPr="00385D4F">
        <w:rPr>
          <w:rFonts w:ascii="Times New Roman" w:hAnsi="Times New Roman" w:cs="Times New Roman"/>
          <w:lang w:val="pt-BR"/>
        </w:rPr>
        <w:t>CONSIDERANDO que, em conformidade com a resolução AG/RES. 2940 (XLIX-O/19), a Assembleia Geral encarregou a Secretaria-Geral de apresentar à Comissão Preparatória um projeto orçamentário global para 2021, bem como o nível orçamentário global tentativo para 2022, incluindo o ajuste por custo de vida e inflação, se for o caso, em conformidade com as normas vigentes</w:t>
      </w:r>
      <w:r w:rsidRPr="00385D4F">
        <w:rPr>
          <w:rFonts w:ascii="Times New Roman" w:eastAsia="Times New Roman" w:hAnsi="Times New Roman" w:cs="Times New Roman"/>
          <w:lang w:val="pt-BR"/>
        </w:rPr>
        <w:t>;</w:t>
      </w:r>
    </w:p>
    <w:p w14:paraId="568BBA82" w14:textId="77777777" w:rsidR="00A600A8" w:rsidRPr="00385D4F" w:rsidRDefault="00A600A8" w:rsidP="005177F9">
      <w:pPr>
        <w:spacing w:after="0" w:line="240" w:lineRule="auto"/>
        <w:rPr>
          <w:rFonts w:ascii="Times New Roman" w:eastAsia="Times New Roman" w:hAnsi="Times New Roman" w:cs="Times New Roman"/>
          <w:lang w:val="pt-BR" w:eastAsia="zh-CN"/>
        </w:rPr>
      </w:pPr>
    </w:p>
    <w:p w14:paraId="2E08949D" w14:textId="77777777" w:rsidR="005177F9" w:rsidRPr="00385D4F" w:rsidRDefault="005177F9">
      <w:pPr>
        <w:rPr>
          <w:rFonts w:ascii="Times New Roman" w:hAnsi="Times New Roman" w:cs="Times New Roman"/>
          <w:lang w:val="pt-BR"/>
        </w:rPr>
      </w:pPr>
      <w:r w:rsidRPr="00385D4F">
        <w:rPr>
          <w:rFonts w:ascii="Times New Roman" w:hAnsi="Times New Roman" w:cs="Times New Roman"/>
          <w:lang w:val="pt-BR"/>
        </w:rPr>
        <w:br w:type="page"/>
      </w:r>
    </w:p>
    <w:p w14:paraId="497EF36E" w14:textId="569F0827" w:rsidR="00A600A8" w:rsidRPr="00385D4F" w:rsidRDefault="00A600A8" w:rsidP="005177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pt-BR"/>
        </w:rPr>
      </w:pPr>
      <w:r w:rsidRPr="00385D4F">
        <w:rPr>
          <w:rFonts w:ascii="Times New Roman" w:hAnsi="Times New Roman" w:cs="Times New Roman"/>
          <w:lang w:val="pt-BR"/>
        </w:rPr>
        <w:lastRenderedPageBreak/>
        <w:t xml:space="preserve">DESTACANDO a resolução </w:t>
      </w:r>
      <w:r w:rsidRPr="00385D4F">
        <w:rPr>
          <w:rStyle w:val="Hyperlink"/>
          <w:rFonts w:ascii="Times New Roman" w:eastAsia="Times New Roman" w:hAnsi="Times New Roman" w:cs="Times New Roman"/>
          <w:color w:val="auto"/>
          <w:u w:val="none"/>
          <w:lang w:val="pt-BR"/>
        </w:rPr>
        <w:t>CP/RES. 1151 (2280/20)</w:t>
      </w:r>
      <w:r w:rsidRPr="00385D4F">
        <w:rPr>
          <w:rFonts w:ascii="Times New Roman" w:hAnsi="Times New Roman" w:cs="Times New Roman"/>
          <w:lang w:val="pt-BR"/>
        </w:rPr>
        <w:t xml:space="preserve">, “Resposta da OEA à pandemia da COVID-19”, cujo parágrafo dispositivo 9 resolve “Continuar abordando, prioritariamente, os efeitos da pandemia da COVID-19 nos seus trabalhos e com vistas ao Quinquagésimo Período Ordinário de Sessões da Assembleia Geral"; e </w:t>
      </w:r>
    </w:p>
    <w:p w14:paraId="264DAA84" w14:textId="77777777" w:rsidR="00A600A8" w:rsidRPr="00385D4F" w:rsidRDefault="00A600A8" w:rsidP="005177F9">
      <w:pPr>
        <w:spacing w:after="0" w:line="240" w:lineRule="auto"/>
        <w:rPr>
          <w:rFonts w:ascii="Times New Roman" w:eastAsia="Times New Roman" w:hAnsi="Times New Roman" w:cs="Times New Roman"/>
          <w:lang w:val="pt-BR"/>
        </w:rPr>
      </w:pPr>
    </w:p>
    <w:p w14:paraId="0C933E7B" w14:textId="77777777" w:rsidR="00A600A8" w:rsidRPr="00385D4F" w:rsidRDefault="00A600A8" w:rsidP="005177F9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lang w:val="pt-BR"/>
        </w:rPr>
      </w:pPr>
      <w:r w:rsidRPr="00385D4F">
        <w:rPr>
          <w:rFonts w:ascii="Times New Roman" w:eastAsia="Times New Roman" w:hAnsi="Times New Roman" w:cs="Times New Roman"/>
          <w:lang w:val="pt-BR"/>
        </w:rPr>
        <w:t xml:space="preserve">RECORDANDO a resolução </w:t>
      </w:r>
      <w:r w:rsidRPr="00385D4F">
        <w:rPr>
          <w:rStyle w:val="Hyperlink"/>
          <w:rFonts w:ascii="Times New Roman" w:eastAsia="Times New Roman" w:hAnsi="Times New Roman" w:cs="Times New Roman"/>
          <w:color w:val="auto"/>
          <w:u w:val="none"/>
          <w:lang w:val="pt-BR"/>
        </w:rPr>
        <w:t>CP/RES. 1150 (2280/20)</w:t>
      </w:r>
      <w:r w:rsidRPr="00385D4F">
        <w:rPr>
          <w:rStyle w:val="Hyperlink"/>
          <w:rFonts w:ascii="Times New Roman" w:eastAsia="Times New Roman" w:hAnsi="Times New Roman" w:cs="Times New Roman"/>
          <w:color w:val="0000FF"/>
          <w:lang w:val="pt-BR"/>
        </w:rPr>
        <w:t>,</w:t>
      </w:r>
      <w:r w:rsidRPr="00385D4F">
        <w:rPr>
          <w:rFonts w:ascii="Times New Roman" w:eastAsia="Times New Roman" w:hAnsi="Times New Roman" w:cs="Times New Roman"/>
          <w:lang w:val="pt-BR"/>
        </w:rPr>
        <w:t xml:space="preserve"> “Sessões Virtuais do Conselho Permanente devido à Pandemia da COVID-19”, aprov</w:t>
      </w:r>
      <w:r w:rsidRPr="00385D4F">
        <w:rPr>
          <w:rFonts w:ascii="Times New Roman" w:eastAsia="Calibri" w:hAnsi="Times New Roman" w:cs="Times New Roman"/>
          <w:lang w:val="pt-BR"/>
        </w:rPr>
        <w:t>ada pelo Conselho Permanente na sessão extraordinária virtual realizada em 16 de abril de 2020</w:t>
      </w:r>
      <w:r w:rsidRPr="00385D4F">
        <w:rPr>
          <w:rFonts w:ascii="Times New Roman" w:eastAsia="Batang" w:hAnsi="Times New Roman" w:cs="Times New Roman"/>
          <w:bCs/>
          <w:lang w:val="pt-BR"/>
        </w:rPr>
        <w:t>,</w:t>
      </w:r>
    </w:p>
    <w:p w14:paraId="07D0B4D3" w14:textId="77777777" w:rsidR="00A600A8" w:rsidRPr="00385D4F" w:rsidRDefault="00A600A8" w:rsidP="005177F9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6CB5C8B5" w14:textId="77777777" w:rsidR="00A600A8" w:rsidRPr="00385D4F" w:rsidRDefault="00A600A8" w:rsidP="005177F9">
      <w:pPr>
        <w:spacing w:after="0" w:line="240" w:lineRule="auto"/>
        <w:jc w:val="both"/>
        <w:rPr>
          <w:rFonts w:ascii="Times New Roman" w:hAnsi="Times New Roman" w:cs="Times New Roman"/>
          <w:bCs/>
          <w:lang w:val="pt-BR"/>
        </w:rPr>
      </w:pPr>
      <w:r w:rsidRPr="00385D4F">
        <w:rPr>
          <w:rFonts w:ascii="Times New Roman" w:hAnsi="Times New Roman" w:cs="Times New Roman"/>
          <w:bCs/>
          <w:lang w:val="pt-BR"/>
        </w:rPr>
        <w:t>RESOLVE:</w:t>
      </w:r>
    </w:p>
    <w:p w14:paraId="14E1C197" w14:textId="77777777" w:rsidR="00A600A8" w:rsidRPr="00385D4F" w:rsidRDefault="00A600A8" w:rsidP="005177F9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14:paraId="33CC7EAB" w14:textId="77777777" w:rsidR="00A600A8" w:rsidRPr="00385D4F" w:rsidRDefault="00A600A8" w:rsidP="005177F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pt-BR"/>
        </w:rPr>
      </w:pPr>
      <w:r w:rsidRPr="00385D4F">
        <w:rPr>
          <w:rFonts w:ascii="Times New Roman" w:hAnsi="Times New Roman" w:cs="Times New Roman"/>
          <w:lang w:val="pt-BR"/>
        </w:rPr>
        <w:t>1.</w:t>
      </w:r>
      <w:r w:rsidRPr="00385D4F">
        <w:rPr>
          <w:rFonts w:ascii="Times New Roman" w:hAnsi="Times New Roman" w:cs="Times New Roman"/>
          <w:lang w:val="pt-BR"/>
        </w:rPr>
        <w:tab/>
        <w:t xml:space="preserve">Que o Quinquagésimo Período Ordinário de Sessões da Assembleia Geral seja realizado em outubro de 2020 na cidade de Washington, D.C., Estados Unidos da América, na sede da Organização dos Estados Americanos. </w:t>
      </w:r>
    </w:p>
    <w:p w14:paraId="47244488" w14:textId="77777777" w:rsidR="00A600A8" w:rsidRPr="00385D4F" w:rsidRDefault="00A600A8" w:rsidP="005177F9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5565EA26" w14:textId="4C3997B6" w:rsidR="00A600A8" w:rsidRPr="00385D4F" w:rsidRDefault="00A600A8" w:rsidP="005177F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pt-BR"/>
        </w:rPr>
      </w:pPr>
      <w:r w:rsidRPr="00385D4F">
        <w:rPr>
          <w:rFonts w:ascii="Times New Roman" w:hAnsi="Times New Roman" w:cs="Times New Roman"/>
          <w:lang w:val="pt-BR"/>
        </w:rPr>
        <w:t>2.</w:t>
      </w:r>
      <w:r w:rsidRPr="00385D4F">
        <w:rPr>
          <w:rFonts w:ascii="Times New Roman" w:hAnsi="Times New Roman" w:cs="Times New Roman"/>
          <w:lang w:val="pt-BR"/>
        </w:rPr>
        <w:tab/>
        <w:t>Que o Conselho Permanente decida mais à frente a data em que o Quinquagésimo Período Ordinário de Sessões da Assembleia Geral será realizado, com ao menos 60 dias de antecedência, a fim de dar cumprimento ao artigo 46 do Regulamento da Assembleia Geral.</w:t>
      </w:r>
    </w:p>
    <w:p w14:paraId="41D49E5A" w14:textId="77777777" w:rsidR="00A600A8" w:rsidRPr="00385D4F" w:rsidRDefault="00A600A8" w:rsidP="005177F9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14:paraId="14CBC7C7" w14:textId="4A774C80" w:rsidR="00A600A8" w:rsidRPr="00385D4F" w:rsidRDefault="00A600A8" w:rsidP="005177F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pt-BR"/>
        </w:rPr>
      </w:pPr>
      <w:r w:rsidRPr="00385D4F">
        <w:rPr>
          <w:rFonts w:ascii="Times New Roman" w:hAnsi="Times New Roman" w:cs="Times New Roman"/>
          <w:lang w:val="pt-BR"/>
        </w:rPr>
        <w:t>3.</w:t>
      </w:r>
      <w:r w:rsidRPr="00385D4F">
        <w:rPr>
          <w:rFonts w:ascii="Times New Roman" w:hAnsi="Times New Roman" w:cs="Times New Roman"/>
          <w:lang w:val="pt-BR"/>
        </w:rPr>
        <w:tab/>
        <w:t>Instalar a Comissão Preparatória para que gere acordos sobre o tema da Assembleia Geral e demais aspectos que, em conformidade com o Regulamento, devam ser decididos em relação aos preparativos de seu Quinquagésimo Período Ordinário de Sessões.</w:t>
      </w:r>
    </w:p>
    <w:p w14:paraId="68BBD20A" w14:textId="77777777" w:rsidR="00A600A8" w:rsidRPr="00385D4F" w:rsidRDefault="00A600A8" w:rsidP="005177F9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14:paraId="23628AE6" w14:textId="57A72346" w:rsidR="00A600A8" w:rsidRPr="00385D4F" w:rsidRDefault="00A600A8" w:rsidP="005177F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pt-BR"/>
        </w:rPr>
      </w:pPr>
      <w:r w:rsidRPr="00385D4F">
        <w:rPr>
          <w:rFonts w:ascii="Times New Roman" w:hAnsi="Times New Roman" w:cs="Times New Roman"/>
          <w:lang w:val="pt-BR"/>
        </w:rPr>
        <w:t>4.</w:t>
      </w:r>
      <w:r w:rsidRPr="00385D4F">
        <w:rPr>
          <w:rFonts w:ascii="Times New Roman" w:hAnsi="Times New Roman" w:cs="Times New Roman"/>
          <w:lang w:val="pt-BR"/>
        </w:rPr>
        <w:tab/>
        <w:t>Apresentar o orçamento-programa da Organização dos Estados Americanos para 2021, bem como o nível orçamentário global tentativo para 2022, à consideração da Assembleia Geral no seu Quinquagésimo Período Ordinário de Sessões.</w:t>
      </w:r>
    </w:p>
    <w:p w14:paraId="42010A26" w14:textId="77777777" w:rsidR="00A600A8" w:rsidRPr="00385D4F" w:rsidRDefault="00A600A8" w:rsidP="005177F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pt-BR"/>
        </w:rPr>
      </w:pPr>
    </w:p>
    <w:p w14:paraId="1E843E1D" w14:textId="635F0D7C" w:rsidR="00A600A8" w:rsidRPr="00385D4F" w:rsidRDefault="00A600A8" w:rsidP="005177F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pt-BR"/>
        </w:rPr>
      </w:pPr>
      <w:r w:rsidRPr="00385D4F">
        <w:rPr>
          <w:rFonts w:ascii="Times New Roman" w:hAnsi="Times New Roman" w:cs="Times New Roman"/>
          <w:lang w:val="pt-BR"/>
        </w:rPr>
        <w:t>5.</w:t>
      </w:r>
      <w:r w:rsidRPr="00385D4F">
        <w:rPr>
          <w:rFonts w:ascii="Times New Roman" w:hAnsi="Times New Roman" w:cs="Times New Roman"/>
          <w:lang w:val="pt-BR"/>
        </w:rPr>
        <w:tab/>
        <w:t>Encarregar a Secretaria de preparar, para a consideração do Conselho Permanente, um plano de contingência no caso de se tornar necessário que a realização da Assembleia Geral ocorra por meio virtual, total ou parcialmente. Esses planos de contingência deverão ser apresentados ao Conselho Permanente para a sua consideração até a terceira semana de junho.</w:t>
      </w:r>
      <w:r w:rsidRPr="00385D4F">
        <w:rPr>
          <w:rFonts w:ascii="Times New Roman" w:hAnsi="Times New Roman" w:cs="Times New Roman"/>
          <w:strike/>
          <w:lang w:val="pt-BR"/>
        </w:rPr>
        <w:t xml:space="preserve"> </w:t>
      </w:r>
    </w:p>
    <w:p w14:paraId="524F9442" w14:textId="77777777" w:rsidR="00A600A8" w:rsidRPr="00385D4F" w:rsidRDefault="00A600A8" w:rsidP="005177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</w:p>
    <w:p w14:paraId="51F78AE2" w14:textId="630691B3" w:rsidR="00A600A8" w:rsidRPr="00385D4F" w:rsidRDefault="005177F9" w:rsidP="005177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pt-BR"/>
        </w:rPr>
      </w:pPr>
      <w:r w:rsidRPr="00385D4F">
        <w:rPr>
          <w:rFonts w:ascii="Times New Roman" w:eastAsia="Times New Roman" w:hAnsi="Times New Roman" w:cs="Times New Roman"/>
          <w:lang w:val="pt-BR"/>
        </w:rPr>
        <w:t>6.</w:t>
      </w:r>
      <w:r w:rsidRPr="00385D4F">
        <w:rPr>
          <w:rFonts w:ascii="Times New Roman" w:eastAsia="Times New Roman" w:hAnsi="Times New Roman" w:cs="Times New Roman"/>
          <w:lang w:val="pt-BR"/>
        </w:rPr>
        <w:tab/>
      </w:r>
      <w:r w:rsidR="00A600A8" w:rsidRPr="00385D4F">
        <w:rPr>
          <w:rFonts w:ascii="Times New Roman" w:eastAsia="Times New Roman" w:hAnsi="Times New Roman" w:cs="Times New Roman"/>
          <w:lang w:val="pt-BR"/>
        </w:rPr>
        <w:t>Solicitar ao Secretário-Geral que encaminhe esta resolução aos órgãos, organismos e entidades da Organização.</w:t>
      </w:r>
    </w:p>
    <w:p w14:paraId="2097D0F4" w14:textId="77777777" w:rsidR="00A600A8" w:rsidRPr="00385D4F" w:rsidRDefault="00A600A8" w:rsidP="00A600A8">
      <w:pPr>
        <w:widowControl w:val="0"/>
        <w:spacing w:after="0" w:line="240" w:lineRule="auto"/>
        <w:rPr>
          <w:rFonts w:ascii="Times New Roman" w:eastAsia="Batang" w:hAnsi="Times New Roman" w:cs="Times New Roman"/>
          <w:lang w:val="pt-BR"/>
        </w:rPr>
      </w:pPr>
    </w:p>
    <w:p w14:paraId="7B37D3BD" w14:textId="3F5445C3" w:rsidR="00A600A8" w:rsidRPr="00385D4F" w:rsidRDefault="005177F9" w:rsidP="00A600A8">
      <w:pPr>
        <w:pStyle w:val="CPClassification"/>
        <w:tabs>
          <w:tab w:val="left" w:pos="720"/>
        </w:tabs>
        <w:ind w:left="0"/>
        <w:rPr>
          <w:szCs w:val="22"/>
          <w:lang w:val="pt-BR"/>
        </w:rPr>
      </w:pPr>
      <w:r w:rsidRPr="00385D4F">
        <w:rPr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1F052F98" wp14:editId="0DB899D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2CB1A" w14:textId="77B45321" w:rsidR="005177F9" w:rsidRPr="005177F9" w:rsidRDefault="005177F9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CP42358P01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52F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" filled="f" stroked="f">
                <v:stroke joinstyle="round"/>
                <v:path arrowok="t"/>
                <v:textbox>
                  <w:txbxContent>
                    <w:p w14:paraId="7EC2CB1A" w14:textId="77B45321" w:rsidR="005177F9" w:rsidRPr="005177F9" w:rsidRDefault="005177F9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CP42358P01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600A8" w:rsidRPr="00385D4F" w:rsidSect="006A1921">
      <w:headerReference w:type="default" r:id="rId9"/>
      <w:pgSz w:w="12240" w:h="15840" w:code="1"/>
      <w:pgMar w:top="2160" w:right="1699" w:bottom="1411" w:left="1699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1FD04" w14:textId="77777777" w:rsidR="00A373C0" w:rsidRDefault="00A373C0" w:rsidP="00BF08C0">
      <w:pPr>
        <w:spacing w:after="0" w:line="240" w:lineRule="auto"/>
      </w:pPr>
      <w:r>
        <w:separator/>
      </w:r>
    </w:p>
  </w:endnote>
  <w:endnote w:type="continuationSeparator" w:id="0">
    <w:p w14:paraId="60CE5AD8" w14:textId="77777777" w:rsidR="00A373C0" w:rsidRDefault="00A373C0" w:rsidP="00BF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44CAA" w14:textId="77777777" w:rsidR="00A373C0" w:rsidRDefault="00A373C0" w:rsidP="00BF08C0">
      <w:pPr>
        <w:spacing w:after="0" w:line="240" w:lineRule="auto"/>
      </w:pPr>
      <w:r>
        <w:separator/>
      </w:r>
    </w:p>
  </w:footnote>
  <w:footnote w:type="continuationSeparator" w:id="0">
    <w:p w14:paraId="18DAE226" w14:textId="77777777" w:rsidR="00A373C0" w:rsidRDefault="00A373C0" w:rsidP="00BF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020069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19FC7D" w14:textId="6B48E73A" w:rsidR="00BF08C0" w:rsidRPr="009561B2" w:rsidRDefault="009561B2">
        <w:pPr>
          <w:pStyle w:val="Header"/>
          <w:jc w:val="center"/>
          <w:rPr>
            <w:rFonts w:ascii="Times New Roman" w:hAnsi="Times New Roman" w:cs="Times New Roman"/>
          </w:rPr>
        </w:pPr>
        <w:r w:rsidRPr="009561B2">
          <w:rPr>
            <w:rFonts w:ascii="Times New Roman" w:hAnsi="Times New Roman" w:cs="Times New Roman"/>
          </w:rPr>
          <w:t xml:space="preserve">- </w:t>
        </w:r>
        <w:r w:rsidR="00BF08C0" w:rsidRPr="009561B2">
          <w:rPr>
            <w:rFonts w:ascii="Times New Roman" w:hAnsi="Times New Roman" w:cs="Times New Roman"/>
          </w:rPr>
          <w:fldChar w:fldCharType="begin"/>
        </w:r>
        <w:r w:rsidR="00BF08C0" w:rsidRPr="009561B2">
          <w:rPr>
            <w:rFonts w:ascii="Times New Roman" w:hAnsi="Times New Roman" w:cs="Times New Roman"/>
          </w:rPr>
          <w:instrText xml:space="preserve"> PAGE   \* MERGEFORMAT </w:instrText>
        </w:r>
        <w:r w:rsidR="00BF08C0" w:rsidRPr="009561B2">
          <w:rPr>
            <w:rFonts w:ascii="Times New Roman" w:hAnsi="Times New Roman" w:cs="Times New Roman"/>
          </w:rPr>
          <w:fldChar w:fldCharType="separate"/>
        </w:r>
        <w:r w:rsidR="00385D4F">
          <w:rPr>
            <w:rFonts w:ascii="Times New Roman" w:hAnsi="Times New Roman" w:cs="Times New Roman"/>
            <w:noProof/>
          </w:rPr>
          <w:t>2</w:t>
        </w:r>
        <w:r w:rsidR="00BF08C0" w:rsidRPr="009561B2">
          <w:rPr>
            <w:rFonts w:ascii="Times New Roman" w:hAnsi="Times New Roman" w:cs="Times New Roman"/>
            <w:noProof/>
          </w:rPr>
          <w:fldChar w:fldCharType="end"/>
        </w:r>
        <w:r w:rsidRPr="009561B2">
          <w:rPr>
            <w:rFonts w:ascii="Times New Roman" w:hAnsi="Times New Roman" w:cs="Times New Roman"/>
            <w:noProof/>
          </w:rPr>
          <w:t xml:space="preserve"> -</w:t>
        </w:r>
      </w:p>
    </w:sdtContent>
  </w:sdt>
  <w:p w14:paraId="4C8200FC" w14:textId="77777777" w:rsidR="00BF08C0" w:rsidRPr="009561B2" w:rsidRDefault="00BF08C0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281A"/>
    <w:multiLevelType w:val="hybridMultilevel"/>
    <w:tmpl w:val="EB3012A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2757C4F"/>
    <w:multiLevelType w:val="hybridMultilevel"/>
    <w:tmpl w:val="DC0672B4"/>
    <w:lvl w:ilvl="0" w:tplc="0409000F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100F67"/>
    <w:multiLevelType w:val="hybridMultilevel"/>
    <w:tmpl w:val="C0D0677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83AF9"/>
    <w:multiLevelType w:val="hybridMultilevel"/>
    <w:tmpl w:val="245C6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C96598"/>
    <w:multiLevelType w:val="singleLevel"/>
    <w:tmpl w:val="3EAA7BDC"/>
    <w:lvl w:ilvl="0">
      <w:start w:val="1"/>
      <w:numFmt w:val="decimal"/>
      <w:lvlText w:val="%1."/>
      <w:lvlJc w:val="left"/>
      <w:pPr>
        <w:tabs>
          <w:tab w:val="num" w:pos="1044"/>
        </w:tabs>
        <w:ind w:left="0" w:firstLine="0"/>
      </w:pPr>
      <w:rPr>
        <w:rFonts w:ascii="Times New Roman" w:hAnsi="Times New Roman" w:cs="Times New Roman" w:hint="default"/>
        <w:color w:val="0D0C12"/>
        <w:spacing w:val="-1"/>
        <w:sz w:val="22"/>
        <w:szCs w:val="22"/>
      </w:rPr>
    </w:lvl>
  </w:abstractNum>
  <w:abstractNum w:abstractNumId="5" w15:restartNumberingAfterBreak="0">
    <w:nsid w:val="6AD959D5"/>
    <w:multiLevelType w:val="hybridMultilevel"/>
    <w:tmpl w:val="35F67CB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54EA8"/>
    <w:multiLevelType w:val="hybridMultilevel"/>
    <w:tmpl w:val="0B1EC15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3B"/>
    <w:rsid w:val="00005E67"/>
    <w:rsid w:val="00040513"/>
    <w:rsid w:val="0004493E"/>
    <w:rsid w:val="00051F90"/>
    <w:rsid w:val="000838EF"/>
    <w:rsid w:val="000E2DD4"/>
    <w:rsid w:val="000F501C"/>
    <w:rsid w:val="00111803"/>
    <w:rsid w:val="00120A0B"/>
    <w:rsid w:val="00132DF7"/>
    <w:rsid w:val="001352F8"/>
    <w:rsid w:val="001410F1"/>
    <w:rsid w:val="001769DA"/>
    <w:rsid w:val="001A4E3D"/>
    <w:rsid w:val="001C7C10"/>
    <w:rsid w:val="001E2BC7"/>
    <w:rsid w:val="001F3983"/>
    <w:rsid w:val="00217058"/>
    <w:rsid w:val="0024329F"/>
    <w:rsid w:val="00250748"/>
    <w:rsid w:val="002547F3"/>
    <w:rsid w:val="00285646"/>
    <w:rsid w:val="00293489"/>
    <w:rsid w:val="002A084A"/>
    <w:rsid w:val="002B0B45"/>
    <w:rsid w:val="002B5F88"/>
    <w:rsid w:val="002C621B"/>
    <w:rsid w:val="002C745F"/>
    <w:rsid w:val="002E48C8"/>
    <w:rsid w:val="002E58C0"/>
    <w:rsid w:val="00385D4F"/>
    <w:rsid w:val="003B0127"/>
    <w:rsid w:val="003B6E3E"/>
    <w:rsid w:val="003C013E"/>
    <w:rsid w:val="003C2EC5"/>
    <w:rsid w:val="0041415A"/>
    <w:rsid w:val="00426363"/>
    <w:rsid w:val="0043103A"/>
    <w:rsid w:val="0043240E"/>
    <w:rsid w:val="00436DEF"/>
    <w:rsid w:val="004427B7"/>
    <w:rsid w:val="0045403C"/>
    <w:rsid w:val="00476E2B"/>
    <w:rsid w:val="004A0712"/>
    <w:rsid w:val="004B6B68"/>
    <w:rsid w:val="004C04AF"/>
    <w:rsid w:val="004C21CB"/>
    <w:rsid w:val="004D137B"/>
    <w:rsid w:val="004E5253"/>
    <w:rsid w:val="00500D1F"/>
    <w:rsid w:val="005103CA"/>
    <w:rsid w:val="005177F9"/>
    <w:rsid w:val="00532C7D"/>
    <w:rsid w:val="0054233E"/>
    <w:rsid w:val="005706A2"/>
    <w:rsid w:val="00576AE2"/>
    <w:rsid w:val="00581BB9"/>
    <w:rsid w:val="005A432A"/>
    <w:rsid w:val="005C0764"/>
    <w:rsid w:val="005C1055"/>
    <w:rsid w:val="005D695D"/>
    <w:rsid w:val="005E05C3"/>
    <w:rsid w:val="005E56F3"/>
    <w:rsid w:val="005F0C11"/>
    <w:rsid w:val="005F1A46"/>
    <w:rsid w:val="00627B08"/>
    <w:rsid w:val="00655F82"/>
    <w:rsid w:val="00691D5D"/>
    <w:rsid w:val="006A1921"/>
    <w:rsid w:val="006B237A"/>
    <w:rsid w:val="006C10B9"/>
    <w:rsid w:val="006C3B19"/>
    <w:rsid w:val="006E2A98"/>
    <w:rsid w:val="006F34A1"/>
    <w:rsid w:val="00701082"/>
    <w:rsid w:val="00776187"/>
    <w:rsid w:val="007A219D"/>
    <w:rsid w:val="007A6C68"/>
    <w:rsid w:val="007B13AD"/>
    <w:rsid w:val="007C5415"/>
    <w:rsid w:val="007F7C6E"/>
    <w:rsid w:val="007F7CA5"/>
    <w:rsid w:val="00801D9C"/>
    <w:rsid w:val="008116A7"/>
    <w:rsid w:val="00840EFE"/>
    <w:rsid w:val="00890155"/>
    <w:rsid w:val="008A3897"/>
    <w:rsid w:val="008B7C59"/>
    <w:rsid w:val="008B7DE2"/>
    <w:rsid w:val="008C188C"/>
    <w:rsid w:val="008E5E5B"/>
    <w:rsid w:val="008F60BE"/>
    <w:rsid w:val="00901C2E"/>
    <w:rsid w:val="0091136C"/>
    <w:rsid w:val="00921D10"/>
    <w:rsid w:val="009333A1"/>
    <w:rsid w:val="009333FD"/>
    <w:rsid w:val="00933DD8"/>
    <w:rsid w:val="00942D0A"/>
    <w:rsid w:val="009561B2"/>
    <w:rsid w:val="009B15E0"/>
    <w:rsid w:val="009B1684"/>
    <w:rsid w:val="009E604C"/>
    <w:rsid w:val="009F13BF"/>
    <w:rsid w:val="009F36FB"/>
    <w:rsid w:val="00A02225"/>
    <w:rsid w:val="00A171B2"/>
    <w:rsid w:val="00A373C0"/>
    <w:rsid w:val="00A4280E"/>
    <w:rsid w:val="00A600A8"/>
    <w:rsid w:val="00A6023E"/>
    <w:rsid w:val="00AA0331"/>
    <w:rsid w:val="00AB4956"/>
    <w:rsid w:val="00AC32DE"/>
    <w:rsid w:val="00AC4E50"/>
    <w:rsid w:val="00AF5DFD"/>
    <w:rsid w:val="00B11849"/>
    <w:rsid w:val="00B12803"/>
    <w:rsid w:val="00B37707"/>
    <w:rsid w:val="00B55550"/>
    <w:rsid w:val="00B557DF"/>
    <w:rsid w:val="00B81774"/>
    <w:rsid w:val="00BA401A"/>
    <w:rsid w:val="00BD0D3A"/>
    <w:rsid w:val="00BD4CC0"/>
    <w:rsid w:val="00BF0356"/>
    <w:rsid w:val="00BF08C0"/>
    <w:rsid w:val="00C07C3C"/>
    <w:rsid w:val="00C32879"/>
    <w:rsid w:val="00C51137"/>
    <w:rsid w:val="00C57861"/>
    <w:rsid w:val="00C57CDA"/>
    <w:rsid w:val="00C65327"/>
    <w:rsid w:val="00C655DA"/>
    <w:rsid w:val="00C77030"/>
    <w:rsid w:val="00C92079"/>
    <w:rsid w:val="00CB0B5D"/>
    <w:rsid w:val="00CB3DB3"/>
    <w:rsid w:val="00CD1D94"/>
    <w:rsid w:val="00D03794"/>
    <w:rsid w:val="00D0762C"/>
    <w:rsid w:val="00D3710E"/>
    <w:rsid w:val="00D479C4"/>
    <w:rsid w:val="00D76B9F"/>
    <w:rsid w:val="00DA04A0"/>
    <w:rsid w:val="00DB6CC0"/>
    <w:rsid w:val="00DC6E3C"/>
    <w:rsid w:val="00DD2011"/>
    <w:rsid w:val="00DE0036"/>
    <w:rsid w:val="00E03E2F"/>
    <w:rsid w:val="00E05261"/>
    <w:rsid w:val="00E10C95"/>
    <w:rsid w:val="00E27BA0"/>
    <w:rsid w:val="00E45E1D"/>
    <w:rsid w:val="00E6392C"/>
    <w:rsid w:val="00E71A81"/>
    <w:rsid w:val="00EB27F9"/>
    <w:rsid w:val="00EB7325"/>
    <w:rsid w:val="00EE3299"/>
    <w:rsid w:val="00EE6BB9"/>
    <w:rsid w:val="00F00F7D"/>
    <w:rsid w:val="00F21875"/>
    <w:rsid w:val="00F35432"/>
    <w:rsid w:val="00F57EB9"/>
    <w:rsid w:val="00F8133B"/>
    <w:rsid w:val="00F8427F"/>
    <w:rsid w:val="00F93CCB"/>
    <w:rsid w:val="00FB308B"/>
    <w:rsid w:val="00FD1C67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F838ED"/>
  <w15:docId w15:val="{2428AF70-D06E-483D-99A4-E1BE93A4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14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1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1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1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1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0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8C0"/>
  </w:style>
  <w:style w:type="paragraph" w:styleId="Footer">
    <w:name w:val="footer"/>
    <w:basedOn w:val="Normal"/>
    <w:link w:val="FooterChar"/>
    <w:uiPriority w:val="99"/>
    <w:unhideWhenUsed/>
    <w:rsid w:val="00BF0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8C0"/>
  </w:style>
  <w:style w:type="paragraph" w:customStyle="1" w:styleId="CPClassification">
    <w:name w:val="CP Classification"/>
    <w:basedOn w:val="Normal"/>
    <w:rsid w:val="008B7DE2"/>
    <w:pPr>
      <w:tabs>
        <w:tab w:val="center" w:pos="2160"/>
        <w:tab w:val="left" w:pos="7200"/>
      </w:tabs>
      <w:spacing w:after="0" w:line="240" w:lineRule="auto"/>
      <w:ind w:left="7200" w:right="-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aragraph">
    <w:name w:val="paragraph"/>
    <w:basedOn w:val="Normal"/>
    <w:rsid w:val="008B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8B7DE2"/>
  </w:style>
  <w:style w:type="paragraph" w:styleId="FootnoteText">
    <w:name w:val="footnote text"/>
    <w:basedOn w:val="Normal"/>
    <w:link w:val="FootnoteTextChar"/>
    <w:uiPriority w:val="99"/>
    <w:semiHidden/>
    <w:unhideWhenUsed/>
    <w:rsid w:val="008B7D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7D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7DE2"/>
    <w:rPr>
      <w:vertAlign w:val="superscript"/>
    </w:rPr>
  </w:style>
  <w:style w:type="paragraph" w:styleId="NoSpacing">
    <w:name w:val="No Spacing"/>
    <w:uiPriority w:val="1"/>
    <w:qFormat/>
    <w:rsid w:val="003C2E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07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Óscar Francisco Holguín González</dc:creator>
  <cp:lastModifiedBy>Salas, Soledad</cp:lastModifiedBy>
  <cp:revision>5</cp:revision>
  <dcterms:created xsi:type="dcterms:W3CDTF">2020-05-13T17:39:00Z</dcterms:created>
  <dcterms:modified xsi:type="dcterms:W3CDTF">2020-05-13T17:57:00Z</dcterms:modified>
</cp:coreProperties>
</file>