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0334" w14:textId="77777777" w:rsidR="003C3C72" w:rsidRPr="00F73784" w:rsidRDefault="00552E6D" w:rsidP="00F73784">
      <w:pPr>
        <w:tabs>
          <w:tab w:val="left" w:pos="7290"/>
        </w:tabs>
        <w:suppressAutoHyphens/>
        <w:spacing w:after="0" w:line="240" w:lineRule="auto"/>
        <w:ind w:left="7200" w:right="-479" w:hanging="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dr w:val="nil"/>
          <w:lang w:val="pt-BR"/>
        </w:rPr>
        <w:object w:dxaOrig="1440" w:dyaOrig="1440" w14:anchorId="5BBF8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11.6pt;margin-top:60.6pt;width:320.1pt;height:28.1pt;z-index:-251658752;mso-wrap-edited:f;mso-position-vertical-relative:page" wrapcoords="3572 1580 2041 2634 170 7376 170 11590 2381 19493 5272 20020 11055 20020 17008 20020 21260 12117 21600 4215 18709 2107 9524 1580 3572 1580" fillcolor="window">
            <v:imagedata r:id="rId8" o:title=""/>
            <w10:wrap anchory="page"/>
            <w10:anchorlock/>
          </v:shape>
          <o:OLEObject Type="Embed" ProgID="Word.Picture.8" ShapeID="_x0000_s2051" DrawAspect="Content" ObjectID="_1727785083" r:id="rId9"/>
        </w:object>
      </w:r>
      <w:r w:rsidR="003C3C72" w:rsidRPr="00F73784">
        <w:rPr>
          <w:rFonts w:ascii="Times New Roman" w:hAnsi="Times New Roman"/>
          <w:lang w:val="pt-BR"/>
        </w:rPr>
        <w:t>OEA/Ser.G</w:t>
      </w:r>
    </w:p>
    <w:p w14:paraId="0E6ED85B" w14:textId="4C0EAD47" w:rsidR="003C3C72" w:rsidRPr="00F73784" w:rsidRDefault="003C3C72" w:rsidP="00F73784">
      <w:pPr>
        <w:pStyle w:val="CPClassification"/>
        <w:ind w:right="-389" w:hanging="270"/>
        <w:rPr>
          <w:rFonts w:cs="Times New Roman"/>
          <w:lang w:val="pt-BR"/>
        </w:rPr>
      </w:pPr>
      <w:r w:rsidRPr="00F73784">
        <w:rPr>
          <w:rFonts w:cs="Times New Roman"/>
          <w:lang w:val="pt-BR"/>
        </w:rPr>
        <w:t>CP/</w:t>
      </w:r>
      <w:r w:rsidR="00F73784">
        <w:rPr>
          <w:rFonts w:cs="Times New Roman"/>
          <w:lang w:val="pt-BR"/>
        </w:rPr>
        <w:t>RES. 1208 (2400/22)</w:t>
      </w:r>
    </w:p>
    <w:p w14:paraId="4D6ED534" w14:textId="7D1BC2FD" w:rsidR="003C3C72" w:rsidRPr="00334093" w:rsidRDefault="003C31AF" w:rsidP="00F73784">
      <w:pPr>
        <w:pStyle w:val="CPClassification"/>
        <w:ind w:hanging="270"/>
        <w:rPr>
          <w:rFonts w:cs="Times New Roman"/>
          <w:lang w:val="pt-BR"/>
        </w:rPr>
      </w:pPr>
      <w:r>
        <w:rPr>
          <w:rFonts w:cs="Times New Roman"/>
          <w:lang w:val="pt-BR"/>
        </w:rPr>
        <w:t>20</w:t>
      </w:r>
      <w:r w:rsidR="003C3C72" w:rsidRPr="00334093">
        <w:rPr>
          <w:rFonts w:cs="Times New Roman"/>
          <w:lang w:val="pt-BR"/>
        </w:rPr>
        <w:t xml:space="preserve"> outubro 2022</w:t>
      </w:r>
    </w:p>
    <w:p w14:paraId="2FF603EF" w14:textId="5CDDDDDA" w:rsidR="00F73784" w:rsidRDefault="003C3C72" w:rsidP="00F73784">
      <w:pPr>
        <w:pStyle w:val="CPClassification"/>
        <w:ind w:hanging="270"/>
        <w:rPr>
          <w:rFonts w:cs="Times New Roman"/>
          <w:lang w:val="pt-BR"/>
        </w:rPr>
      </w:pPr>
      <w:r w:rsidRPr="00334093">
        <w:rPr>
          <w:rFonts w:cs="Times New Roman"/>
          <w:lang w:val="pt-BR"/>
        </w:rPr>
        <w:t>Original: espanhol</w:t>
      </w:r>
    </w:p>
    <w:p w14:paraId="6ECD91E1" w14:textId="5F624C96" w:rsidR="00F73784" w:rsidRDefault="00F73784" w:rsidP="00F73784">
      <w:pPr>
        <w:pStyle w:val="CPClassification"/>
        <w:ind w:left="0"/>
        <w:rPr>
          <w:rFonts w:cs="Times New Roman"/>
          <w:lang w:val="pt-BR"/>
        </w:rPr>
      </w:pPr>
    </w:p>
    <w:p w14:paraId="59210D67" w14:textId="640C0C5F" w:rsidR="00F73784" w:rsidRDefault="00F73784" w:rsidP="00F73784">
      <w:pPr>
        <w:pStyle w:val="CPClassification"/>
        <w:ind w:left="0"/>
        <w:rPr>
          <w:rFonts w:cs="Times New Roman"/>
          <w:lang w:val="pt-BR"/>
        </w:rPr>
      </w:pPr>
    </w:p>
    <w:p w14:paraId="3D437E31" w14:textId="614CE3EF" w:rsidR="00F73784" w:rsidRDefault="00F73784" w:rsidP="00F73784">
      <w:pPr>
        <w:pStyle w:val="CPClassification"/>
        <w:ind w:left="0"/>
        <w:rPr>
          <w:rFonts w:cs="Times New Roman"/>
          <w:lang w:val="pt-BR"/>
        </w:rPr>
      </w:pPr>
    </w:p>
    <w:p w14:paraId="3C701DB8" w14:textId="78D80937" w:rsidR="003C3C72" w:rsidRPr="00334093" w:rsidRDefault="00F73784" w:rsidP="00F73784">
      <w:pPr>
        <w:pStyle w:val="CPClassification"/>
        <w:ind w:left="0"/>
        <w:jc w:val="center"/>
        <w:rPr>
          <w:lang w:val="pt-BR"/>
        </w:rPr>
      </w:pPr>
      <w:r>
        <w:rPr>
          <w:rFonts w:cs="Times New Roman"/>
          <w:lang w:val="pt-BR"/>
        </w:rPr>
        <w:t>CP/RES. 1208 (2400/22)</w:t>
      </w:r>
    </w:p>
    <w:p w14:paraId="3431014C" w14:textId="77777777" w:rsidR="003C3C72" w:rsidRPr="00334093" w:rsidRDefault="003C3C72" w:rsidP="00F73784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70B9833" w14:textId="12E680F0" w:rsidR="003C3C72" w:rsidRDefault="003C3C72" w:rsidP="00F73784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APOIO À PRESERVAÇÃO DA INSTITUCIONALIDADE DEMOCRÁTICA E DA DEMOCRACIA REPRESENTATIVA NO PERU</w:t>
      </w:r>
    </w:p>
    <w:p w14:paraId="2FED37B4" w14:textId="3A7EB6ED" w:rsidR="00F73784" w:rsidRDefault="00F73784" w:rsidP="00F73784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2A3C8754" w14:textId="431A5051" w:rsidR="00F73784" w:rsidRPr="00F73784" w:rsidRDefault="00F73784" w:rsidP="00F73784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F73784">
        <w:rPr>
          <w:rFonts w:ascii="Times New Roman" w:hAnsi="Times New Roman"/>
          <w:lang w:val="pt-BR"/>
        </w:rPr>
        <w:t xml:space="preserve">(Adotada pelo Conselho Permanente em sua sessão </w:t>
      </w:r>
      <w:r>
        <w:rPr>
          <w:rFonts w:ascii="Times New Roman" w:hAnsi="Times New Roman"/>
          <w:lang w:val="pt-BR"/>
        </w:rPr>
        <w:t>extra</w:t>
      </w:r>
      <w:r w:rsidRPr="00F73784">
        <w:rPr>
          <w:rFonts w:ascii="Times New Roman" w:hAnsi="Times New Roman"/>
          <w:lang w:val="pt-BR"/>
        </w:rPr>
        <w:t xml:space="preserve">ordinária de </w:t>
      </w:r>
      <w:r>
        <w:rPr>
          <w:rFonts w:ascii="Times New Roman" w:hAnsi="Times New Roman"/>
          <w:lang w:val="pt-BR"/>
        </w:rPr>
        <w:t>20</w:t>
      </w:r>
      <w:r w:rsidRPr="00F73784"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lang w:val="pt-BR"/>
        </w:rPr>
        <w:t>outubro</w:t>
      </w:r>
      <w:r w:rsidRPr="00F73784">
        <w:rPr>
          <w:rFonts w:ascii="Times New Roman" w:hAnsi="Times New Roman"/>
          <w:lang w:val="pt-BR"/>
        </w:rPr>
        <w:t xml:space="preserve"> de 2022)</w:t>
      </w:r>
    </w:p>
    <w:p w14:paraId="72DAC354" w14:textId="77777777" w:rsidR="003C3C72" w:rsidRDefault="003C3C72" w:rsidP="00F73784">
      <w:pPr>
        <w:spacing w:after="0" w:line="240" w:lineRule="auto"/>
        <w:rPr>
          <w:rFonts w:ascii="Times New Roman" w:hAnsi="Times New Roman"/>
          <w:lang w:val="pt-BR"/>
        </w:rPr>
      </w:pPr>
    </w:p>
    <w:p w14:paraId="4D844F72" w14:textId="77777777" w:rsidR="003C3C72" w:rsidRPr="00334093" w:rsidRDefault="003C3C72" w:rsidP="00F73784">
      <w:pPr>
        <w:spacing w:after="0" w:line="240" w:lineRule="auto"/>
        <w:rPr>
          <w:rFonts w:ascii="Times New Roman" w:hAnsi="Times New Roman"/>
          <w:lang w:val="pt-BR"/>
        </w:rPr>
      </w:pPr>
    </w:p>
    <w:p w14:paraId="67E8B1D6" w14:textId="77777777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O CONSELHO PERMANENTE DA ORGANIZAÇÃO DOS ESTADOS AMERICANOS,</w:t>
      </w:r>
    </w:p>
    <w:p w14:paraId="64FB4E62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7FAF82B" w14:textId="77777777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CONSIDERANDO a solicitação feita ao Secretário-Geral pelo Presidente da República do Peru, em 12 de outubro de 2022, para a aplicação da Carta Democrática Interamericana com a finalidade de preservar a institucionalidade democrática e o legítimo exercício do poder no Peru;</w:t>
      </w:r>
    </w:p>
    <w:p w14:paraId="120F590C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1D7E983" w14:textId="7BC8E3D1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LEVANDO EM CONTA o comunicado emitido em 19 de outubro de 2022 pela Comissão Interamericana de Direitos Humanos;</w:t>
      </w:r>
    </w:p>
    <w:p w14:paraId="032643B9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E00D0DE" w14:textId="77777777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CONSIDERANDO TAMBÉM a exposição feita perante o Conselho Permanente pelo Ministro das Relações Exteriores do Peru, reafirmando o consentimento do Governo do Peru à referida solicitação;</w:t>
      </w:r>
    </w:p>
    <w:p w14:paraId="3059CB7D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FE0481B" w14:textId="40F9DC35" w:rsidR="003C3C72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REAFIRMANDO os princípios consagrados na Carta da Organização dos Estados Americanos e na Carta Democrática Interamericana no sentido de promover e consolidar a democracia com pleno respeito ao Estado de Direito e à ordem constitucional;</w:t>
      </w:r>
    </w:p>
    <w:p w14:paraId="4C81C5C7" w14:textId="298D4C0B" w:rsidR="006544CD" w:rsidRDefault="006544CD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2CAB194A" w14:textId="5EA266B8" w:rsidR="006544CD" w:rsidRPr="00334093" w:rsidRDefault="006544CD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6544CD">
        <w:rPr>
          <w:rFonts w:ascii="Times New Roman" w:hAnsi="Times New Roman"/>
          <w:lang w:val="pt-BR"/>
        </w:rPr>
        <w:t>RECONHECENDO que o artigo 4º da Carta Democrática Interamericana estabelece que</w:t>
      </w:r>
      <w:r>
        <w:rPr>
          <w:rFonts w:ascii="Times New Roman" w:hAnsi="Times New Roman"/>
          <w:lang w:val="pt-BR"/>
        </w:rPr>
        <w:t xml:space="preserve"> </w:t>
      </w:r>
      <w:r w:rsidRPr="00556DC4">
        <w:rPr>
          <w:rFonts w:ascii="Times New Roman" w:hAnsi="Times New Roman"/>
          <w:lang w:val="pt-BR"/>
        </w:rPr>
        <w:t>“a subordinação constitucional de todas as instituições do Estado à autoridade civil legalmente constituída e o respeito ao Estado de Direito por todas as instituições e setores da sociedade são igualmente fundamentais para a democracia”</w:t>
      </w:r>
      <w:r>
        <w:rPr>
          <w:rFonts w:ascii="Times New Roman" w:hAnsi="Times New Roman"/>
          <w:lang w:val="pt-BR"/>
        </w:rPr>
        <w:t>; e</w:t>
      </w:r>
    </w:p>
    <w:p w14:paraId="5A3B41DF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E5AF0D6" w14:textId="77777777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ACOLHENDO COM SATISFAÇÃO a vontade do Governo de estabelecer um processo de diálogo com todos os atores políticos a fim de preservar o respeito à ordem jurídica constitucional,</w:t>
      </w:r>
    </w:p>
    <w:p w14:paraId="71D62000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E968D2C" w14:textId="30BA3BFB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>RESOLVE:</w:t>
      </w:r>
    </w:p>
    <w:p w14:paraId="30B29D7D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F508958" w14:textId="77777777" w:rsidR="003C3C72" w:rsidRPr="00334093" w:rsidRDefault="003C3C72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334093">
        <w:rPr>
          <w:rFonts w:ascii="Times New Roman" w:hAnsi="Times New Roman"/>
          <w:lang w:val="pt-BR"/>
        </w:rPr>
        <w:t xml:space="preserve">1. </w:t>
      </w:r>
      <w:r w:rsidRPr="00334093">
        <w:rPr>
          <w:rFonts w:ascii="Times New Roman" w:hAnsi="Times New Roman"/>
          <w:lang w:val="pt-BR"/>
        </w:rPr>
        <w:tab/>
        <w:t>Expressar sua solidariedade e apoio ao Governo democraticamente eleito da República do Peru, bem como à preservação da institucionalidade democrática.</w:t>
      </w:r>
    </w:p>
    <w:p w14:paraId="5FB1D301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71941BC" w14:textId="77777777" w:rsidR="00F73784" w:rsidRDefault="00F73784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3D373C32" w14:textId="77777777" w:rsidR="00F73784" w:rsidRDefault="00F73784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7F8688FF" w14:textId="1EFBCEBF" w:rsidR="003C3C72" w:rsidRPr="00334093" w:rsidRDefault="006544CD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2</w:t>
      </w:r>
      <w:r w:rsidR="003C3C72" w:rsidRPr="00334093">
        <w:rPr>
          <w:rFonts w:ascii="Times New Roman" w:hAnsi="Times New Roman"/>
          <w:lang w:val="pt-BR"/>
        </w:rPr>
        <w:t xml:space="preserve">. </w:t>
      </w:r>
      <w:r w:rsidR="003C3C72" w:rsidRPr="00334093">
        <w:rPr>
          <w:rFonts w:ascii="Times New Roman" w:hAnsi="Times New Roman"/>
          <w:lang w:val="pt-BR"/>
        </w:rPr>
        <w:tab/>
        <w:t>Fazer um apelo a todos os atores para que suas ações se enquadrem no respeito ao Estado de Direito, reconhecendo que o artigo 2</w:t>
      </w:r>
      <w:r w:rsidR="003C3C72" w:rsidRPr="00334093">
        <w:rPr>
          <w:rFonts w:ascii="Times New Roman" w:hAnsi="Times New Roman"/>
          <w:vertAlign w:val="superscript"/>
          <w:lang w:val="pt-BR"/>
        </w:rPr>
        <w:t>o</w:t>
      </w:r>
      <w:r w:rsidR="003C3C72" w:rsidRPr="00334093">
        <w:rPr>
          <w:rFonts w:ascii="Times New Roman" w:hAnsi="Times New Roman"/>
          <w:lang w:val="pt-BR"/>
        </w:rPr>
        <w:t xml:space="preserve"> da Carta Democrática Interamericana estabelece que “o exercício efetivo da democracia representativa é a base do Estado de Direito e dos regimes constitucionais dos Estados membros da Organização dos Estados Americanos”. </w:t>
      </w:r>
    </w:p>
    <w:p w14:paraId="67428B5B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EE91179" w14:textId="7D4FB645" w:rsidR="003C3C72" w:rsidRPr="00334093" w:rsidRDefault="006544CD" w:rsidP="00F73784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</w:t>
      </w:r>
      <w:r w:rsidR="003C3C72" w:rsidRPr="00334093">
        <w:rPr>
          <w:rFonts w:ascii="Times New Roman" w:hAnsi="Times New Roman"/>
          <w:lang w:val="pt-BR"/>
        </w:rPr>
        <w:t xml:space="preserve">. </w:t>
      </w:r>
      <w:r w:rsidR="003C3C72" w:rsidRPr="00334093">
        <w:rPr>
          <w:rFonts w:ascii="Times New Roman" w:hAnsi="Times New Roman"/>
          <w:lang w:val="pt-BR"/>
        </w:rPr>
        <w:tab/>
        <w:t>Expressar a vontade da Organização dos Estados Americanos de prestar apoio e cooperação, a pedido do Governo do Peru, mediante esforços para promover o diálogo e o fortalecimento de seu sistema democrático de governo.</w:t>
      </w:r>
    </w:p>
    <w:p w14:paraId="4E5052FB" w14:textId="77777777" w:rsidR="003C3C72" w:rsidRPr="00334093" w:rsidRDefault="003C3C72" w:rsidP="00F737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E9BEFB9" w14:textId="635DE115" w:rsidR="00883D23" w:rsidRPr="00784270" w:rsidRDefault="006544CD" w:rsidP="00F73784">
      <w:pPr>
        <w:spacing w:after="0" w:line="240" w:lineRule="auto"/>
        <w:ind w:firstLine="720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4</w:t>
      </w:r>
      <w:r w:rsidR="003C3C72" w:rsidRPr="00334093">
        <w:rPr>
          <w:rFonts w:ascii="Times New Roman" w:hAnsi="Times New Roman"/>
          <w:lang w:val="pt-BR"/>
        </w:rPr>
        <w:t xml:space="preserve">. </w:t>
      </w:r>
      <w:r w:rsidR="003C3C72" w:rsidRPr="00334093">
        <w:rPr>
          <w:rFonts w:ascii="Times New Roman" w:hAnsi="Times New Roman"/>
          <w:lang w:val="pt-BR"/>
        </w:rPr>
        <w:tab/>
        <w:t>Designar um grupo de alto nível composto de representantes dos Estados membros, de acordo com a Carta Democrática Interamericana, para que faça uma visita ao Peru com a finalidade de anali</w:t>
      </w:r>
      <w:r w:rsidR="00552E6D">
        <w:rPr>
          <w:rFonts w:ascii="Times New Roman" w:eastAsiaTheme="minorHAnsi" w:hAnsi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64052160" wp14:editId="2033DFF3">
                <wp:simplePos x="0" y="0"/>
                <wp:positionH relativeFrom="column">
                  <wp:posOffset>-285750</wp:posOffset>
                </wp:positionH>
                <wp:positionV relativeFrom="page">
                  <wp:posOffset>8996045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E3C43" w14:textId="3BE2FB54" w:rsidR="00552E6D" w:rsidRDefault="00552E6D" w:rsidP="00552E6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CP46721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21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708.35pt;width:266.4pt;height:18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" filled="f" stroked="f">
                <v:stroke joinstyle="round"/>
                <v:textbox>
                  <w:txbxContent>
                    <w:p w14:paraId="33DE3C43" w14:textId="3BE2FB54" w:rsidR="00552E6D" w:rsidRDefault="00552E6D" w:rsidP="00552E6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CP46721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3C72" w:rsidRPr="00334093">
        <w:rPr>
          <w:rFonts w:ascii="Times New Roman" w:hAnsi="Times New Roman"/>
          <w:lang w:val="pt-BR"/>
        </w:rPr>
        <w:t>sar a situação e apresentar um relatório a este Conselho.</w:t>
      </w:r>
    </w:p>
    <w:sectPr w:rsidR="00883D23" w:rsidRPr="00784270" w:rsidSect="00F73784">
      <w:headerReference w:type="even" r:id="rId10"/>
      <w:headerReference w:type="default" r:id="rId11"/>
      <w:footerReference w:type="even" r:id="rId12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666F" w14:textId="77777777" w:rsidR="00C90E6B" w:rsidRDefault="00C90E6B" w:rsidP="00184188">
      <w:pPr>
        <w:spacing w:after="0" w:line="240" w:lineRule="auto"/>
      </w:pPr>
      <w:r>
        <w:separator/>
      </w:r>
    </w:p>
  </w:endnote>
  <w:endnote w:type="continuationSeparator" w:id="0">
    <w:p w14:paraId="3BB594EA" w14:textId="77777777" w:rsidR="00C90E6B" w:rsidRDefault="00C90E6B" w:rsidP="0018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6B0" w14:textId="0DFAB353" w:rsidR="00552E6D" w:rsidRDefault="00552E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7CAE1" wp14:editId="331DE24B">
          <wp:simplePos x="0" y="0"/>
          <wp:positionH relativeFrom="column">
            <wp:posOffset>5264785</wp:posOffset>
          </wp:positionH>
          <wp:positionV relativeFrom="paragraph">
            <wp:posOffset>-676910</wp:posOffset>
          </wp:positionV>
          <wp:extent cx="720000" cy="720000"/>
          <wp:effectExtent l="0" t="0" r="4445" b="4445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FD51" w14:textId="77777777" w:rsidR="00C90E6B" w:rsidRDefault="00C90E6B" w:rsidP="00184188">
      <w:pPr>
        <w:spacing w:after="0" w:line="240" w:lineRule="auto"/>
      </w:pPr>
      <w:r>
        <w:separator/>
      </w:r>
    </w:p>
  </w:footnote>
  <w:footnote w:type="continuationSeparator" w:id="0">
    <w:p w14:paraId="7C0BE043" w14:textId="77777777" w:rsidR="00C90E6B" w:rsidRDefault="00C90E6B" w:rsidP="0018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893385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2F867A" w14:textId="300067ED" w:rsidR="00F73784" w:rsidRPr="00F73784" w:rsidRDefault="00F73784">
        <w:pPr>
          <w:pStyle w:val="Header"/>
          <w:jc w:val="center"/>
          <w:rPr>
            <w:rFonts w:ascii="Times New Roman" w:hAnsi="Times New Roman"/>
          </w:rPr>
        </w:pPr>
        <w:r w:rsidRPr="00F73784">
          <w:rPr>
            <w:rFonts w:ascii="Times New Roman" w:hAnsi="Times New Roman"/>
          </w:rPr>
          <w:fldChar w:fldCharType="begin"/>
        </w:r>
        <w:r w:rsidRPr="00F73784">
          <w:rPr>
            <w:rFonts w:ascii="Times New Roman" w:hAnsi="Times New Roman"/>
          </w:rPr>
          <w:instrText xml:space="preserve"> PAGE   \* MERGEFORMAT </w:instrText>
        </w:r>
        <w:r w:rsidRPr="00F73784">
          <w:rPr>
            <w:rFonts w:ascii="Times New Roman" w:hAnsi="Times New Roman"/>
          </w:rPr>
          <w:fldChar w:fldCharType="separate"/>
        </w:r>
        <w:r w:rsidRPr="00F73784">
          <w:rPr>
            <w:rFonts w:ascii="Times New Roman" w:hAnsi="Times New Roman"/>
            <w:noProof/>
          </w:rPr>
          <w:t>2</w:t>
        </w:r>
        <w:r w:rsidRPr="00F73784">
          <w:rPr>
            <w:rFonts w:ascii="Times New Roman" w:hAnsi="Times New Roman"/>
            <w:noProof/>
          </w:rPr>
          <w:fldChar w:fldCharType="end"/>
        </w:r>
      </w:p>
    </w:sdtContent>
  </w:sdt>
  <w:p w14:paraId="325DDDAD" w14:textId="30E2F5C1" w:rsidR="00F73784" w:rsidRDefault="00F7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2EB0" w14:textId="77777777" w:rsidR="00545999" w:rsidRPr="0055006B" w:rsidRDefault="00545999">
    <w:pPr>
      <w:pStyle w:val="Header"/>
      <w:jc w:val="center"/>
      <w:rPr>
        <w:rFonts w:ascii="Times New Roman" w:hAnsi="Times New Roman"/>
      </w:rPr>
    </w:pPr>
    <w:r w:rsidRPr="0055006B">
      <w:rPr>
        <w:rFonts w:ascii="Times New Roman" w:hAnsi="Times New Roman"/>
      </w:rPr>
      <w:fldChar w:fldCharType="begin"/>
    </w:r>
    <w:r w:rsidRPr="0055006B">
      <w:rPr>
        <w:rFonts w:ascii="Times New Roman" w:hAnsi="Times New Roman"/>
      </w:rPr>
      <w:instrText xml:space="preserve"> PAGE   \* MERGEFORMAT </w:instrText>
    </w:r>
    <w:r w:rsidRPr="0055006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55006B">
      <w:rPr>
        <w:rFonts w:ascii="Times New Roman" w:hAnsi="Times New Roman"/>
        <w:noProof/>
      </w:rPr>
      <w:fldChar w:fldCharType="end"/>
    </w:r>
    <w:r w:rsidRPr="0055006B">
      <w:rPr>
        <w:rFonts w:ascii="Times New Roman" w:hAnsi="Times New Roman"/>
        <w:noProof/>
      </w:rPr>
      <w:t xml:space="preserve"> </w:t>
    </w:r>
  </w:p>
  <w:p w14:paraId="5D16D699" w14:textId="77777777" w:rsidR="00545999" w:rsidRPr="0055006B" w:rsidRDefault="00545999" w:rsidP="00E1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D4"/>
    <w:multiLevelType w:val="hybridMultilevel"/>
    <w:tmpl w:val="B77A3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0DE"/>
    <w:multiLevelType w:val="multilevel"/>
    <w:tmpl w:val="CDC6AC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15E4F"/>
    <w:multiLevelType w:val="hybridMultilevel"/>
    <w:tmpl w:val="05A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EFE"/>
    <w:multiLevelType w:val="multilevel"/>
    <w:tmpl w:val="093C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E6F4480"/>
    <w:multiLevelType w:val="multilevel"/>
    <w:tmpl w:val="43E03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71408"/>
    <w:multiLevelType w:val="hybridMultilevel"/>
    <w:tmpl w:val="BEF0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5A4"/>
    <w:multiLevelType w:val="hybridMultilevel"/>
    <w:tmpl w:val="BC00D0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35DF"/>
    <w:multiLevelType w:val="hybridMultilevel"/>
    <w:tmpl w:val="852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DF0"/>
    <w:multiLevelType w:val="multilevel"/>
    <w:tmpl w:val="203AD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B42E1E"/>
    <w:multiLevelType w:val="multilevel"/>
    <w:tmpl w:val="C0E0C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42078"/>
    <w:multiLevelType w:val="hybridMultilevel"/>
    <w:tmpl w:val="D5F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E0412"/>
    <w:multiLevelType w:val="hybridMultilevel"/>
    <w:tmpl w:val="15D4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1623C"/>
    <w:multiLevelType w:val="hybridMultilevel"/>
    <w:tmpl w:val="104ECFDA"/>
    <w:lvl w:ilvl="0" w:tplc="C234C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53411"/>
    <w:multiLevelType w:val="hybridMultilevel"/>
    <w:tmpl w:val="7C5C6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2076107">
    <w:abstractNumId w:val="11"/>
  </w:num>
  <w:num w:numId="2" w16cid:durableId="1235508098">
    <w:abstractNumId w:val="3"/>
  </w:num>
  <w:num w:numId="3" w16cid:durableId="1562016856">
    <w:abstractNumId w:val="7"/>
  </w:num>
  <w:num w:numId="4" w16cid:durableId="836917792">
    <w:abstractNumId w:val="2"/>
  </w:num>
  <w:num w:numId="5" w16cid:durableId="442964452">
    <w:abstractNumId w:val="6"/>
  </w:num>
  <w:num w:numId="6" w16cid:durableId="1144812249">
    <w:abstractNumId w:val="5"/>
  </w:num>
  <w:num w:numId="7" w16cid:durableId="2133593691">
    <w:abstractNumId w:val="13"/>
  </w:num>
  <w:num w:numId="8" w16cid:durableId="288125110">
    <w:abstractNumId w:val="10"/>
  </w:num>
  <w:num w:numId="9" w16cid:durableId="1954168697">
    <w:abstractNumId w:val="0"/>
  </w:num>
  <w:num w:numId="10" w16cid:durableId="1472939463">
    <w:abstractNumId w:val="4"/>
  </w:num>
  <w:num w:numId="11" w16cid:durableId="59792190">
    <w:abstractNumId w:val="1"/>
  </w:num>
  <w:num w:numId="12" w16cid:durableId="295916038">
    <w:abstractNumId w:val="8"/>
  </w:num>
  <w:num w:numId="13" w16cid:durableId="648360126">
    <w:abstractNumId w:val="12"/>
  </w:num>
  <w:num w:numId="14" w16cid:durableId="556479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88"/>
    <w:rsid w:val="00000FA5"/>
    <w:rsid w:val="00002E8A"/>
    <w:rsid w:val="0001218B"/>
    <w:rsid w:val="0002753F"/>
    <w:rsid w:val="00033451"/>
    <w:rsid w:val="00060715"/>
    <w:rsid w:val="000864B5"/>
    <w:rsid w:val="0008709C"/>
    <w:rsid w:val="000A4FB2"/>
    <w:rsid w:val="000C5E3B"/>
    <w:rsid w:val="000C6A70"/>
    <w:rsid w:val="000D4B61"/>
    <w:rsid w:val="00100339"/>
    <w:rsid w:val="00100E92"/>
    <w:rsid w:val="00112C52"/>
    <w:rsid w:val="00120CB4"/>
    <w:rsid w:val="00125830"/>
    <w:rsid w:val="0014018B"/>
    <w:rsid w:val="00163F2A"/>
    <w:rsid w:val="00170C49"/>
    <w:rsid w:val="00184188"/>
    <w:rsid w:val="001A2458"/>
    <w:rsid w:val="001A3841"/>
    <w:rsid w:val="001B10CE"/>
    <w:rsid w:val="001B4AC0"/>
    <w:rsid w:val="00202F9D"/>
    <w:rsid w:val="00214B75"/>
    <w:rsid w:val="00216C95"/>
    <w:rsid w:val="00233B69"/>
    <w:rsid w:val="00237309"/>
    <w:rsid w:val="00243C9C"/>
    <w:rsid w:val="0027028E"/>
    <w:rsid w:val="003015ED"/>
    <w:rsid w:val="00395F9E"/>
    <w:rsid w:val="003C31AF"/>
    <w:rsid w:val="003C3C72"/>
    <w:rsid w:val="003E749F"/>
    <w:rsid w:val="00421A55"/>
    <w:rsid w:val="004431C3"/>
    <w:rsid w:val="0044376C"/>
    <w:rsid w:val="00444110"/>
    <w:rsid w:val="00465D8E"/>
    <w:rsid w:val="00476607"/>
    <w:rsid w:val="00491C2B"/>
    <w:rsid w:val="004F18B8"/>
    <w:rsid w:val="004F22F7"/>
    <w:rsid w:val="005011ED"/>
    <w:rsid w:val="00527F4E"/>
    <w:rsid w:val="00545999"/>
    <w:rsid w:val="00547441"/>
    <w:rsid w:val="00552E6D"/>
    <w:rsid w:val="00556DC4"/>
    <w:rsid w:val="005741AB"/>
    <w:rsid w:val="00575EA1"/>
    <w:rsid w:val="005773C8"/>
    <w:rsid w:val="005855DA"/>
    <w:rsid w:val="005A6E0A"/>
    <w:rsid w:val="005B574A"/>
    <w:rsid w:val="005F10E5"/>
    <w:rsid w:val="0062172B"/>
    <w:rsid w:val="006544CD"/>
    <w:rsid w:val="00663B6D"/>
    <w:rsid w:val="00674043"/>
    <w:rsid w:val="006B385D"/>
    <w:rsid w:val="006D5346"/>
    <w:rsid w:val="006E5EB7"/>
    <w:rsid w:val="006E754C"/>
    <w:rsid w:val="006F4325"/>
    <w:rsid w:val="00702551"/>
    <w:rsid w:val="00713492"/>
    <w:rsid w:val="00714CFF"/>
    <w:rsid w:val="00753403"/>
    <w:rsid w:val="00784270"/>
    <w:rsid w:val="0079178A"/>
    <w:rsid w:val="00796557"/>
    <w:rsid w:val="007B34EE"/>
    <w:rsid w:val="007C3BB2"/>
    <w:rsid w:val="007F02EB"/>
    <w:rsid w:val="00876A0A"/>
    <w:rsid w:val="00883441"/>
    <w:rsid w:val="00883D23"/>
    <w:rsid w:val="008F0686"/>
    <w:rsid w:val="008F3A2A"/>
    <w:rsid w:val="008F42E4"/>
    <w:rsid w:val="00916AEF"/>
    <w:rsid w:val="00927B37"/>
    <w:rsid w:val="0094380A"/>
    <w:rsid w:val="0095417C"/>
    <w:rsid w:val="009C6519"/>
    <w:rsid w:val="009E4C34"/>
    <w:rsid w:val="00A259A7"/>
    <w:rsid w:val="00A34252"/>
    <w:rsid w:val="00A60C14"/>
    <w:rsid w:val="00B16EBE"/>
    <w:rsid w:val="00B33464"/>
    <w:rsid w:val="00B42AE8"/>
    <w:rsid w:val="00B64646"/>
    <w:rsid w:val="00B662C0"/>
    <w:rsid w:val="00BA1E69"/>
    <w:rsid w:val="00BB4A2C"/>
    <w:rsid w:val="00BE26B7"/>
    <w:rsid w:val="00BE5F05"/>
    <w:rsid w:val="00C25535"/>
    <w:rsid w:val="00C346A8"/>
    <w:rsid w:val="00C81FB4"/>
    <w:rsid w:val="00C90E6B"/>
    <w:rsid w:val="00CB5040"/>
    <w:rsid w:val="00CB595C"/>
    <w:rsid w:val="00CC0F33"/>
    <w:rsid w:val="00CD1A17"/>
    <w:rsid w:val="00CF7007"/>
    <w:rsid w:val="00D60390"/>
    <w:rsid w:val="00D67284"/>
    <w:rsid w:val="00D73A48"/>
    <w:rsid w:val="00DC0B08"/>
    <w:rsid w:val="00DD240D"/>
    <w:rsid w:val="00DE62C9"/>
    <w:rsid w:val="00E11F7E"/>
    <w:rsid w:val="00E36010"/>
    <w:rsid w:val="00E4010D"/>
    <w:rsid w:val="00E47007"/>
    <w:rsid w:val="00E53AE6"/>
    <w:rsid w:val="00E669BB"/>
    <w:rsid w:val="00E91509"/>
    <w:rsid w:val="00EA0254"/>
    <w:rsid w:val="00EF4433"/>
    <w:rsid w:val="00EF7532"/>
    <w:rsid w:val="00F413A4"/>
    <w:rsid w:val="00F50705"/>
    <w:rsid w:val="00F54CA2"/>
    <w:rsid w:val="00F73784"/>
    <w:rsid w:val="00F77C6B"/>
    <w:rsid w:val="00FD2FE9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5FC7901A"/>
  <w15:docId w15:val="{3E77C4B2-DFC0-46D1-AC33-A4C6D18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0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188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188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styleId="Hyperlink">
    <w:name w:val="Hyperlink"/>
    <w:uiPriority w:val="99"/>
    <w:unhideWhenUsed/>
    <w:rsid w:val="00184188"/>
    <w:rPr>
      <w:color w:val="0563C1"/>
      <w:u w:val="single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18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18418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84188"/>
    <w:pPr>
      <w:ind w:left="720"/>
      <w:contextualSpacing/>
    </w:pPr>
  </w:style>
  <w:style w:type="paragraph" w:styleId="FootnoteText">
    <w:name w:val="footnote text"/>
    <w:aliases w:val=" Car1,Car1,FA Fu,FA Fußnotentext,FA Fuﬂnotentext,Footnote Text Char Char Char,Footnote Text Char Char Char Char,Footnote Text Char Char Char Char Char,Footnote reference,Texto nota pie [MM],footnote text,ft,texto de nota al pie,ft Car Car"/>
    <w:basedOn w:val="Normal"/>
    <w:link w:val="FootnoteTextChar"/>
    <w:uiPriority w:val="99"/>
    <w:unhideWhenUsed/>
    <w:qFormat/>
    <w:rsid w:val="0018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ar1 Char,Car1 Char,FA Fu Char,FA Fußnotentext Char,FA Fuﬂnotentext Char,Footnote Text Char Char Char Char1,Footnote Text Char Char Char Char Char1,Footnote Text Char Char Char Char Char Char,Footnote reference Char,ft Char"/>
    <w:basedOn w:val="DefaultParagraphFont"/>
    <w:link w:val="FootnoteText"/>
    <w:uiPriority w:val="99"/>
    <w:rsid w:val="0018418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unhideWhenUsed/>
    <w:qFormat/>
    <w:rsid w:val="00184188"/>
    <w:rPr>
      <w:vertAlign w:val="superscript"/>
    </w:rPr>
  </w:style>
  <w:style w:type="table" w:styleId="TableGrid">
    <w:name w:val="Table Grid"/>
    <w:basedOn w:val="TableNormal"/>
    <w:uiPriority w:val="39"/>
    <w:rsid w:val="001841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8418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7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37"/>
    <w:rPr>
      <w:rFonts w:ascii="Calibri" w:eastAsia="Calibri" w:hAnsi="Calibri" w:cs="Times New Roman"/>
      <w:lang w:val="en-US"/>
    </w:rPr>
  </w:style>
  <w:style w:type="paragraph" w:customStyle="1" w:styleId="CPClassification">
    <w:name w:val="CP Classification"/>
    <w:rsid w:val="001258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2160"/>
        <w:tab w:val="left" w:pos="7200"/>
      </w:tabs>
      <w:spacing w:after="0" w:line="240" w:lineRule="auto"/>
      <w:ind w:left="720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t-PT"/>
    </w:rPr>
  </w:style>
  <w:style w:type="paragraph" w:customStyle="1" w:styleId="CPTitle">
    <w:name w:val="CP Title"/>
    <w:rsid w:val="0012583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u w:color="000000"/>
      <w:bdr w:val="nil"/>
      <w:lang w:val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9541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D8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8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8E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43C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3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uiPriority w:val="1"/>
    <w:rsid w:val="003C3C72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5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651C-9A98-4C80-8ED7-83AE44F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Loredo, Carmen</cp:lastModifiedBy>
  <cp:revision>3</cp:revision>
  <cp:lastPrinted>2022-10-14T19:18:00Z</cp:lastPrinted>
  <dcterms:created xsi:type="dcterms:W3CDTF">2022-10-20T18:54:00Z</dcterms:created>
  <dcterms:modified xsi:type="dcterms:W3CDTF">2022-10-20T19:32:00Z</dcterms:modified>
</cp:coreProperties>
</file>