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ABB" w:rsidRPr="00587710" w:rsidRDefault="007B5A7D" w:rsidP="004C0ABB">
      <w:pPr>
        <w:tabs>
          <w:tab w:val="left" w:pos="6300"/>
        </w:tabs>
        <w:suppressAutoHyphens/>
        <w:ind w:right="-209"/>
        <w:jc w:val="both"/>
        <w:rPr>
          <w:sz w:val="22"/>
          <w:szCs w:val="22"/>
          <w:lang w:val="es-AR"/>
        </w:rPr>
      </w:pPr>
      <w:r>
        <w:rPr>
          <w:caps/>
          <w:sz w:val="22"/>
          <w:szCs w:val="22"/>
          <w:lang w:val="es-AR"/>
        </w:rPr>
        <w:fldChar w:fldCharType="begin"/>
      </w:r>
      <w:r>
        <w:rPr>
          <w:caps/>
          <w:sz w:val="22"/>
          <w:szCs w:val="22"/>
          <w:lang w:val="es-AR"/>
        </w:rPr>
        <w:instrText xml:space="preserve"> FILENAME \* MERGEFORMAT </w:instrText>
      </w:r>
      <w:r>
        <w:rPr>
          <w:caps/>
          <w:sz w:val="22"/>
          <w:szCs w:val="22"/>
          <w:lang w:val="es-AR"/>
        </w:rPr>
        <w:fldChar w:fldCharType="separate"/>
      </w:r>
      <w:r>
        <w:rPr>
          <w:caps/>
          <w:noProof/>
          <w:sz w:val="22"/>
          <w:szCs w:val="22"/>
          <w:lang w:val="es-AR"/>
        </w:rPr>
        <w:t>CIFTA00862S01</w:t>
      </w:r>
      <w:r>
        <w:rPr>
          <w:caps/>
          <w:sz w:val="22"/>
          <w:szCs w:val="22"/>
          <w:lang w:val="es-AR"/>
        </w:rPr>
        <w:fldChar w:fldCharType="end"/>
      </w:r>
      <w:r w:rsidR="004C0ABB" w:rsidRPr="00587710">
        <w:rPr>
          <w:caps/>
          <w:sz w:val="22"/>
          <w:szCs w:val="22"/>
          <w:lang w:val="es-AR"/>
        </w:rPr>
        <w:t xml:space="preserve">Convención Interamericana contra </w:t>
      </w:r>
      <w:r w:rsidR="004C0ABB">
        <w:rPr>
          <w:sz w:val="22"/>
          <w:szCs w:val="22"/>
          <w:lang w:val="es-AR"/>
        </w:rPr>
        <w:tab/>
        <w:t>OEA/</w:t>
      </w:r>
      <w:proofErr w:type="spellStart"/>
      <w:r w:rsidR="004C0ABB">
        <w:rPr>
          <w:sz w:val="22"/>
          <w:szCs w:val="22"/>
          <w:lang w:val="es-AR"/>
        </w:rPr>
        <w:t>Ser.L</w:t>
      </w:r>
      <w:proofErr w:type="spellEnd"/>
      <w:r w:rsidR="004C0ABB">
        <w:rPr>
          <w:sz w:val="22"/>
          <w:szCs w:val="22"/>
          <w:lang w:val="es-AR"/>
        </w:rPr>
        <w:t>/XXII.2.</w:t>
      </w:r>
      <w:r w:rsidR="00FA1B0E">
        <w:rPr>
          <w:sz w:val="22"/>
          <w:szCs w:val="22"/>
          <w:lang w:val="es-AR"/>
        </w:rPr>
        <w:t>2</w:t>
      </w:r>
    </w:p>
    <w:p w:rsidR="004C0ABB" w:rsidRPr="00587710" w:rsidRDefault="004C0ABB" w:rsidP="004C0ABB">
      <w:pPr>
        <w:tabs>
          <w:tab w:val="left" w:pos="6300"/>
        </w:tabs>
        <w:suppressAutoHyphens/>
        <w:ind w:right="-389"/>
        <w:jc w:val="both"/>
        <w:rPr>
          <w:sz w:val="22"/>
          <w:szCs w:val="22"/>
          <w:lang w:val="es-AR"/>
        </w:rPr>
      </w:pPr>
      <w:r w:rsidRPr="00587710">
        <w:rPr>
          <w:caps/>
          <w:sz w:val="22"/>
          <w:szCs w:val="22"/>
          <w:lang w:val="es-AR"/>
        </w:rPr>
        <w:t xml:space="preserve">la Fabricación y el Tráfico Ilícitos </w:t>
      </w:r>
      <w:r w:rsidRPr="00587710">
        <w:rPr>
          <w:caps/>
          <w:sz w:val="22"/>
          <w:szCs w:val="22"/>
          <w:lang w:val="es-AR"/>
        </w:rPr>
        <w:tab/>
      </w:r>
      <w:r w:rsidR="00311EC4">
        <w:rPr>
          <w:sz w:val="22"/>
          <w:szCs w:val="22"/>
          <w:lang w:val="es-AR"/>
        </w:rPr>
        <w:t>CIFTA/CC-X</w:t>
      </w:r>
      <w:r w:rsidR="00D74801">
        <w:rPr>
          <w:sz w:val="22"/>
          <w:szCs w:val="22"/>
          <w:lang w:val="es-AR"/>
        </w:rPr>
        <w:t>X</w:t>
      </w:r>
      <w:r w:rsidRPr="00587710">
        <w:rPr>
          <w:sz w:val="22"/>
          <w:szCs w:val="22"/>
          <w:lang w:val="es-AR"/>
        </w:rPr>
        <w:t>/</w:t>
      </w:r>
      <w:r w:rsidR="00C5051F">
        <w:rPr>
          <w:sz w:val="22"/>
          <w:szCs w:val="22"/>
          <w:lang w:val="es-AR"/>
        </w:rPr>
        <w:t>inf</w:t>
      </w:r>
      <w:r w:rsidRPr="00587710">
        <w:rPr>
          <w:sz w:val="22"/>
          <w:szCs w:val="22"/>
          <w:lang w:val="es-AR"/>
        </w:rPr>
        <w:t>.</w:t>
      </w:r>
      <w:r w:rsidR="00C727D2">
        <w:rPr>
          <w:sz w:val="22"/>
          <w:szCs w:val="22"/>
          <w:lang w:val="es-AR"/>
        </w:rPr>
        <w:t>1</w:t>
      </w:r>
      <w:r w:rsidRPr="00587710">
        <w:rPr>
          <w:sz w:val="22"/>
          <w:szCs w:val="22"/>
          <w:lang w:val="es-AR"/>
        </w:rPr>
        <w:t>/</w:t>
      </w:r>
      <w:r w:rsidR="00FA1B0E">
        <w:rPr>
          <w:sz w:val="22"/>
          <w:szCs w:val="22"/>
          <w:lang w:val="es-AR"/>
        </w:rPr>
        <w:t>20</w:t>
      </w:r>
    </w:p>
    <w:p w:rsidR="004C0ABB" w:rsidRPr="00587710" w:rsidRDefault="004C0ABB" w:rsidP="004C0ABB">
      <w:pPr>
        <w:tabs>
          <w:tab w:val="left" w:pos="6300"/>
        </w:tabs>
        <w:suppressAutoHyphens/>
        <w:ind w:right="-705"/>
        <w:jc w:val="both"/>
        <w:rPr>
          <w:sz w:val="22"/>
          <w:szCs w:val="22"/>
          <w:lang w:val="es-AR"/>
        </w:rPr>
      </w:pPr>
      <w:r w:rsidRPr="00587710">
        <w:rPr>
          <w:caps/>
          <w:sz w:val="22"/>
          <w:szCs w:val="22"/>
          <w:lang w:val="es-AR"/>
        </w:rPr>
        <w:t>de Armas de Fuego, MUNICIONES, EXPLOSIVOS</w:t>
      </w:r>
      <w:r w:rsidRPr="00587710">
        <w:rPr>
          <w:sz w:val="22"/>
          <w:szCs w:val="22"/>
          <w:lang w:val="es-AR"/>
        </w:rPr>
        <w:tab/>
      </w:r>
      <w:r w:rsidR="00D6766E">
        <w:rPr>
          <w:sz w:val="22"/>
          <w:szCs w:val="22"/>
          <w:lang w:val="es-AR"/>
        </w:rPr>
        <w:t>2</w:t>
      </w:r>
      <w:r w:rsidR="009A7556">
        <w:rPr>
          <w:sz w:val="22"/>
          <w:szCs w:val="22"/>
          <w:lang w:val="es-AR"/>
        </w:rPr>
        <w:t xml:space="preserve"> </w:t>
      </w:r>
      <w:r w:rsidR="00A36153">
        <w:rPr>
          <w:sz w:val="22"/>
          <w:szCs w:val="22"/>
          <w:lang w:val="es-AR"/>
        </w:rPr>
        <w:t xml:space="preserve">de </w:t>
      </w:r>
      <w:r w:rsidR="00C5051F">
        <w:rPr>
          <w:sz w:val="22"/>
          <w:szCs w:val="22"/>
          <w:lang w:val="es-AR"/>
        </w:rPr>
        <w:t>diciembre</w:t>
      </w:r>
      <w:r w:rsidR="00FA1B0E" w:rsidRPr="00B7285F">
        <w:rPr>
          <w:sz w:val="22"/>
          <w:szCs w:val="22"/>
          <w:lang w:val="es-AR"/>
        </w:rPr>
        <w:t xml:space="preserve"> </w:t>
      </w:r>
      <w:r w:rsidR="00F401E0" w:rsidRPr="00B7285F">
        <w:rPr>
          <w:sz w:val="22"/>
          <w:szCs w:val="22"/>
          <w:lang w:val="es-AR"/>
        </w:rPr>
        <w:t>de 20</w:t>
      </w:r>
      <w:r w:rsidR="00FA1B0E">
        <w:rPr>
          <w:sz w:val="22"/>
          <w:szCs w:val="22"/>
          <w:lang w:val="es-AR"/>
        </w:rPr>
        <w:t>20</w:t>
      </w:r>
    </w:p>
    <w:p w:rsidR="004C0ABB" w:rsidRPr="00587710" w:rsidRDefault="004C0ABB" w:rsidP="004C0ABB">
      <w:pPr>
        <w:tabs>
          <w:tab w:val="left" w:pos="6300"/>
        </w:tabs>
        <w:ind w:right="-389"/>
        <w:jc w:val="both"/>
        <w:rPr>
          <w:sz w:val="22"/>
          <w:szCs w:val="22"/>
          <w:lang w:val="es-AR"/>
        </w:rPr>
      </w:pPr>
      <w:r w:rsidRPr="00587710">
        <w:rPr>
          <w:sz w:val="22"/>
          <w:szCs w:val="22"/>
          <w:lang w:val="es-AR"/>
        </w:rPr>
        <w:t>Y OTROS MATERIALES RELACIONADOS (CIFTA)</w:t>
      </w:r>
      <w:r w:rsidRPr="00587710">
        <w:rPr>
          <w:caps/>
          <w:sz w:val="22"/>
          <w:szCs w:val="22"/>
          <w:lang w:val="es-AR"/>
        </w:rPr>
        <w:tab/>
      </w:r>
      <w:r w:rsidRPr="00587710">
        <w:rPr>
          <w:sz w:val="22"/>
          <w:szCs w:val="22"/>
          <w:lang w:val="es-AR"/>
        </w:rPr>
        <w:t>Original: español</w:t>
      </w:r>
    </w:p>
    <w:p w:rsidR="004C0ABB" w:rsidRPr="00587710" w:rsidRDefault="004C0ABB" w:rsidP="004C0ABB">
      <w:pPr>
        <w:pStyle w:val="Heading3"/>
        <w:tabs>
          <w:tab w:val="left" w:pos="6300"/>
        </w:tabs>
        <w:spacing w:before="0" w:after="0"/>
        <w:rPr>
          <w:rFonts w:ascii="Times New Roman" w:hAnsi="Times New Roman" w:cs="Times New Roman"/>
          <w:b w:val="0"/>
          <w:sz w:val="22"/>
          <w:szCs w:val="22"/>
          <w:u w:val="single"/>
          <w:lang w:val="es-AR"/>
        </w:rPr>
      </w:pPr>
      <w:r w:rsidRPr="00587710">
        <w:rPr>
          <w:rFonts w:ascii="Times New Roman" w:hAnsi="Times New Roman" w:cs="Times New Roman"/>
          <w:b w:val="0"/>
          <w:sz w:val="22"/>
          <w:szCs w:val="22"/>
          <w:u w:val="single"/>
          <w:lang w:val="es-AR"/>
        </w:rPr>
        <w:t>Comité Consultivo</w:t>
      </w:r>
    </w:p>
    <w:p w:rsidR="004C0ABB" w:rsidRPr="00587710" w:rsidRDefault="00FA1B0E" w:rsidP="004C0ABB">
      <w:pPr>
        <w:tabs>
          <w:tab w:val="left" w:pos="6300"/>
        </w:tabs>
        <w:suppressAutoHyphens/>
        <w:jc w:val="both"/>
        <w:rPr>
          <w:sz w:val="22"/>
          <w:szCs w:val="22"/>
          <w:lang w:val="es-AR"/>
        </w:rPr>
      </w:pPr>
      <w:r>
        <w:rPr>
          <w:sz w:val="22"/>
          <w:szCs w:val="22"/>
          <w:u w:val="single"/>
          <w:lang w:val="es-AR"/>
        </w:rPr>
        <w:t>Vigésima</w:t>
      </w:r>
      <w:r w:rsidR="004C0ABB">
        <w:rPr>
          <w:sz w:val="22"/>
          <w:szCs w:val="22"/>
          <w:u w:val="single"/>
          <w:lang w:val="es-AR"/>
        </w:rPr>
        <w:t xml:space="preserve"> </w:t>
      </w:r>
      <w:r w:rsidR="004C0ABB" w:rsidRPr="00587710">
        <w:rPr>
          <w:sz w:val="22"/>
          <w:szCs w:val="22"/>
          <w:u w:val="single"/>
          <w:lang w:val="es-AR"/>
        </w:rPr>
        <w:t>Reunión Ordinaria</w:t>
      </w:r>
    </w:p>
    <w:p w:rsidR="004C0ABB" w:rsidRPr="00587710" w:rsidRDefault="00FA1B0E" w:rsidP="004C0ABB">
      <w:pPr>
        <w:tabs>
          <w:tab w:val="left" w:pos="6300"/>
        </w:tabs>
        <w:suppressAutoHyphens/>
        <w:jc w:val="both"/>
        <w:rPr>
          <w:sz w:val="22"/>
          <w:szCs w:val="22"/>
          <w:lang w:val="es-AR"/>
        </w:rPr>
      </w:pPr>
      <w:r>
        <w:rPr>
          <w:sz w:val="22"/>
          <w:szCs w:val="22"/>
          <w:lang w:val="es-AR"/>
        </w:rPr>
        <w:t xml:space="preserve">17 </w:t>
      </w:r>
      <w:r w:rsidR="00F401E0">
        <w:rPr>
          <w:sz w:val="22"/>
          <w:szCs w:val="22"/>
          <w:lang w:val="es-AR"/>
        </w:rPr>
        <w:t xml:space="preserve">de </w:t>
      </w:r>
      <w:r>
        <w:rPr>
          <w:sz w:val="22"/>
          <w:szCs w:val="22"/>
          <w:lang w:val="es-AR"/>
        </w:rPr>
        <w:t xml:space="preserve">diciembre </w:t>
      </w:r>
      <w:r w:rsidR="00F401E0">
        <w:rPr>
          <w:sz w:val="22"/>
          <w:szCs w:val="22"/>
          <w:lang w:val="es-AR"/>
        </w:rPr>
        <w:t>de 20</w:t>
      </w:r>
      <w:r>
        <w:rPr>
          <w:sz w:val="22"/>
          <w:szCs w:val="22"/>
          <w:lang w:val="es-AR"/>
        </w:rPr>
        <w:t>20</w:t>
      </w:r>
    </w:p>
    <w:p w:rsidR="004C0ABB" w:rsidRPr="00587710" w:rsidRDefault="004C0ABB" w:rsidP="004C0ABB">
      <w:pPr>
        <w:tabs>
          <w:tab w:val="left" w:pos="6300"/>
        </w:tabs>
        <w:suppressAutoHyphens/>
        <w:jc w:val="both"/>
        <w:rPr>
          <w:sz w:val="22"/>
          <w:szCs w:val="22"/>
          <w:lang w:val="es-AR"/>
        </w:rPr>
      </w:pPr>
      <w:r w:rsidRPr="00587710">
        <w:rPr>
          <w:sz w:val="22"/>
          <w:szCs w:val="22"/>
          <w:lang w:val="es-AR"/>
        </w:rPr>
        <w:t>Washington, D.C.</w:t>
      </w:r>
    </w:p>
    <w:p w:rsidR="004C0ABB" w:rsidRDefault="004C0ABB" w:rsidP="00E105B6">
      <w:pPr>
        <w:tabs>
          <w:tab w:val="left" w:pos="7020"/>
        </w:tabs>
        <w:suppressAutoHyphens/>
        <w:ind w:right="-209"/>
        <w:jc w:val="both"/>
        <w:rPr>
          <w:caps/>
          <w:sz w:val="22"/>
          <w:lang w:val="es-ES"/>
        </w:rPr>
      </w:pPr>
    </w:p>
    <w:p w:rsidR="00E105B6" w:rsidRPr="00893777" w:rsidRDefault="00E105B6" w:rsidP="00E105B6">
      <w:pPr>
        <w:pStyle w:val="BodyText"/>
        <w:spacing w:line="480" w:lineRule="auto"/>
        <w:rPr>
          <w:b w:val="0"/>
          <w:sz w:val="22"/>
          <w:lang w:val="es-ES"/>
        </w:rPr>
      </w:pPr>
    </w:p>
    <w:p w:rsidR="00E105B6" w:rsidRPr="00893777" w:rsidRDefault="00E105B6" w:rsidP="004C0ABB">
      <w:pPr>
        <w:pStyle w:val="BodyText"/>
        <w:jc w:val="left"/>
        <w:rPr>
          <w:b w:val="0"/>
          <w:sz w:val="22"/>
          <w:lang w:val="es-ES"/>
        </w:rPr>
      </w:pPr>
    </w:p>
    <w:p w:rsidR="00F24A29" w:rsidRDefault="00E105B6" w:rsidP="004C0ABB">
      <w:pPr>
        <w:pStyle w:val="BodyText"/>
        <w:spacing w:line="360" w:lineRule="auto"/>
        <w:jc w:val="both"/>
        <w:rPr>
          <w:b w:val="0"/>
          <w:sz w:val="22"/>
          <w:lang w:val="es-ES"/>
        </w:rPr>
      </w:pPr>
      <w:r w:rsidRPr="00893777">
        <w:rPr>
          <w:b w:val="0"/>
          <w:sz w:val="22"/>
          <w:lang w:val="es-ES"/>
        </w:rPr>
        <w:tab/>
      </w:r>
    </w:p>
    <w:p w:rsidR="007555D1" w:rsidRDefault="007555D1" w:rsidP="000F0F9D">
      <w:pPr>
        <w:pStyle w:val="BodyText"/>
        <w:spacing w:line="360" w:lineRule="auto"/>
        <w:jc w:val="both"/>
        <w:rPr>
          <w:b w:val="0"/>
          <w:sz w:val="22"/>
          <w:lang w:val="es-ES"/>
        </w:rPr>
      </w:pPr>
    </w:p>
    <w:p w:rsidR="000A3284" w:rsidRDefault="008472C3" w:rsidP="000F0F9D">
      <w:pPr>
        <w:pStyle w:val="BodyText"/>
        <w:spacing w:line="360" w:lineRule="auto"/>
        <w:jc w:val="both"/>
        <w:rPr>
          <w:b w:val="0"/>
          <w:sz w:val="22"/>
          <w:lang w:val="es-ES"/>
        </w:rPr>
      </w:pPr>
      <w:r>
        <w:rPr>
          <w:b w:val="0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-111125</wp:posOffset>
                </wp:positionH>
                <wp:positionV relativeFrom="page">
                  <wp:posOffset>8705850</wp:posOffset>
                </wp:positionV>
                <wp:extent cx="3383280" cy="228600"/>
                <wp:effectExtent l="0" t="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0F9D" w:rsidRPr="001E2265" w:rsidRDefault="0042777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CIFTA00862S01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8.75pt;margin-top:685.5pt;width:266.4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E44tgIAALk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" filled="f" stroked="f">
                <v:textbox>
                  <w:txbxContent>
                    <w:p w:rsidR="000F0F9D" w:rsidRPr="001E2265" w:rsidRDefault="0042777F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CIFTA00862S01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E105B6" w:rsidRDefault="00E105B6" w:rsidP="00E105B6">
      <w:pPr>
        <w:pStyle w:val="BodyText"/>
        <w:spacing w:line="480" w:lineRule="auto"/>
        <w:jc w:val="both"/>
        <w:rPr>
          <w:b w:val="0"/>
          <w:sz w:val="22"/>
          <w:lang w:val="es-ES"/>
        </w:rPr>
      </w:pPr>
    </w:p>
    <w:p w:rsidR="00C5051F" w:rsidRDefault="00C5051F" w:rsidP="00E105B6">
      <w:pPr>
        <w:pStyle w:val="BodyText"/>
        <w:spacing w:line="480" w:lineRule="auto"/>
        <w:jc w:val="both"/>
        <w:rPr>
          <w:b w:val="0"/>
          <w:sz w:val="22"/>
          <w:lang w:val="es-ES"/>
        </w:rPr>
      </w:pPr>
    </w:p>
    <w:p w:rsidR="00DE4595" w:rsidRDefault="00DE4595" w:rsidP="000A6B7A">
      <w:pPr>
        <w:pStyle w:val="BodyText"/>
        <w:rPr>
          <w:b w:val="0"/>
          <w:sz w:val="22"/>
          <w:lang w:val="es-ES"/>
        </w:rPr>
      </w:pPr>
      <w:r w:rsidRPr="005B364E">
        <w:rPr>
          <w:b w:val="0"/>
          <w:sz w:val="22"/>
          <w:lang w:val="es-ES"/>
        </w:rPr>
        <w:t xml:space="preserve">NOTA DE LA MISIÓN PERMANENTE DE MÉXICO PRESENTANDO LA  POSTULACIÓN DEL GOBIERNO DE MÉXICO PARA REELECCIÓN AL ENCARGO DE </w:t>
      </w:r>
    </w:p>
    <w:p w:rsidR="00F97E58" w:rsidRDefault="00DE4595" w:rsidP="000A6B7A">
      <w:pPr>
        <w:pStyle w:val="BodyText"/>
        <w:rPr>
          <w:b w:val="0"/>
          <w:sz w:val="22"/>
          <w:lang w:val="es-ES"/>
        </w:rPr>
      </w:pPr>
      <w:r w:rsidRPr="005B364E">
        <w:rPr>
          <w:b w:val="0"/>
          <w:sz w:val="22"/>
          <w:lang w:val="es-ES"/>
        </w:rPr>
        <w:t>SECRETARÍA PRO T</w:t>
      </w:r>
      <w:r w:rsidRPr="00DE4595">
        <w:rPr>
          <w:b w:val="0"/>
          <w:sz w:val="22"/>
          <w:lang w:val="es-ES"/>
        </w:rPr>
        <w:t>É</w:t>
      </w:r>
      <w:r w:rsidRPr="005B364E">
        <w:rPr>
          <w:b w:val="0"/>
          <w:sz w:val="22"/>
          <w:lang w:val="es-ES"/>
        </w:rPr>
        <w:t xml:space="preserve">MPORE DEL COMITÉ CONSULTIVO DE LA CIFTA </w:t>
      </w:r>
      <w:r w:rsidR="00F97E58">
        <w:rPr>
          <w:b w:val="0"/>
          <w:sz w:val="22"/>
          <w:lang w:val="es-ES"/>
        </w:rPr>
        <w:t xml:space="preserve"> </w:t>
      </w:r>
    </w:p>
    <w:p w:rsidR="00C5051F" w:rsidRPr="005B364E" w:rsidRDefault="00F97E58" w:rsidP="000A6B7A">
      <w:pPr>
        <w:pStyle w:val="BodyText"/>
        <w:rPr>
          <w:b w:val="0"/>
          <w:sz w:val="22"/>
          <w:lang w:val="es-ES"/>
        </w:rPr>
        <w:sectPr w:rsidR="00C5051F" w:rsidRPr="005B364E" w:rsidSect="00E105B6">
          <w:headerReference w:type="default" r:id="rId8"/>
          <w:pgSz w:w="12240" w:h="15840" w:code="1"/>
          <w:pgMar w:top="2160" w:right="1570" w:bottom="1296" w:left="1670" w:header="1296" w:footer="1296" w:gutter="0"/>
          <w:pgNumType w:fmt="lowerRoman" w:start="3"/>
          <w:cols w:space="720"/>
          <w:titlePg/>
        </w:sectPr>
      </w:pPr>
      <w:r>
        <w:rPr>
          <w:b w:val="0"/>
          <w:sz w:val="22"/>
          <w:lang w:val="es-ES"/>
        </w:rPr>
        <w:t xml:space="preserve">PARA EL </w:t>
      </w:r>
      <w:bookmarkStart w:id="0" w:name="_GoBack"/>
      <w:bookmarkEnd w:id="0"/>
      <w:r>
        <w:rPr>
          <w:b w:val="0"/>
          <w:sz w:val="22"/>
          <w:lang w:val="es-ES"/>
        </w:rPr>
        <w:t xml:space="preserve">PERÍODO 2020-2021 </w:t>
      </w:r>
    </w:p>
    <w:p w:rsidR="00805F12" w:rsidRDefault="008472C3" w:rsidP="00805F12">
      <w:pPr>
        <w:pStyle w:val="Default"/>
        <w:jc w:val="center"/>
        <w:rPr>
          <w:lang w:val="es-ES"/>
        </w:rPr>
      </w:pPr>
      <w:r w:rsidRPr="00805F12">
        <w:rPr>
          <w:noProof/>
        </w:rPr>
        <w:lastRenderedPageBreak/>
        <w:drawing>
          <wp:inline distT="0" distB="0" distL="0" distR="0">
            <wp:extent cx="1438275" cy="1123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F12" w:rsidRDefault="00805F12" w:rsidP="00805F12">
      <w:pPr>
        <w:pStyle w:val="Default"/>
        <w:jc w:val="center"/>
      </w:pPr>
    </w:p>
    <w:p w:rsidR="00805F12" w:rsidRPr="00F97E58" w:rsidRDefault="00805F12" w:rsidP="00805F12">
      <w:pPr>
        <w:pStyle w:val="Default"/>
        <w:jc w:val="right"/>
        <w:rPr>
          <w:rFonts w:ascii="Century Gothic" w:hAnsi="Century Gothic" w:cs="Tahoma"/>
          <w:sz w:val="23"/>
          <w:szCs w:val="23"/>
          <w:lang w:val="es-ES"/>
        </w:rPr>
      </w:pPr>
      <w:r w:rsidRPr="00F97E58">
        <w:rPr>
          <w:rFonts w:ascii="Century Gothic" w:hAnsi="Century Gothic" w:cs="Tahoma"/>
          <w:b/>
          <w:bCs/>
          <w:sz w:val="23"/>
          <w:szCs w:val="23"/>
          <w:lang w:val="es-ES"/>
        </w:rPr>
        <w:t xml:space="preserve">OEA03647 </w:t>
      </w:r>
    </w:p>
    <w:p w:rsidR="00805F12" w:rsidRPr="00F97E58" w:rsidRDefault="00805F12" w:rsidP="00805F12">
      <w:pPr>
        <w:pStyle w:val="Default"/>
        <w:jc w:val="right"/>
        <w:rPr>
          <w:rFonts w:ascii="Century Gothic" w:hAnsi="Century Gothic" w:cs="Tahoma"/>
          <w:sz w:val="23"/>
          <w:szCs w:val="23"/>
          <w:lang w:val="es-ES"/>
        </w:rPr>
      </w:pPr>
      <w:proofErr w:type="spellStart"/>
      <w:r w:rsidRPr="00F97E58">
        <w:rPr>
          <w:rFonts w:ascii="Century Gothic" w:hAnsi="Century Gothic" w:cs="Tahoma"/>
          <w:b/>
          <w:bCs/>
          <w:sz w:val="23"/>
          <w:szCs w:val="23"/>
          <w:lang w:val="es-ES"/>
        </w:rPr>
        <w:t>Exp</w:t>
      </w:r>
      <w:proofErr w:type="spellEnd"/>
      <w:r w:rsidRPr="00F97E58">
        <w:rPr>
          <w:rFonts w:ascii="Century Gothic" w:hAnsi="Century Gothic" w:cs="Tahoma"/>
          <w:b/>
          <w:bCs/>
          <w:sz w:val="23"/>
          <w:szCs w:val="23"/>
          <w:lang w:val="es-ES"/>
        </w:rPr>
        <w:t xml:space="preserve">. 6.6.3.4 </w:t>
      </w:r>
    </w:p>
    <w:p w:rsidR="00805F12" w:rsidRPr="00F97E58" w:rsidRDefault="00805F12" w:rsidP="00805F12">
      <w:pPr>
        <w:pStyle w:val="Default"/>
        <w:ind w:firstLine="720"/>
        <w:jc w:val="both"/>
        <w:rPr>
          <w:rFonts w:ascii="Century Gothic" w:hAnsi="Century Gothic" w:cs="Tahoma"/>
          <w:sz w:val="23"/>
          <w:szCs w:val="23"/>
          <w:lang w:val="es-ES"/>
        </w:rPr>
      </w:pPr>
    </w:p>
    <w:p w:rsidR="00805F12" w:rsidRPr="00F97E58" w:rsidRDefault="00805F12" w:rsidP="00805F12">
      <w:pPr>
        <w:pStyle w:val="Default"/>
        <w:ind w:firstLine="720"/>
        <w:jc w:val="both"/>
        <w:rPr>
          <w:rFonts w:ascii="Century Gothic" w:hAnsi="Century Gothic" w:cs="Tahoma"/>
          <w:sz w:val="23"/>
          <w:szCs w:val="23"/>
          <w:lang w:val="es-ES"/>
        </w:rPr>
      </w:pPr>
    </w:p>
    <w:p w:rsidR="00805F12" w:rsidRPr="00F97E58" w:rsidRDefault="00805F12" w:rsidP="00805F12">
      <w:pPr>
        <w:pStyle w:val="Default"/>
        <w:ind w:firstLine="720"/>
        <w:jc w:val="both"/>
        <w:rPr>
          <w:rFonts w:ascii="Century Gothic" w:hAnsi="Century Gothic" w:cs="Tahoma"/>
          <w:sz w:val="23"/>
          <w:szCs w:val="23"/>
          <w:lang w:val="es-ES"/>
        </w:rPr>
      </w:pPr>
      <w:r w:rsidRPr="00F97E58">
        <w:rPr>
          <w:rFonts w:ascii="Century Gothic" w:hAnsi="Century Gothic" w:cs="Tahoma"/>
          <w:sz w:val="23"/>
          <w:szCs w:val="23"/>
          <w:lang w:val="es-ES"/>
        </w:rPr>
        <w:t xml:space="preserve">La Misión Permanente de México ante la Organización de los Estados Americanos (OEA) saluda atentamente a la Secretaría General de la Organización -Secretaría de Seguridad Multidimensional- en ocasión de hacer referencia a la celebración de la vigésima reunión del Comité Consultivo de la Convención Interamericana contra la Fabricación y el Tráfico Ilícito de Armas de Fuego, Municiones, Explosivos y otros Materiales Relacionados (CIFTA), que tendrá lugar el próximo 17 de diciembre de 2020, del que México ostenta la Secretaría Pro-Témpore. </w:t>
      </w:r>
    </w:p>
    <w:p w:rsidR="00805F12" w:rsidRPr="00F97E58" w:rsidRDefault="00805F12" w:rsidP="00805F12">
      <w:pPr>
        <w:pStyle w:val="Default"/>
        <w:ind w:firstLine="720"/>
        <w:jc w:val="both"/>
        <w:rPr>
          <w:rFonts w:ascii="Century Gothic" w:hAnsi="Century Gothic" w:cs="Tahoma"/>
          <w:sz w:val="23"/>
          <w:szCs w:val="23"/>
          <w:lang w:val="es-ES"/>
        </w:rPr>
      </w:pPr>
    </w:p>
    <w:p w:rsidR="00805F12" w:rsidRPr="00F97E58" w:rsidRDefault="00805F12" w:rsidP="00805F12">
      <w:pPr>
        <w:pStyle w:val="Default"/>
        <w:ind w:firstLine="720"/>
        <w:jc w:val="both"/>
        <w:rPr>
          <w:rFonts w:ascii="Century Gothic" w:hAnsi="Century Gothic" w:cs="Tahoma"/>
          <w:sz w:val="23"/>
          <w:szCs w:val="23"/>
          <w:lang w:val="es-ES"/>
        </w:rPr>
      </w:pPr>
      <w:r w:rsidRPr="00F97E58">
        <w:rPr>
          <w:rFonts w:ascii="Century Gothic" w:hAnsi="Century Gothic" w:cs="Tahoma"/>
          <w:sz w:val="23"/>
          <w:szCs w:val="23"/>
          <w:lang w:val="es-ES"/>
        </w:rPr>
        <w:t xml:space="preserve">Al respecto, la Misión Permanente tiene el agrado de informar a esa Secretaría que el Gobierno de México desea presentar a la membrecía su postulación a la reelección a este mismo encargo, por lo que mucho se agradecerá circular ésta postulación entre los Estados Parte de la CIFTA a fin de que sea considerada durante la reunión referida. </w:t>
      </w:r>
    </w:p>
    <w:p w:rsidR="00805F12" w:rsidRPr="00F97E58" w:rsidRDefault="00805F12" w:rsidP="00805F12">
      <w:pPr>
        <w:pStyle w:val="Default"/>
        <w:jc w:val="both"/>
        <w:rPr>
          <w:rFonts w:ascii="Century Gothic" w:hAnsi="Century Gothic" w:cs="Tahoma"/>
          <w:sz w:val="23"/>
          <w:szCs w:val="23"/>
          <w:lang w:val="es-ES"/>
        </w:rPr>
      </w:pPr>
    </w:p>
    <w:p w:rsidR="00805F12" w:rsidRPr="00F97E58" w:rsidRDefault="00805F12" w:rsidP="00805F12">
      <w:pPr>
        <w:pStyle w:val="Default"/>
        <w:ind w:firstLine="720"/>
        <w:jc w:val="both"/>
        <w:rPr>
          <w:rFonts w:ascii="Century Gothic" w:hAnsi="Century Gothic" w:cs="Tahoma"/>
          <w:sz w:val="23"/>
          <w:szCs w:val="23"/>
          <w:lang w:val="es-ES"/>
        </w:rPr>
      </w:pPr>
      <w:r w:rsidRPr="00F97E58">
        <w:rPr>
          <w:rFonts w:ascii="Century Gothic" w:hAnsi="Century Gothic" w:cs="Tahoma"/>
          <w:sz w:val="23"/>
          <w:szCs w:val="23"/>
          <w:lang w:val="es-ES"/>
        </w:rPr>
        <w:t xml:space="preserve">La Misión Permanente de México aprovecha la ocasión para reiterar a la Secretaría General de la OEA –Secretaría de Seguridad Multidimensional- las seguridades de su atenta y distinguida consideración. </w:t>
      </w:r>
    </w:p>
    <w:p w:rsidR="00805F12" w:rsidRPr="00F97E58" w:rsidRDefault="00805F12" w:rsidP="00805F12">
      <w:pPr>
        <w:pStyle w:val="Default"/>
        <w:ind w:firstLine="720"/>
        <w:jc w:val="both"/>
        <w:rPr>
          <w:rFonts w:ascii="Century Gothic" w:hAnsi="Century Gothic" w:cs="Tahoma"/>
          <w:sz w:val="23"/>
          <w:szCs w:val="23"/>
          <w:lang w:val="es-ES"/>
        </w:rPr>
      </w:pPr>
    </w:p>
    <w:p w:rsidR="00805F12" w:rsidRDefault="00805F12" w:rsidP="00805F12">
      <w:pPr>
        <w:pStyle w:val="Default"/>
        <w:ind w:firstLine="720"/>
        <w:jc w:val="both"/>
        <w:rPr>
          <w:rFonts w:ascii="Century Gothic" w:hAnsi="Century Gothic" w:cs="Tahoma"/>
          <w:sz w:val="23"/>
          <w:szCs w:val="23"/>
          <w:lang w:val="es-ES"/>
        </w:rPr>
      </w:pPr>
    </w:p>
    <w:p w:rsidR="00F97E58" w:rsidRPr="00F97E58" w:rsidRDefault="00F97E58" w:rsidP="00805F12">
      <w:pPr>
        <w:pStyle w:val="Default"/>
        <w:ind w:firstLine="720"/>
        <w:jc w:val="both"/>
        <w:rPr>
          <w:rFonts w:ascii="Century Gothic" w:hAnsi="Century Gothic" w:cs="Tahoma"/>
          <w:sz w:val="23"/>
          <w:szCs w:val="23"/>
          <w:lang w:val="es-ES"/>
        </w:rPr>
      </w:pPr>
    </w:p>
    <w:p w:rsidR="00805F12" w:rsidRPr="00F97E58" w:rsidRDefault="00805F12" w:rsidP="00805F12">
      <w:pPr>
        <w:pStyle w:val="Default"/>
        <w:ind w:left="4320"/>
        <w:jc w:val="both"/>
        <w:rPr>
          <w:rFonts w:ascii="Century Gothic" w:hAnsi="Century Gothic" w:cs="Tahoma"/>
          <w:sz w:val="23"/>
          <w:szCs w:val="23"/>
          <w:lang w:val="es-ES"/>
        </w:rPr>
      </w:pPr>
      <w:r w:rsidRPr="00F97E58">
        <w:rPr>
          <w:rFonts w:ascii="Century Gothic" w:hAnsi="Century Gothic" w:cs="Tahoma"/>
          <w:b/>
          <w:bCs/>
          <w:sz w:val="23"/>
          <w:szCs w:val="23"/>
          <w:lang w:val="es-ES"/>
        </w:rPr>
        <w:t xml:space="preserve">Washington, D.C., a 23 de noviembre de 2020. </w:t>
      </w:r>
    </w:p>
    <w:p w:rsidR="00805F12" w:rsidRDefault="00805F12" w:rsidP="00805F12">
      <w:pPr>
        <w:pStyle w:val="Default"/>
        <w:jc w:val="both"/>
        <w:rPr>
          <w:rFonts w:ascii="Century Gothic" w:hAnsi="Century Gothic" w:cs="Tahoma"/>
          <w:b/>
          <w:bCs/>
          <w:sz w:val="23"/>
          <w:szCs w:val="23"/>
          <w:lang w:val="es-ES"/>
        </w:rPr>
      </w:pPr>
    </w:p>
    <w:p w:rsidR="00F97E58" w:rsidRPr="00F97E58" w:rsidRDefault="00F97E58" w:rsidP="00805F12">
      <w:pPr>
        <w:pStyle w:val="Default"/>
        <w:jc w:val="both"/>
        <w:rPr>
          <w:rFonts w:ascii="Century Gothic" w:hAnsi="Century Gothic" w:cs="Tahoma"/>
          <w:b/>
          <w:bCs/>
          <w:sz w:val="23"/>
          <w:szCs w:val="23"/>
          <w:lang w:val="es-ES"/>
        </w:rPr>
      </w:pPr>
    </w:p>
    <w:p w:rsidR="00805F12" w:rsidRPr="00F97E58" w:rsidRDefault="00805F12" w:rsidP="00805F12">
      <w:pPr>
        <w:pStyle w:val="Default"/>
        <w:jc w:val="both"/>
        <w:rPr>
          <w:rFonts w:ascii="Century Gothic" w:hAnsi="Century Gothic" w:cs="Tahoma"/>
          <w:b/>
          <w:bCs/>
          <w:sz w:val="23"/>
          <w:szCs w:val="23"/>
          <w:lang w:val="es-ES"/>
        </w:rPr>
      </w:pPr>
    </w:p>
    <w:p w:rsidR="00805F12" w:rsidRPr="00F97E58" w:rsidRDefault="00805F12" w:rsidP="00805F12">
      <w:pPr>
        <w:pStyle w:val="Default"/>
        <w:jc w:val="both"/>
        <w:rPr>
          <w:rFonts w:ascii="Century Gothic" w:hAnsi="Century Gothic" w:cs="Tahoma"/>
          <w:sz w:val="23"/>
          <w:szCs w:val="23"/>
          <w:lang w:val="es-ES"/>
        </w:rPr>
      </w:pPr>
      <w:r w:rsidRPr="00F97E58">
        <w:rPr>
          <w:rFonts w:ascii="Century Gothic" w:hAnsi="Century Gothic" w:cs="Tahoma"/>
          <w:b/>
          <w:bCs/>
          <w:sz w:val="23"/>
          <w:szCs w:val="23"/>
          <w:lang w:val="es-ES"/>
        </w:rPr>
        <w:t xml:space="preserve">A la Secretaría de Seguridad Multidimensional, </w:t>
      </w:r>
    </w:p>
    <w:p w:rsidR="00805F12" w:rsidRPr="00F97E58" w:rsidRDefault="00805F12" w:rsidP="00805F12">
      <w:pPr>
        <w:pStyle w:val="Default"/>
        <w:jc w:val="both"/>
        <w:rPr>
          <w:rFonts w:ascii="Century Gothic" w:hAnsi="Century Gothic" w:cs="Tahoma"/>
          <w:sz w:val="23"/>
          <w:szCs w:val="23"/>
          <w:lang w:val="es-ES"/>
        </w:rPr>
      </w:pPr>
      <w:r w:rsidRPr="00F97E58">
        <w:rPr>
          <w:rFonts w:ascii="Century Gothic" w:hAnsi="Century Gothic" w:cs="Tahoma"/>
          <w:b/>
          <w:bCs/>
          <w:sz w:val="23"/>
          <w:szCs w:val="23"/>
          <w:lang w:val="es-ES"/>
        </w:rPr>
        <w:t xml:space="preserve">Organización de los Estados Americanos, </w:t>
      </w:r>
    </w:p>
    <w:p w:rsidR="001318FC" w:rsidRPr="00F97E58" w:rsidRDefault="00805F12" w:rsidP="00805F12">
      <w:pPr>
        <w:ind w:right="-720"/>
        <w:jc w:val="both"/>
        <w:rPr>
          <w:rFonts w:ascii="Century Gothic" w:hAnsi="Century Gothic" w:cs="Tahoma"/>
          <w:szCs w:val="22"/>
          <w:lang w:val="es-ES"/>
        </w:rPr>
      </w:pPr>
      <w:r w:rsidRPr="00F97E58">
        <w:rPr>
          <w:rFonts w:ascii="Century Gothic" w:hAnsi="Century Gothic" w:cs="Tahoma"/>
          <w:b/>
          <w:bCs/>
          <w:sz w:val="23"/>
          <w:szCs w:val="23"/>
        </w:rPr>
        <w:t>Washington, D.C.</w:t>
      </w:r>
    </w:p>
    <w:sectPr w:rsidR="001318FC" w:rsidRPr="00F97E58" w:rsidSect="001318FC">
      <w:headerReference w:type="default" r:id="rId10"/>
      <w:pgSz w:w="12240" w:h="15840" w:code="1"/>
      <w:pgMar w:top="1440" w:right="1440" w:bottom="1296" w:left="1440" w:header="720" w:footer="720" w:gutter="0"/>
      <w:pgNumType w:fmt="lowerRoman" w:start="3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6CC" w:rsidRDefault="00D856CC">
      <w:r>
        <w:separator/>
      </w:r>
    </w:p>
  </w:endnote>
  <w:endnote w:type="continuationSeparator" w:id="0">
    <w:p w:rsidR="00D856CC" w:rsidRDefault="00D85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Montserra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6CC" w:rsidRDefault="00D856CC">
      <w:r>
        <w:separator/>
      </w:r>
    </w:p>
  </w:footnote>
  <w:footnote w:type="continuationSeparator" w:id="0">
    <w:p w:rsidR="00D856CC" w:rsidRDefault="00D856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5B6" w:rsidRDefault="00E105B6">
    <w:pPr>
      <w:pStyle w:val="Header"/>
      <w:framePr w:w="630" w:wrap="auto" w:vAnchor="text" w:hAnchor="margin" w:xAlign="center" w:y="1"/>
      <w:rPr>
        <w:rStyle w:val="PageNumber"/>
        <w:sz w:val="22"/>
      </w:rPr>
    </w:pPr>
    <w:r>
      <w:rPr>
        <w:rStyle w:val="PageNumber"/>
        <w:sz w:val="22"/>
      </w:rPr>
      <w:t xml:space="preserve">- </w:t>
    </w:r>
    <w:r>
      <w:rPr>
        <w:rStyle w:val="PageNumber"/>
        <w:sz w:val="22"/>
      </w:rPr>
      <w:fldChar w:fldCharType="begin"/>
    </w:r>
    <w:r>
      <w:rPr>
        <w:rStyle w:val="PageNumber"/>
        <w:sz w:val="22"/>
      </w:rPr>
      <w:instrText xml:space="preserve">PAGE  </w:instrText>
    </w:r>
    <w:r>
      <w:rPr>
        <w:rStyle w:val="PageNumber"/>
        <w:sz w:val="22"/>
      </w:rPr>
      <w:fldChar w:fldCharType="separate"/>
    </w:r>
    <w:r w:rsidR="004C0ABB">
      <w:rPr>
        <w:rStyle w:val="PageNumber"/>
        <w:noProof/>
        <w:sz w:val="22"/>
      </w:rPr>
      <w:t>iv</w:t>
    </w:r>
    <w:r>
      <w:rPr>
        <w:rStyle w:val="PageNumber"/>
        <w:sz w:val="22"/>
      </w:rPr>
      <w:fldChar w:fldCharType="end"/>
    </w:r>
    <w:r>
      <w:rPr>
        <w:rStyle w:val="PageNumber"/>
        <w:sz w:val="22"/>
      </w:rPr>
      <w:t xml:space="preserve"> -</w:t>
    </w:r>
  </w:p>
  <w:p w:rsidR="00E105B6" w:rsidRDefault="00E105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630" w:rsidRDefault="00D83630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93777">
      <w:rPr>
        <w:rStyle w:val="PageNumber"/>
        <w:noProof/>
      </w:rPr>
      <w:t>iv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D83630" w:rsidRDefault="00D836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BF2BB2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43240351"/>
    <w:multiLevelType w:val="hybridMultilevel"/>
    <w:tmpl w:val="45CE86A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E757F16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6CEE320E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7C3E37A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2DB"/>
    <w:rsid w:val="00027D36"/>
    <w:rsid w:val="00082ED4"/>
    <w:rsid w:val="00091640"/>
    <w:rsid w:val="000916C5"/>
    <w:rsid w:val="000A10AB"/>
    <w:rsid w:val="000A2204"/>
    <w:rsid w:val="000A3284"/>
    <w:rsid w:val="000A6B7A"/>
    <w:rsid w:val="000B361A"/>
    <w:rsid w:val="000D65C3"/>
    <w:rsid w:val="000E52BC"/>
    <w:rsid w:val="000F0F9D"/>
    <w:rsid w:val="00114C16"/>
    <w:rsid w:val="001163FD"/>
    <w:rsid w:val="001176E6"/>
    <w:rsid w:val="00120B6C"/>
    <w:rsid w:val="00130531"/>
    <w:rsid w:val="001318FC"/>
    <w:rsid w:val="00134858"/>
    <w:rsid w:val="001C2076"/>
    <w:rsid w:val="001D1389"/>
    <w:rsid w:val="001D2E99"/>
    <w:rsid w:val="001E4F7C"/>
    <w:rsid w:val="001E6F89"/>
    <w:rsid w:val="00207580"/>
    <w:rsid w:val="00216D39"/>
    <w:rsid w:val="0022494E"/>
    <w:rsid w:val="002261C4"/>
    <w:rsid w:val="00230FA2"/>
    <w:rsid w:val="00233CED"/>
    <w:rsid w:val="00275661"/>
    <w:rsid w:val="0027690C"/>
    <w:rsid w:val="002936D4"/>
    <w:rsid w:val="002C7226"/>
    <w:rsid w:val="002E0462"/>
    <w:rsid w:val="002E3C95"/>
    <w:rsid w:val="002E7685"/>
    <w:rsid w:val="002E7EE5"/>
    <w:rsid w:val="003011A2"/>
    <w:rsid w:val="00311EC4"/>
    <w:rsid w:val="00365ECD"/>
    <w:rsid w:val="00375F37"/>
    <w:rsid w:val="003A15AB"/>
    <w:rsid w:val="003C1345"/>
    <w:rsid w:val="003E1AA1"/>
    <w:rsid w:val="004036DC"/>
    <w:rsid w:val="00421A3D"/>
    <w:rsid w:val="0042777F"/>
    <w:rsid w:val="00433229"/>
    <w:rsid w:val="004350FC"/>
    <w:rsid w:val="004352D7"/>
    <w:rsid w:val="0043701C"/>
    <w:rsid w:val="004462D6"/>
    <w:rsid w:val="00461072"/>
    <w:rsid w:val="00470795"/>
    <w:rsid w:val="00472B4E"/>
    <w:rsid w:val="00495E7F"/>
    <w:rsid w:val="004B5003"/>
    <w:rsid w:val="004C0ABB"/>
    <w:rsid w:val="004C610F"/>
    <w:rsid w:val="004E298E"/>
    <w:rsid w:val="004E52DB"/>
    <w:rsid w:val="00521998"/>
    <w:rsid w:val="005245DE"/>
    <w:rsid w:val="00526D8B"/>
    <w:rsid w:val="00551377"/>
    <w:rsid w:val="00561F84"/>
    <w:rsid w:val="00562A04"/>
    <w:rsid w:val="00590DFF"/>
    <w:rsid w:val="005914A7"/>
    <w:rsid w:val="00592DA6"/>
    <w:rsid w:val="005B364E"/>
    <w:rsid w:val="005C116B"/>
    <w:rsid w:val="005C4CEF"/>
    <w:rsid w:val="005C6FE8"/>
    <w:rsid w:val="005E6CBB"/>
    <w:rsid w:val="0061313B"/>
    <w:rsid w:val="00651C42"/>
    <w:rsid w:val="006528A2"/>
    <w:rsid w:val="0068107D"/>
    <w:rsid w:val="006B3845"/>
    <w:rsid w:val="006C2155"/>
    <w:rsid w:val="006C24D9"/>
    <w:rsid w:val="006C7600"/>
    <w:rsid w:val="006F3EB9"/>
    <w:rsid w:val="00704353"/>
    <w:rsid w:val="007227E0"/>
    <w:rsid w:val="00745F90"/>
    <w:rsid w:val="007555D1"/>
    <w:rsid w:val="0076049A"/>
    <w:rsid w:val="00782606"/>
    <w:rsid w:val="007A0CF5"/>
    <w:rsid w:val="007B347E"/>
    <w:rsid w:val="007B5A7D"/>
    <w:rsid w:val="007C47F0"/>
    <w:rsid w:val="007C76AD"/>
    <w:rsid w:val="007C7AC0"/>
    <w:rsid w:val="007F5763"/>
    <w:rsid w:val="00804997"/>
    <w:rsid w:val="00805F12"/>
    <w:rsid w:val="008111FE"/>
    <w:rsid w:val="00826994"/>
    <w:rsid w:val="00830368"/>
    <w:rsid w:val="008424C5"/>
    <w:rsid w:val="008472C3"/>
    <w:rsid w:val="00873524"/>
    <w:rsid w:val="00881374"/>
    <w:rsid w:val="00893777"/>
    <w:rsid w:val="008C4934"/>
    <w:rsid w:val="008D2A79"/>
    <w:rsid w:val="008D4E1A"/>
    <w:rsid w:val="008E750B"/>
    <w:rsid w:val="008F2CF8"/>
    <w:rsid w:val="00900952"/>
    <w:rsid w:val="00917E03"/>
    <w:rsid w:val="00927E51"/>
    <w:rsid w:val="009A7556"/>
    <w:rsid w:val="009E0D70"/>
    <w:rsid w:val="009E214F"/>
    <w:rsid w:val="00A04A3F"/>
    <w:rsid w:val="00A121AA"/>
    <w:rsid w:val="00A36153"/>
    <w:rsid w:val="00A53D34"/>
    <w:rsid w:val="00A55811"/>
    <w:rsid w:val="00A759D0"/>
    <w:rsid w:val="00A83C38"/>
    <w:rsid w:val="00A92238"/>
    <w:rsid w:val="00AC24F3"/>
    <w:rsid w:val="00B3127A"/>
    <w:rsid w:val="00B43DFD"/>
    <w:rsid w:val="00B470C9"/>
    <w:rsid w:val="00B64097"/>
    <w:rsid w:val="00B67E36"/>
    <w:rsid w:val="00B70BF8"/>
    <w:rsid w:val="00B7285F"/>
    <w:rsid w:val="00B920AE"/>
    <w:rsid w:val="00BA0089"/>
    <w:rsid w:val="00BB6F83"/>
    <w:rsid w:val="00BE0509"/>
    <w:rsid w:val="00C07AA7"/>
    <w:rsid w:val="00C1361B"/>
    <w:rsid w:val="00C47B78"/>
    <w:rsid w:val="00C5051F"/>
    <w:rsid w:val="00C727D2"/>
    <w:rsid w:val="00C84830"/>
    <w:rsid w:val="00CA2B5D"/>
    <w:rsid w:val="00CA7119"/>
    <w:rsid w:val="00CB67DA"/>
    <w:rsid w:val="00CD46FA"/>
    <w:rsid w:val="00CF2975"/>
    <w:rsid w:val="00CF4F11"/>
    <w:rsid w:val="00CF5759"/>
    <w:rsid w:val="00D63797"/>
    <w:rsid w:val="00D66BA2"/>
    <w:rsid w:val="00D6766E"/>
    <w:rsid w:val="00D74801"/>
    <w:rsid w:val="00D83630"/>
    <w:rsid w:val="00D856CC"/>
    <w:rsid w:val="00DB1504"/>
    <w:rsid w:val="00DD6EF5"/>
    <w:rsid w:val="00DE4595"/>
    <w:rsid w:val="00DF423F"/>
    <w:rsid w:val="00E04AEE"/>
    <w:rsid w:val="00E105B6"/>
    <w:rsid w:val="00E1622C"/>
    <w:rsid w:val="00E40FBE"/>
    <w:rsid w:val="00E44612"/>
    <w:rsid w:val="00E51B6A"/>
    <w:rsid w:val="00E6088E"/>
    <w:rsid w:val="00E7103D"/>
    <w:rsid w:val="00E74AA2"/>
    <w:rsid w:val="00E80964"/>
    <w:rsid w:val="00E81DEC"/>
    <w:rsid w:val="00E840C3"/>
    <w:rsid w:val="00E90600"/>
    <w:rsid w:val="00F1207C"/>
    <w:rsid w:val="00F24A29"/>
    <w:rsid w:val="00F2586F"/>
    <w:rsid w:val="00F331E0"/>
    <w:rsid w:val="00F401E0"/>
    <w:rsid w:val="00F46CE3"/>
    <w:rsid w:val="00F6629A"/>
    <w:rsid w:val="00F670DE"/>
    <w:rsid w:val="00F738C6"/>
    <w:rsid w:val="00F752B0"/>
    <w:rsid w:val="00F84609"/>
    <w:rsid w:val="00F97E58"/>
    <w:rsid w:val="00FA1071"/>
    <w:rsid w:val="00FA1B0E"/>
    <w:rsid w:val="00FA27EE"/>
    <w:rsid w:val="00FB14DD"/>
    <w:rsid w:val="00FC394A"/>
    <w:rsid w:val="00FC4A99"/>
    <w:rsid w:val="00FC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CD2A05FA-9F1E-4945-9005-A7009614F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rsid w:val="00E105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4"/>
    </w:rPr>
  </w:style>
  <w:style w:type="paragraph" w:styleId="BodyText">
    <w:name w:val="Body Text"/>
    <w:basedOn w:val="Normal"/>
    <w:pPr>
      <w:jc w:val="center"/>
    </w:pPr>
    <w:rPr>
      <w:b/>
      <w:sz w:val="24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B67D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E105B6"/>
    <w:pPr>
      <w:spacing w:after="120"/>
      <w:ind w:left="360"/>
    </w:pPr>
  </w:style>
  <w:style w:type="paragraph" w:customStyle="1" w:styleId="Default">
    <w:name w:val="Default"/>
    <w:rsid w:val="00805F12"/>
    <w:pPr>
      <w:autoSpaceDE w:val="0"/>
      <w:autoSpaceDN w:val="0"/>
      <w:adjustRightInd w:val="0"/>
    </w:pPr>
    <w:rPr>
      <w:rFonts w:ascii="Montserrat" w:hAnsi="Montserrat" w:cs="Montserra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3B672-5B4F-45D9-9198-4E752AD39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CONVENCION INTERAMERICANA CONTRA LA FABRICACION Y EL TRAFICO ILICITO DE ARMAS DE FUEGO, MUNICIONES, EXPLOSIVOS, Y OTROS MATERIALES RELACIONADOS</vt:lpstr>
    </vt:vector>
  </TitlesOfParts>
  <Company>OAS</Company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CONVENCION INTERAMERICANA CONTRA LA FABRICACION Y EL TRAFICO ILICITO DE ARMAS DE FUEGO, MUNICIONES, EXPLOSIVOS, Y OTROS MATERIALES RELACIONADOS</dc:title>
  <dc:subject/>
  <dc:creator>llangberg</dc:creator>
  <cp:keywords/>
  <cp:lastModifiedBy>Bejos, Michael</cp:lastModifiedBy>
  <cp:revision>6</cp:revision>
  <cp:lastPrinted>2011-03-01T17:08:00Z</cp:lastPrinted>
  <dcterms:created xsi:type="dcterms:W3CDTF">2020-12-03T22:04:00Z</dcterms:created>
  <dcterms:modified xsi:type="dcterms:W3CDTF">2020-12-04T22:29:00Z</dcterms:modified>
</cp:coreProperties>
</file>