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B4" w:rsidRDefault="00D119A9" w:rsidP="00C156B4">
      <w:pPr>
        <w:pStyle w:val="CPClassification"/>
        <w:tabs>
          <w:tab w:val="left" w:pos="720"/>
        </w:tabs>
        <w:rPr>
          <w:lang w:val="es-ES_tradnl"/>
        </w:rPr>
      </w:pPr>
      <w:bookmarkStart w:id="0" w:name="tittle"/>
      <w:r>
        <w:rPr>
          <w:lang w:val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7pt;margin-top:-45pt;width:320.05pt;height:28.05pt;z-index:251658240;mso-wrap-edited:f" wrapcoords="3572 1580 2041 2634 170 7376 170 11590 2381 19493 5272 20020 11055 20020 17008 20020 21260 12117 21600 4215 18709 2107 9524 1580 3572 1580" fillcolor="window">
            <v:imagedata r:id="rId8" o:title=""/>
          </v:shape>
          <o:OLEObject Type="Embed" ProgID="Word.Picture.8" ShapeID="_x0000_s1026" DrawAspect="Content" ObjectID="_1645530239" r:id="rId9"/>
        </w:object>
      </w:r>
      <w:r w:rsidR="00C156B4">
        <w:rPr>
          <w:lang w:val="es-ES_tradnl"/>
        </w:rPr>
        <w:t>OEA/</w:t>
      </w:r>
      <w:proofErr w:type="spellStart"/>
      <w:r w:rsidR="00C156B4">
        <w:rPr>
          <w:lang w:val="es-ES_tradnl"/>
        </w:rPr>
        <w:t>Ser.G</w:t>
      </w:r>
      <w:proofErr w:type="spellEnd"/>
    </w:p>
    <w:p w:rsidR="00C156B4" w:rsidRDefault="00CC6FD8" w:rsidP="00C156B4">
      <w:pPr>
        <w:ind w:left="7200" w:right="-1289"/>
        <w:rPr>
          <w:szCs w:val="22"/>
          <w:lang w:val="es-ES_tradnl"/>
        </w:rPr>
      </w:pPr>
      <w:r>
        <w:rPr>
          <w:szCs w:val="22"/>
          <w:lang w:val="es-ES_tradnl"/>
        </w:rPr>
        <w:t>CP/RES. 1149 (2278/20)</w:t>
      </w:r>
    </w:p>
    <w:p w:rsidR="00C156B4" w:rsidRDefault="004D5AA6" w:rsidP="00C156B4">
      <w:pPr>
        <w:ind w:left="7200"/>
        <w:rPr>
          <w:rFonts w:eastAsia="MS Mincho"/>
          <w:szCs w:val="22"/>
          <w:lang w:val="es-ES_tradnl"/>
        </w:rPr>
      </w:pPr>
      <w:r>
        <w:rPr>
          <w:szCs w:val="22"/>
          <w:lang w:val="es-ES_tradnl"/>
        </w:rPr>
        <w:t>1</w:t>
      </w:r>
      <w:r w:rsidR="00CC6FD8">
        <w:rPr>
          <w:szCs w:val="22"/>
          <w:lang w:val="es-ES_tradnl"/>
        </w:rPr>
        <w:t>2</w:t>
      </w:r>
      <w:r w:rsidR="00C156B4">
        <w:rPr>
          <w:szCs w:val="22"/>
          <w:lang w:val="es-ES_tradnl"/>
        </w:rPr>
        <w:t xml:space="preserve"> </w:t>
      </w:r>
      <w:r>
        <w:rPr>
          <w:szCs w:val="22"/>
          <w:lang w:val="es-ES_tradnl"/>
        </w:rPr>
        <w:t>marz</w:t>
      </w:r>
      <w:r w:rsidR="00C156B4">
        <w:rPr>
          <w:szCs w:val="22"/>
          <w:lang w:val="es-ES_tradnl"/>
        </w:rPr>
        <w:t>o 2020</w:t>
      </w:r>
    </w:p>
    <w:p w:rsidR="00C156B4" w:rsidRDefault="00C156B4" w:rsidP="00C156B4">
      <w:pPr>
        <w:ind w:left="7200"/>
        <w:rPr>
          <w:szCs w:val="22"/>
          <w:lang w:val="es-ES_tradnl"/>
        </w:rPr>
      </w:pPr>
      <w:r>
        <w:rPr>
          <w:szCs w:val="22"/>
          <w:lang w:val="es-ES_tradnl"/>
        </w:rPr>
        <w:t>Original: español</w:t>
      </w:r>
    </w:p>
    <w:p w:rsidR="00C156B4" w:rsidRDefault="00C156B4" w:rsidP="00C156B4">
      <w:pPr>
        <w:rPr>
          <w:szCs w:val="22"/>
          <w:lang w:val="es-ES_tradnl"/>
        </w:rPr>
      </w:pPr>
    </w:p>
    <w:p w:rsidR="00C156B4" w:rsidRDefault="00C156B4" w:rsidP="00C156B4">
      <w:pPr>
        <w:rPr>
          <w:szCs w:val="22"/>
          <w:lang w:val="es-ES_tradnl"/>
        </w:rPr>
      </w:pPr>
    </w:p>
    <w:p w:rsidR="00C156B4" w:rsidRDefault="00C156B4" w:rsidP="00C156B4">
      <w:pPr>
        <w:rPr>
          <w:szCs w:val="22"/>
          <w:lang w:val="es-ES_tradnl"/>
        </w:rPr>
      </w:pPr>
    </w:p>
    <w:p w:rsidR="00C156B4" w:rsidRDefault="00CC6FD8" w:rsidP="00CC6FD8">
      <w:pPr>
        <w:jc w:val="center"/>
        <w:rPr>
          <w:szCs w:val="22"/>
          <w:lang w:val="es-ES_tradnl"/>
        </w:rPr>
      </w:pPr>
      <w:r>
        <w:rPr>
          <w:szCs w:val="22"/>
          <w:lang w:val="es-ES_tradnl"/>
        </w:rPr>
        <w:t>CP/RES. 1149 (2278/20)</w:t>
      </w:r>
    </w:p>
    <w:p w:rsidR="00C156B4" w:rsidRDefault="00C156B4" w:rsidP="00C156B4">
      <w:pPr>
        <w:rPr>
          <w:szCs w:val="22"/>
          <w:lang w:val="es-ES_tradnl"/>
        </w:rPr>
      </w:pPr>
    </w:p>
    <w:bookmarkEnd w:id="0"/>
    <w:p w:rsidR="004D5AA6" w:rsidRDefault="004D5AA6" w:rsidP="004D5AA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  <w:lang w:val="es-CR"/>
        </w:rPr>
      </w:pPr>
      <w:r w:rsidRPr="00D67FBC">
        <w:rPr>
          <w:rStyle w:val="normaltextrun"/>
          <w:sz w:val="22"/>
          <w:szCs w:val="22"/>
          <w:lang w:val="es-CR"/>
        </w:rPr>
        <w:t>REPRESENTACIÓN Y PARTICIPACIÓN DE LAS</w:t>
      </w:r>
      <w:r w:rsidRPr="00D67FBC">
        <w:rPr>
          <w:rStyle w:val="apple-converted-space"/>
          <w:sz w:val="22"/>
          <w:szCs w:val="22"/>
          <w:lang w:val="es-CR"/>
        </w:rPr>
        <w:t> </w:t>
      </w:r>
      <w:r w:rsidRPr="00D67FBC">
        <w:rPr>
          <w:rStyle w:val="normaltextrun"/>
          <w:sz w:val="22"/>
          <w:szCs w:val="22"/>
          <w:lang w:val="es-CR"/>
        </w:rPr>
        <w:t>MUJERES</w:t>
      </w:r>
      <w:r w:rsidRPr="00D67FBC">
        <w:rPr>
          <w:rStyle w:val="apple-converted-space"/>
          <w:sz w:val="22"/>
          <w:szCs w:val="22"/>
          <w:lang w:val="es-CR"/>
        </w:rPr>
        <w:t> </w:t>
      </w:r>
      <w:r w:rsidRPr="00D67FBC">
        <w:rPr>
          <w:rStyle w:val="normaltextrun"/>
          <w:sz w:val="22"/>
          <w:szCs w:val="22"/>
          <w:lang w:val="es-CR"/>
        </w:rPr>
        <w:t>EN LA OEA</w:t>
      </w:r>
      <w:r w:rsidR="00C67B0E">
        <w:rPr>
          <w:rStyle w:val="normaltextrun"/>
          <w:sz w:val="22"/>
          <w:szCs w:val="22"/>
          <w:lang w:val="es-CR"/>
        </w:rPr>
        <w:t xml:space="preserve"> </w:t>
      </w:r>
      <w:r w:rsidR="00D4798D" w:rsidRPr="00D4798D">
        <w:rPr>
          <w:rStyle w:val="FootnoteReference"/>
          <w:sz w:val="22"/>
          <w:szCs w:val="22"/>
          <w:u w:val="single"/>
          <w:vertAlign w:val="superscript"/>
          <w:lang w:val="es-CR"/>
        </w:rPr>
        <w:footnoteReference w:id="1"/>
      </w:r>
    </w:p>
    <w:p w:rsidR="004D5AA6" w:rsidRPr="00D67FBC" w:rsidRDefault="004D5AA6" w:rsidP="004D5AA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  <w:lang w:val="es-CR"/>
        </w:rPr>
      </w:pPr>
    </w:p>
    <w:p w:rsidR="004D5AA6" w:rsidRPr="00462654" w:rsidRDefault="00462654" w:rsidP="004D5AA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  <w:lang w:val="es-PE"/>
        </w:rPr>
      </w:pPr>
      <w:r w:rsidRPr="00462654">
        <w:rPr>
          <w:rStyle w:val="normaltextrun"/>
          <w:sz w:val="22"/>
          <w:szCs w:val="22"/>
          <w:lang w:val="es-CR"/>
        </w:rPr>
        <w:t xml:space="preserve">(Aprobada por el Consejo Permanente en la sesión </w:t>
      </w:r>
      <w:r w:rsidR="0076009D">
        <w:rPr>
          <w:rStyle w:val="normaltextrun"/>
          <w:sz w:val="22"/>
          <w:szCs w:val="22"/>
          <w:lang w:val="es-CR"/>
        </w:rPr>
        <w:t>extra</w:t>
      </w:r>
      <w:r w:rsidRPr="00462654">
        <w:rPr>
          <w:rStyle w:val="normaltextrun"/>
          <w:sz w:val="22"/>
          <w:szCs w:val="22"/>
          <w:lang w:val="es-CR"/>
        </w:rPr>
        <w:t xml:space="preserve">ordinaria celebrada el </w:t>
      </w:r>
      <w:r>
        <w:rPr>
          <w:rStyle w:val="normaltextrun"/>
          <w:sz w:val="22"/>
          <w:szCs w:val="22"/>
          <w:lang w:val="es-CR"/>
        </w:rPr>
        <w:t>12</w:t>
      </w:r>
      <w:r w:rsidRPr="00462654">
        <w:rPr>
          <w:rStyle w:val="normaltextrun"/>
          <w:sz w:val="22"/>
          <w:szCs w:val="22"/>
          <w:lang w:val="es-CR"/>
        </w:rPr>
        <w:t xml:space="preserve"> de marzo de 2020)</w:t>
      </w:r>
    </w:p>
    <w:p w:rsidR="004D5AA6" w:rsidRDefault="004D5AA6" w:rsidP="004D5AA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  <w:lang w:val="es-CR"/>
        </w:rPr>
      </w:pPr>
    </w:p>
    <w:p w:rsidR="004D5AA6" w:rsidRPr="00D67FBC" w:rsidRDefault="004D5AA6" w:rsidP="004D5AA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  <w:lang w:val="es-CR"/>
        </w:rPr>
      </w:pPr>
    </w:p>
    <w:p w:rsidR="004D5AA6" w:rsidRPr="00D67FBC" w:rsidRDefault="004D5AA6" w:rsidP="00462654">
      <w:pPr>
        <w:ind w:firstLine="720"/>
        <w:rPr>
          <w:rFonts w:ascii="Times New Roman" w:hAnsi="Times New Roman"/>
          <w:szCs w:val="22"/>
          <w:lang w:val="es-PA"/>
        </w:rPr>
      </w:pPr>
      <w:r w:rsidRPr="00D67FBC">
        <w:rPr>
          <w:rFonts w:ascii="Times New Roman" w:hAnsi="Times New Roman"/>
          <w:szCs w:val="22"/>
          <w:lang w:val="es-PA"/>
        </w:rPr>
        <w:t>EL CONSEJO PERMANENTE DE LA ORGANIZACIÓN DE LOS ESTADOS AMERICANOS,</w:t>
      </w:r>
      <w:r w:rsidRPr="00D67FBC">
        <w:rPr>
          <w:rStyle w:val="eop"/>
          <w:rFonts w:ascii="Times New Roman" w:hAnsi="Times New Roman"/>
          <w:szCs w:val="22"/>
        </w:rPr>
        <w:t> </w:t>
      </w:r>
    </w:p>
    <w:p w:rsidR="004D5AA6" w:rsidRPr="00BD31D3" w:rsidRDefault="004D5AA6" w:rsidP="0046265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lang w:val="es-PA"/>
        </w:rPr>
      </w:pPr>
    </w:p>
    <w:p w:rsidR="004D5AA6" w:rsidRPr="00D67FBC" w:rsidRDefault="004D5AA6" w:rsidP="0046265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  <w:lang w:val="es-ES"/>
        </w:rPr>
      </w:pPr>
      <w:r w:rsidRPr="00D67FBC">
        <w:rPr>
          <w:rStyle w:val="normaltextrun"/>
          <w:sz w:val="22"/>
          <w:szCs w:val="22"/>
          <w:lang w:val="es-CR"/>
        </w:rPr>
        <w:t>CONSIDERANDO los objetivos y principios de la Carta de la Organización de los Estados Americanos (OEA); de la Carta Democrática Interamericana,</w:t>
      </w:r>
      <w:r w:rsidRPr="00D67FBC">
        <w:rPr>
          <w:rStyle w:val="apple-converted-space"/>
          <w:sz w:val="22"/>
          <w:szCs w:val="22"/>
          <w:lang w:val="es-CR"/>
        </w:rPr>
        <w:t> </w:t>
      </w:r>
      <w:r w:rsidRPr="00D67FBC">
        <w:rPr>
          <w:rStyle w:val="normaltextrun"/>
          <w:sz w:val="22"/>
          <w:szCs w:val="22"/>
          <w:lang w:val="es-CR"/>
        </w:rPr>
        <w:t>de la Declaración Americana de Derechos y Deberes del Hombre; de la Convención Americana de Derechos Humanos;</w:t>
      </w:r>
      <w:r w:rsidRPr="00D67FBC" w:rsidDel="00747BD8">
        <w:rPr>
          <w:rStyle w:val="normaltextrun"/>
          <w:sz w:val="22"/>
          <w:szCs w:val="22"/>
          <w:lang w:val="es-CR"/>
        </w:rPr>
        <w:t xml:space="preserve"> </w:t>
      </w:r>
      <w:r w:rsidRPr="00D67FBC">
        <w:rPr>
          <w:rStyle w:val="normaltextrun"/>
          <w:sz w:val="22"/>
          <w:szCs w:val="22"/>
          <w:lang w:val="es-CR"/>
        </w:rPr>
        <w:t xml:space="preserve">de la </w:t>
      </w:r>
      <w:r w:rsidRPr="00D67FBC">
        <w:rPr>
          <w:rStyle w:val="normaltextrun"/>
          <w:sz w:val="22"/>
          <w:szCs w:val="22"/>
          <w:shd w:val="clear" w:color="auto" w:fill="FFFFFF"/>
          <w:lang w:val="es-CR"/>
        </w:rPr>
        <w:t>Convención Interamericana para Prevenir, Sancionar y Erradicar la Violencia contra la Mujer (Convención de Belem do Pará)</w:t>
      </w:r>
      <w:r w:rsidRPr="00D67FBC">
        <w:rPr>
          <w:color w:val="222222"/>
          <w:sz w:val="22"/>
          <w:szCs w:val="22"/>
          <w:shd w:val="clear" w:color="auto" w:fill="FFFFFF"/>
          <w:lang w:val="es-PA"/>
        </w:rPr>
        <w:t xml:space="preserve">; de la Convención sobre la Eliminación de todas las Formas de Discriminación contra la Mujer (CEDAW); </w:t>
      </w:r>
      <w:r w:rsidRPr="00D67FBC">
        <w:rPr>
          <w:rStyle w:val="normaltextrun"/>
          <w:bCs/>
          <w:sz w:val="22"/>
          <w:szCs w:val="22"/>
          <w:shd w:val="clear" w:color="auto" w:fill="FFFFFF"/>
          <w:lang w:val="es-CR"/>
        </w:rPr>
        <w:t>y la Declaración y Plataforma de Acción de Beijing de 1995</w:t>
      </w:r>
      <w:r w:rsidRPr="00D67FBC">
        <w:rPr>
          <w:bCs/>
          <w:sz w:val="22"/>
          <w:szCs w:val="22"/>
          <w:shd w:val="clear" w:color="auto" w:fill="FFFFFF"/>
          <w:lang w:val="es-PA"/>
        </w:rPr>
        <w:t> </w:t>
      </w:r>
      <w:r w:rsidRPr="00D67FBC">
        <w:rPr>
          <w:rStyle w:val="normaltextrun"/>
          <w:sz w:val="22"/>
          <w:szCs w:val="22"/>
          <w:shd w:val="clear" w:color="auto" w:fill="FFFFFF"/>
          <w:lang w:val="es-CR"/>
        </w:rPr>
        <w:t>; </w:t>
      </w:r>
      <w:r w:rsidRPr="00D67FBC">
        <w:rPr>
          <w:rStyle w:val="eop"/>
          <w:bCs/>
          <w:sz w:val="22"/>
          <w:szCs w:val="22"/>
          <w:lang w:val="es-ES"/>
        </w:rPr>
        <w:t> </w:t>
      </w:r>
    </w:p>
    <w:p w:rsidR="004D5AA6" w:rsidRPr="00D67FBC" w:rsidRDefault="004D5AA6" w:rsidP="0046265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  <w:lang w:val="es-ES"/>
        </w:rPr>
      </w:pPr>
    </w:p>
    <w:p w:rsidR="004D5AA6" w:rsidRPr="00D67FBC" w:rsidRDefault="004D5AA6" w:rsidP="0046265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2"/>
          <w:szCs w:val="22"/>
          <w:lang w:val="es-CR"/>
        </w:rPr>
      </w:pPr>
      <w:r w:rsidRPr="00D67FBC">
        <w:rPr>
          <w:rStyle w:val="normaltextrun"/>
          <w:sz w:val="22"/>
          <w:szCs w:val="22"/>
          <w:lang w:val="es-CR"/>
        </w:rPr>
        <w:t>DESTACANDO, que la Comisión Interamericana de Mujeres (CIM),</w:t>
      </w:r>
      <w:r w:rsidRPr="00D67FBC">
        <w:rPr>
          <w:rStyle w:val="apple-converted-space"/>
          <w:sz w:val="22"/>
          <w:szCs w:val="22"/>
          <w:lang w:val="es-CR"/>
        </w:rPr>
        <w:t> </w:t>
      </w:r>
      <w:r w:rsidRPr="00D67FBC">
        <w:rPr>
          <w:rStyle w:val="normaltextrun"/>
          <w:sz w:val="22"/>
          <w:szCs w:val="22"/>
          <w:lang w:val="es-CR"/>
        </w:rPr>
        <w:t>desde su creación en 1928,</w:t>
      </w:r>
      <w:r w:rsidRPr="00D67FBC">
        <w:rPr>
          <w:rStyle w:val="apple-converted-space"/>
          <w:sz w:val="22"/>
          <w:szCs w:val="22"/>
          <w:lang w:val="es-CR"/>
        </w:rPr>
        <w:t> </w:t>
      </w:r>
      <w:r w:rsidRPr="00D67FBC">
        <w:rPr>
          <w:rStyle w:val="normaltextrun"/>
          <w:sz w:val="22"/>
          <w:szCs w:val="22"/>
          <w:lang w:val="es-CR"/>
        </w:rPr>
        <w:t xml:space="preserve">ha jugado un papel primordial en la protección y </w:t>
      </w:r>
      <w:r w:rsidRPr="00FF1B50">
        <w:rPr>
          <w:rStyle w:val="normaltextrun"/>
          <w:sz w:val="22"/>
          <w:szCs w:val="22"/>
          <w:lang w:val="es-CR"/>
        </w:rPr>
        <w:t>promoción d</w:t>
      </w:r>
      <w:r w:rsidRPr="00D67FBC">
        <w:rPr>
          <w:rStyle w:val="normaltextrun"/>
          <w:sz w:val="22"/>
          <w:szCs w:val="22"/>
          <w:lang w:val="es-CR"/>
        </w:rPr>
        <w:t xml:space="preserve">e los derechos políticos y de participación de las mujeres en la esfera pública; </w:t>
      </w:r>
    </w:p>
    <w:p w:rsidR="004D5AA6" w:rsidRPr="00D67FBC" w:rsidRDefault="004D5AA6" w:rsidP="0046265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2"/>
          <w:szCs w:val="22"/>
          <w:lang w:val="es-CR"/>
        </w:rPr>
      </w:pPr>
    </w:p>
    <w:p w:rsidR="004D5AA6" w:rsidRPr="00D67FBC" w:rsidRDefault="004D5AA6" w:rsidP="0046265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2"/>
          <w:szCs w:val="22"/>
          <w:lang w:val="es-ES"/>
        </w:rPr>
      </w:pPr>
      <w:r w:rsidRPr="00D67FBC">
        <w:rPr>
          <w:rStyle w:val="normaltextrun"/>
          <w:sz w:val="22"/>
          <w:szCs w:val="22"/>
          <w:lang w:val="es-CR"/>
        </w:rPr>
        <w:t>RECORDANDO</w:t>
      </w:r>
      <w:r w:rsidRPr="00D67FBC">
        <w:rPr>
          <w:rStyle w:val="normaltextrun"/>
          <w:bCs/>
          <w:sz w:val="22"/>
          <w:szCs w:val="22"/>
          <w:lang w:val="es-CR"/>
        </w:rPr>
        <w:t xml:space="preserve"> los compromisos emanados de la</w:t>
      </w:r>
      <w:r w:rsidRPr="00D67FBC">
        <w:rPr>
          <w:rStyle w:val="normaltextrun"/>
          <w:b/>
          <w:bCs/>
          <w:sz w:val="22"/>
          <w:szCs w:val="22"/>
          <w:lang w:val="es-CR"/>
        </w:rPr>
        <w:t xml:space="preserve"> </w:t>
      </w:r>
      <w:r w:rsidRPr="00D67FBC">
        <w:rPr>
          <w:rStyle w:val="normaltextrun"/>
          <w:sz w:val="22"/>
          <w:szCs w:val="22"/>
          <w:lang w:val="es-CR"/>
        </w:rPr>
        <w:t>“Declaración del Año Interamericano de las Mujeres “Mujeres y poder: Por un mundo con igualdad” (CIM/DEC. 10 (XXXV-O/10); la “Declaración de San José sobre el Empoderamiento Económico y Político de las Mujeres de las Américas” (CIM/DEC. 14 (XXXVI-O/12); y particularmente la “Declaración de Santo Domingo sobre la igualdad y la autonomía en el ejercicio de los derechos políticos de las mujeres para el fortalecimiento de la democracia” (CIM/DEC. 16 (XXXVIII-O/19);</w:t>
      </w:r>
      <w:r w:rsidRPr="00D67FBC">
        <w:rPr>
          <w:rStyle w:val="eop"/>
          <w:sz w:val="22"/>
          <w:szCs w:val="22"/>
          <w:lang w:val="es-ES"/>
        </w:rPr>
        <w:t> </w:t>
      </w:r>
    </w:p>
    <w:p w:rsidR="004D5AA6" w:rsidRPr="00D67FBC" w:rsidRDefault="004D5AA6" w:rsidP="0046265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  <w:lang w:val="es-ES"/>
        </w:rPr>
      </w:pPr>
    </w:p>
    <w:p w:rsidR="004D5AA6" w:rsidRPr="00D67FBC" w:rsidRDefault="004D5AA6" w:rsidP="0046265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lang w:val="es-CR"/>
        </w:rPr>
      </w:pPr>
      <w:r w:rsidRPr="00D67FBC">
        <w:rPr>
          <w:sz w:val="22"/>
          <w:szCs w:val="22"/>
          <w:lang w:val="es-ES"/>
        </w:rPr>
        <w:tab/>
      </w:r>
      <w:r w:rsidRPr="00D67FBC">
        <w:rPr>
          <w:rStyle w:val="normaltextrun"/>
          <w:sz w:val="22"/>
          <w:szCs w:val="22"/>
          <w:lang w:val="es-CR"/>
        </w:rPr>
        <w:t xml:space="preserve">RECONOCIENDO el importante papel que desempeñan las mujeres </w:t>
      </w:r>
      <w:r w:rsidRPr="00D67FBC">
        <w:rPr>
          <w:sz w:val="22"/>
          <w:szCs w:val="22"/>
          <w:lang w:val="es-CR"/>
        </w:rPr>
        <w:t>en la consolidación de una democracia representativa, plural e inclusiva y subrayando la importancia de que participen en condiciones de igualdad en</w:t>
      </w:r>
      <w:r w:rsidRPr="00D67FBC">
        <w:rPr>
          <w:bCs/>
          <w:sz w:val="22"/>
          <w:szCs w:val="22"/>
          <w:lang w:val="es-CR"/>
        </w:rPr>
        <w:t>: (i)</w:t>
      </w:r>
      <w:r w:rsidRPr="00D67FBC">
        <w:rPr>
          <w:sz w:val="22"/>
          <w:szCs w:val="22"/>
          <w:lang w:val="es-CR"/>
        </w:rPr>
        <w:t xml:space="preserve"> los distintos mecanismos de la OEA que buscan contribuir al fortalecimiento de la democracia,</w:t>
      </w:r>
      <w:r w:rsidRPr="00D67FBC">
        <w:rPr>
          <w:sz w:val="22"/>
          <w:szCs w:val="22"/>
          <w:lang w:val="es-PA"/>
        </w:rPr>
        <w:t xml:space="preserve"> los derechos </w:t>
      </w:r>
      <w:r w:rsidRPr="00D67FBC">
        <w:rPr>
          <w:sz w:val="22"/>
          <w:szCs w:val="22"/>
          <w:lang w:val="es-CR"/>
        </w:rPr>
        <w:t xml:space="preserve">humanos, el desarrollo integral y la seguridad multidimensional, </w:t>
      </w:r>
      <w:r w:rsidRPr="00D67FBC">
        <w:rPr>
          <w:bCs/>
          <w:sz w:val="22"/>
          <w:szCs w:val="22"/>
          <w:lang w:val="es-CR"/>
        </w:rPr>
        <w:t>y (ii)</w:t>
      </w:r>
      <w:r w:rsidRPr="00D67FBC">
        <w:rPr>
          <w:sz w:val="22"/>
          <w:szCs w:val="22"/>
          <w:lang w:val="es-PA"/>
        </w:rPr>
        <w:t xml:space="preserve"> </w:t>
      </w:r>
      <w:r w:rsidRPr="00D67FBC">
        <w:rPr>
          <w:sz w:val="22"/>
          <w:szCs w:val="22"/>
          <w:lang w:val="es-CR"/>
        </w:rPr>
        <w:t xml:space="preserve">en las instancias especiales para abordar situaciones políticas y emergencias humanitarias, particularmente en el marco de misiones, comisiones y paneles especiales; </w:t>
      </w:r>
    </w:p>
    <w:p w:rsidR="004D5AA6" w:rsidRDefault="004D5AA6" w:rsidP="0046265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bCs/>
          <w:color w:val="000000" w:themeColor="text1"/>
          <w:sz w:val="22"/>
          <w:szCs w:val="22"/>
          <w:lang w:val="es-ES"/>
        </w:rPr>
      </w:pPr>
    </w:p>
    <w:p w:rsidR="004D5AA6" w:rsidRPr="00D67FBC" w:rsidRDefault="004D5AA6" w:rsidP="0046265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2"/>
          <w:szCs w:val="22"/>
          <w:lang w:val="es-CR"/>
        </w:rPr>
      </w:pPr>
      <w:r w:rsidRPr="00D67FBC">
        <w:rPr>
          <w:rStyle w:val="eop"/>
          <w:bCs/>
          <w:color w:val="000000" w:themeColor="text1"/>
          <w:sz w:val="22"/>
          <w:szCs w:val="22"/>
          <w:lang w:val="es-ES"/>
        </w:rPr>
        <w:t xml:space="preserve">TOMANDO NOTA CON SATISFACCION de los avances que se han logrado hasta ahora, en materia de participación de las mujeres en los espacios institucionales y la incorporación de la perspectiva de género en la OEA, en seguimiento de las resoluciones aprobadas por su Asamblea </w:t>
      </w:r>
      <w:r w:rsidRPr="00D67FBC">
        <w:rPr>
          <w:rStyle w:val="eop"/>
          <w:bCs/>
          <w:color w:val="000000" w:themeColor="text1"/>
          <w:sz w:val="22"/>
          <w:szCs w:val="22"/>
          <w:lang w:val="es-ES"/>
        </w:rPr>
        <w:lastRenderedPageBreak/>
        <w:t xml:space="preserve">General; </w:t>
      </w:r>
      <w:r w:rsidRPr="00D67FBC">
        <w:rPr>
          <w:bCs/>
          <w:color w:val="000000" w:themeColor="text1"/>
          <w:sz w:val="22"/>
          <w:szCs w:val="22"/>
          <w:lang w:val="es-ES"/>
        </w:rPr>
        <w:t>no obstante, se considera que la participación</w:t>
      </w:r>
      <w:r w:rsidRPr="00D67FBC">
        <w:rPr>
          <w:rStyle w:val="normaltextrun"/>
          <w:bCs/>
          <w:color w:val="000000" w:themeColor="text1"/>
          <w:sz w:val="22"/>
          <w:szCs w:val="22"/>
          <w:lang w:val="es-CR"/>
        </w:rPr>
        <w:t xml:space="preserve"> de las mujeres en igualdad de condiciones en la toma de decisiones y en las más altas escalas laborales, sigue siendo un reto para la Organización; </w:t>
      </w:r>
    </w:p>
    <w:p w:rsidR="004D5AA6" w:rsidRPr="00D67FBC" w:rsidRDefault="004D5AA6" w:rsidP="0046265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4F81BD" w:themeColor="accent1"/>
          <w:sz w:val="22"/>
          <w:szCs w:val="22"/>
          <w:lang w:val="es-CR"/>
        </w:rPr>
      </w:pPr>
    </w:p>
    <w:p w:rsidR="004D5AA6" w:rsidRDefault="004D5AA6" w:rsidP="0046265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bCs/>
          <w:sz w:val="22"/>
          <w:szCs w:val="22"/>
          <w:lang w:val="es-CR"/>
        </w:rPr>
      </w:pPr>
      <w:r w:rsidRPr="00D67FBC">
        <w:rPr>
          <w:rStyle w:val="normaltextrun"/>
          <w:bCs/>
          <w:sz w:val="22"/>
          <w:szCs w:val="22"/>
          <w:lang w:val="es-CR"/>
        </w:rPr>
        <w:t xml:space="preserve">SUBRAYANDO que las Misiones de Observación Electoral con el aporte de la CIM, realizan sistemáticamente observaciones referentes a la situación de los derechos políticos de las mujeres y su impacto en la calidad de la democracia, que deben ser </w:t>
      </w:r>
      <w:r w:rsidRPr="00FF1B50">
        <w:rPr>
          <w:rStyle w:val="normaltextrun"/>
          <w:bCs/>
          <w:sz w:val="22"/>
          <w:szCs w:val="22"/>
          <w:lang w:val="es-CR"/>
        </w:rPr>
        <w:t>consideradas</w:t>
      </w:r>
      <w:r w:rsidRPr="00D67FBC">
        <w:rPr>
          <w:rStyle w:val="normaltextrun"/>
          <w:bCs/>
          <w:sz w:val="22"/>
          <w:szCs w:val="22"/>
          <w:lang w:val="es-CR"/>
        </w:rPr>
        <w:t>;</w:t>
      </w:r>
      <w:r>
        <w:rPr>
          <w:rStyle w:val="normaltextrun"/>
          <w:bCs/>
          <w:sz w:val="22"/>
          <w:szCs w:val="22"/>
          <w:lang w:val="es-CR"/>
        </w:rPr>
        <w:t xml:space="preserve"> y</w:t>
      </w:r>
    </w:p>
    <w:p w:rsidR="004D5AA6" w:rsidRPr="00D67FBC" w:rsidRDefault="004D5AA6" w:rsidP="0046265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bCs/>
          <w:sz w:val="22"/>
          <w:szCs w:val="22"/>
          <w:lang w:val="es-CR"/>
        </w:rPr>
      </w:pPr>
    </w:p>
    <w:p w:rsidR="004D5AA6" w:rsidRPr="00D67FBC" w:rsidRDefault="004D5AA6" w:rsidP="0046265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  <w:lang w:val="es-ES"/>
        </w:rPr>
      </w:pPr>
      <w:r w:rsidRPr="00D67FBC">
        <w:rPr>
          <w:rStyle w:val="normaltextrun"/>
          <w:sz w:val="22"/>
          <w:szCs w:val="22"/>
          <w:lang w:val="es-CR"/>
        </w:rPr>
        <w:t xml:space="preserve">TENIENDO PRESENTE que el Programa Interamericano sobre la Promoción de los Derechos Humanos de la Mujer y la Equidad e Igualdad de Género (PIA), adoptado por la Asamblea General mediante resolución AG/RES. 1625 (XXIX-O/99), estableció a la CIM como el principal </w:t>
      </w:r>
      <w:r w:rsidRPr="00D67FBC">
        <w:rPr>
          <w:rStyle w:val="normaltextrun"/>
          <w:bCs/>
          <w:sz w:val="22"/>
          <w:szCs w:val="22"/>
          <w:lang w:val="es-CR"/>
        </w:rPr>
        <w:t>foro</w:t>
      </w:r>
      <w:r w:rsidRPr="00D67FBC">
        <w:rPr>
          <w:rStyle w:val="normaltextrun"/>
          <w:sz w:val="22"/>
          <w:szCs w:val="22"/>
          <w:lang w:val="es-CR"/>
        </w:rPr>
        <w:t xml:space="preserve"> hemisférico generador de políticas para la promoción de los derechos de las mujeres y la igualdad de género; y que, la Secretaría General, con base en las facultades conferidas por la Carta y las Normas Generales, emitió la Orden Ejecutiva N.16-03 sobre la Política Institucional de Equidad e Igualdad de Género, Diversidad y Derechos Humanos de la Secretaría General de la Organización</w:t>
      </w:r>
      <w:r>
        <w:rPr>
          <w:rStyle w:val="normaltextrun"/>
          <w:sz w:val="22"/>
          <w:szCs w:val="22"/>
          <w:lang w:val="es-CR"/>
        </w:rPr>
        <w:t>,</w:t>
      </w:r>
    </w:p>
    <w:p w:rsidR="004D5AA6" w:rsidRPr="00D67FBC" w:rsidRDefault="004D5AA6" w:rsidP="0046265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es-ES"/>
        </w:rPr>
      </w:pPr>
    </w:p>
    <w:p w:rsidR="004D5AA6" w:rsidRPr="00D67FBC" w:rsidRDefault="004D5AA6" w:rsidP="0046265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lang w:val="es-CL"/>
        </w:rPr>
      </w:pPr>
      <w:r w:rsidRPr="00D67FBC">
        <w:rPr>
          <w:rStyle w:val="normaltextrun"/>
          <w:sz w:val="22"/>
          <w:szCs w:val="22"/>
          <w:lang w:val="es-CR"/>
        </w:rPr>
        <w:t>RESUELVE:</w:t>
      </w:r>
      <w:r w:rsidRPr="00D67FBC">
        <w:rPr>
          <w:rStyle w:val="eop"/>
          <w:sz w:val="22"/>
          <w:szCs w:val="22"/>
          <w:lang w:val="es-CL"/>
        </w:rPr>
        <w:t> </w:t>
      </w:r>
    </w:p>
    <w:p w:rsidR="004D5AA6" w:rsidRPr="00D67FBC" w:rsidRDefault="004D5AA6" w:rsidP="0046265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  <w:lang w:val="es-CL"/>
        </w:rPr>
      </w:pPr>
    </w:p>
    <w:p w:rsidR="004D5AA6" w:rsidRPr="00D67FBC" w:rsidRDefault="004D5AA6" w:rsidP="0046265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  <w:lang w:val="es-CL"/>
        </w:rPr>
      </w:pPr>
      <w:r w:rsidRPr="00D67FBC">
        <w:rPr>
          <w:rStyle w:val="eop"/>
          <w:sz w:val="22"/>
          <w:szCs w:val="22"/>
          <w:lang w:val="es-CL"/>
        </w:rPr>
        <w:t>1</w:t>
      </w:r>
      <w:r w:rsidRPr="00D67FBC">
        <w:rPr>
          <w:rStyle w:val="eop"/>
          <w:sz w:val="22"/>
          <w:szCs w:val="22"/>
          <w:lang w:val="es-CL"/>
        </w:rPr>
        <w:tab/>
        <w:t>Reiterar su condena</w:t>
      </w:r>
      <w:r w:rsidRPr="00D67FBC">
        <w:rPr>
          <w:sz w:val="22"/>
          <w:szCs w:val="22"/>
          <w:lang w:val="es-CR"/>
        </w:rPr>
        <w:t xml:space="preserve"> a las múltiples formas de discriminación y violencia contra las mujeres en el Hemisferio, en particular, la falta de acceso de las mujeres a la plena participación en la esfera pública, tanto de representación como en los espacios de toma de decisión; </w:t>
      </w:r>
    </w:p>
    <w:p w:rsidR="004D5AA6" w:rsidRPr="00D67FBC" w:rsidRDefault="004D5AA6" w:rsidP="0046265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2"/>
          <w:szCs w:val="22"/>
          <w:lang w:val="es-CL"/>
        </w:rPr>
      </w:pPr>
    </w:p>
    <w:p w:rsidR="004D5AA6" w:rsidRPr="00D67FBC" w:rsidRDefault="004D5AA6" w:rsidP="0046265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2"/>
          <w:szCs w:val="22"/>
          <w:lang w:val="es-ES"/>
        </w:rPr>
      </w:pPr>
      <w:r w:rsidRPr="00D67FBC">
        <w:rPr>
          <w:rStyle w:val="normaltextrun"/>
          <w:sz w:val="22"/>
          <w:szCs w:val="22"/>
          <w:lang w:val="es-CL"/>
        </w:rPr>
        <w:t>2.</w:t>
      </w:r>
      <w:r w:rsidRPr="00D67FBC">
        <w:rPr>
          <w:rStyle w:val="normaltextrun"/>
          <w:sz w:val="22"/>
          <w:szCs w:val="22"/>
          <w:lang w:val="es-CL"/>
        </w:rPr>
        <w:tab/>
      </w:r>
      <w:r w:rsidRPr="00D67FBC">
        <w:rPr>
          <w:rStyle w:val="normaltextrun"/>
          <w:sz w:val="22"/>
          <w:szCs w:val="22"/>
          <w:lang w:val="es-CR"/>
        </w:rPr>
        <w:t>Solicitar a</w:t>
      </w:r>
      <w:r w:rsidRPr="00D67FBC">
        <w:rPr>
          <w:rStyle w:val="apple-converted-space"/>
          <w:sz w:val="22"/>
          <w:szCs w:val="22"/>
          <w:lang w:val="es-CR"/>
        </w:rPr>
        <w:t> </w:t>
      </w:r>
      <w:r w:rsidRPr="00D67FBC">
        <w:rPr>
          <w:rStyle w:val="normaltextrun"/>
          <w:sz w:val="22"/>
          <w:szCs w:val="22"/>
          <w:lang w:val="es-CR"/>
        </w:rPr>
        <w:t>la Secretaría General que: (i) aumente progresivamente la participación y representación de las mujeres en los puestos de toma de decisión al interior de la Organización, así como en todas las comisiones, misiones, paneles y</w:t>
      </w:r>
      <w:r w:rsidRPr="00D67FBC">
        <w:rPr>
          <w:rStyle w:val="apple-converted-space"/>
          <w:sz w:val="22"/>
          <w:szCs w:val="22"/>
          <w:lang w:val="es-CR"/>
        </w:rPr>
        <w:t> </w:t>
      </w:r>
      <w:r w:rsidRPr="00D67FBC">
        <w:rPr>
          <w:rStyle w:val="normaltextrun"/>
          <w:sz w:val="22"/>
          <w:szCs w:val="22"/>
          <w:lang w:val="es-CR"/>
        </w:rPr>
        <w:t>grupos colegiados,</w:t>
      </w:r>
      <w:r w:rsidRPr="00D67FBC">
        <w:rPr>
          <w:rStyle w:val="apple-converted-space"/>
          <w:sz w:val="22"/>
          <w:szCs w:val="22"/>
          <w:lang w:val="es-CR"/>
        </w:rPr>
        <w:t> </w:t>
      </w:r>
      <w:r w:rsidRPr="00D67FBC">
        <w:rPr>
          <w:rStyle w:val="normaltextrun"/>
          <w:sz w:val="22"/>
          <w:szCs w:val="22"/>
          <w:lang w:val="es-CR"/>
        </w:rPr>
        <w:t>incluidas las misiones de observación electoral,</w:t>
      </w:r>
      <w:r w:rsidRPr="00D67FBC">
        <w:rPr>
          <w:rStyle w:val="apple-converted-space"/>
          <w:sz w:val="22"/>
          <w:szCs w:val="22"/>
          <w:lang w:val="es-CR"/>
        </w:rPr>
        <w:t> </w:t>
      </w:r>
      <w:r w:rsidRPr="00D67FBC">
        <w:rPr>
          <w:rStyle w:val="normaltextrun"/>
          <w:sz w:val="22"/>
          <w:szCs w:val="22"/>
          <w:lang w:val="es-CR"/>
        </w:rPr>
        <w:t xml:space="preserve">con el objetivo de alcanzar la paridad, entendida como la participación igualitaria  y activa de las mujeres </w:t>
      </w:r>
      <w:r w:rsidRPr="00D67FBC">
        <w:rPr>
          <w:rStyle w:val="normaltextrun"/>
          <w:bCs/>
          <w:sz w:val="22"/>
          <w:szCs w:val="22"/>
          <w:lang w:val="es-CR"/>
        </w:rPr>
        <w:t>en su dirección y composición</w:t>
      </w:r>
      <w:r w:rsidRPr="00D67FBC">
        <w:rPr>
          <w:rStyle w:val="normaltextrun"/>
          <w:bCs/>
          <w:color w:val="7030A0"/>
          <w:sz w:val="22"/>
          <w:szCs w:val="22"/>
          <w:lang w:val="es-CR"/>
        </w:rPr>
        <w:t>,</w:t>
      </w:r>
      <w:r w:rsidRPr="00D67FBC">
        <w:rPr>
          <w:rStyle w:val="normaltextrun"/>
          <w:b/>
          <w:bCs/>
          <w:color w:val="7030A0"/>
          <w:sz w:val="22"/>
          <w:szCs w:val="22"/>
          <w:lang w:val="es-CR"/>
        </w:rPr>
        <w:t xml:space="preserve"> </w:t>
      </w:r>
      <w:r w:rsidRPr="00D67FBC">
        <w:rPr>
          <w:rStyle w:val="normaltextrun"/>
          <w:sz w:val="22"/>
          <w:szCs w:val="22"/>
          <w:lang w:val="es-CR"/>
        </w:rPr>
        <w:t>y (ii)</w:t>
      </w:r>
      <w:r w:rsidRPr="00D67FBC">
        <w:rPr>
          <w:rStyle w:val="apple-converted-space"/>
          <w:sz w:val="22"/>
          <w:szCs w:val="22"/>
          <w:lang w:val="es-CR"/>
        </w:rPr>
        <w:t> </w:t>
      </w:r>
      <w:r w:rsidRPr="00D67FBC">
        <w:rPr>
          <w:rStyle w:val="normaltextrun"/>
          <w:sz w:val="22"/>
          <w:szCs w:val="22"/>
          <w:lang w:val="es-CR"/>
        </w:rPr>
        <w:t>elabore un plan</w:t>
      </w:r>
      <w:r w:rsidRPr="00D67FBC">
        <w:rPr>
          <w:rStyle w:val="apple-converted-space"/>
          <w:sz w:val="22"/>
          <w:szCs w:val="22"/>
          <w:lang w:val="es-CR"/>
        </w:rPr>
        <w:t> </w:t>
      </w:r>
      <w:r w:rsidRPr="00D67FBC">
        <w:rPr>
          <w:rStyle w:val="normaltextrun"/>
          <w:b/>
          <w:bCs/>
          <w:color w:val="C00000"/>
          <w:sz w:val="22"/>
          <w:szCs w:val="22"/>
          <w:lang w:val="es-CR"/>
        </w:rPr>
        <w:t xml:space="preserve"> </w:t>
      </w:r>
      <w:r w:rsidRPr="00D67FBC">
        <w:rPr>
          <w:rStyle w:val="normaltextrun"/>
          <w:bCs/>
          <w:sz w:val="22"/>
          <w:szCs w:val="22"/>
          <w:lang w:val="es-CR"/>
        </w:rPr>
        <w:t>para alcanzar</w:t>
      </w:r>
      <w:r w:rsidRPr="00D67FBC">
        <w:rPr>
          <w:bCs/>
          <w:sz w:val="22"/>
          <w:szCs w:val="22"/>
          <w:shd w:val="clear" w:color="auto" w:fill="FFFFFF"/>
          <w:lang w:val="es-PA"/>
        </w:rPr>
        <w:t xml:space="preserve"> </w:t>
      </w:r>
      <w:r w:rsidRPr="00D67FBC">
        <w:rPr>
          <w:rStyle w:val="normaltextrun"/>
          <w:sz w:val="22"/>
          <w:szCs w:val="22"/>
          <w:lang w:val="es-CR"/>
        </w:rPr>
        <w:t>este objetivo, que deberá ser presentado</w:t>
      </w:r>
      <w:r w:rsidRPr="00D67FBC">
        <w:rPr>
          <w:rStyle w:val="apple-converted-space"/>
          <w:sz w:val="22"/>
          <w:szCs w:val="22"/>
          <w:lang w:val="es-CR"/>
        </w:rPr>
        <w:t> </w:t>
      </w:r>
      <w:r w:rsidRPr="00D67FBC">
        <w:rPr>
          <w:rStyle w:val="normaltextrun"/>
          <w:sz w:val="22"/>
          <w:szCs w:val="22"/>
          <w:lang w:val="es-CR"/>
        </w:rPr>
        <w:t>al Consejo Permanente</w:t>
      </w:r>
      <w:r w:rsidRPr="00D67FBC">
        <w:rPr>
          <w:rStyle w:val="apple-converted-space"/>
          <w:sz w:val="22"/>
          <w:szCs w:val="22"/>
          <w:lang w:val="es-CR"/>
        </w:rPr>
        <w:t> </w:t>
      </w:r>
      <w:r w:rsidRPr="00D67FBC">
        <w:rPr>
          <w:rStyle w:val="apple-converted-space"/>
          <w:bCs/>
          <w:sz w:val="22"/>
          <w:szCs w:val="22"/>
          <w:lang w:val="es-CR"/>
        </w:rPr>
        <w:t xml:space="preserve"> a más tardar</w:t>
      </w:r>
      <w:r w:rsidRPr="00D67FBC">
        <w:rPr>
          <w:rStyle w:val="apple-converted-space"/>
          <w:b/>
          <w:bCs/>
          <w:sz w:val="22"/>
          <w:szCs w:val="22"/>
          <w:lang w:val="es-CR"/>
        </w:rPr>
        <w:t xml:space="preserve"> </w:t>
      </w:r>
      <w:r w:rsidRPr="00D67FBC">
        <w:rPr>
          <w:rStyle w:val="normaltextrun"/>
          <w:sz w:val="22"/>
          <w:szCs w:val="22"/>
          <w:lang w:val="es-CR"/>
        </w:rPr>
        <w:t>en noviembre de 2020.</w:t>
      </w:r>
      <w:r w:rsidRPr="00D67FBC">
        <w:rPr>
          <w:rStyle w:val="eop"/>
          <w:sz w:val="22"/>
          <w:szCs w:val="22"/>
          <w:lang w:val="es-ES"/>
        </w:rPr>
        <w:t> </w:t>
      </w:r>
    </w:p>
    <w:p w:rsidR="004D5AA6" w:rsidRPr="00D67FBC" w:rsidRDefault="004D5AA6" w:rsidP="0046265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2"/>
          <w:szCs w:val="22"/>
          <w:lang w:val="es-ES"/>
        </w:rPr>
      </w:pPr>
    </w:p>
    <w:p w:rsidR="004D5AA6" w:rsidRPr="00D67FBC" w:rsidRDefault="004D5AA6" w:rsidP="0046265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bCs/>
          <w:sz w:val="22"/>
          <w:szCs w:val="22"/>
          <w:lang w:val="es-CR"/>
        </w:rPr>
      </w:pPr>
      <w:r w:rsidRPr="00D67FBC">
        <w:rPr>
          <w:rStyle w:val="normaltextrun"/>
          <w:bCs/>
          <w:sz w:val="22"/>
          <w:szCs w:val="22"/>
          <w:lang w:val="es-CR"/>
        </w:rPr>
        <w:t>3.</w:t>
      </w:r>
      <w:r>
        <w:rPr>
          <w:rStyle w:val="normaltextrun"/>
          <w:bCs/>
          <w:sz w:val="22"/>
          <w:szCs w:val="22"/>
          <w:lang w:val="es-CR"/>
        </w:rPr>
        <w:tab/>
      </w:r>
      <w:r w:rsidRPr="00D67FBC">
        <w:rPr>
          <w:rStyle w:val="normaltextrun"/>
          <w:sz w:val="22"/>
          <w:szCs w:val="22"/>
          <w:lang w:val="es-CR"/>
        </w:rPr>
        <w:t xml:space="preserve">Reiterar a la Secretaría General la necesidad de: (i) adoptar todas las medidas para que lo establecido en la Orden Ejecutiva N.16-03, se implemente en todas las esferas de la Organización incluyendo sus programas, proyectos y acciones, y (ii) se </w:t>
      </w:r>
      <w:r w:rsidRPr="00D67FBC">
        <w:rPr>
          <w:rStyle w:val="normaltextrun"/>
          <w:bCs/>
          <w:sz w:val="22"/>
          <w:szCs w:val="22"/>
          <w:lang w:val="es-CR"/>
        </w:rPr>
        <w:t>fortalezca a la CIM para garantizar su plena participación en su rol de coordinación, monitoreo y asesoría</w:t>
      </w:r>
      <w:r w:rsidRPr="00D67FBC">
        <w:rPr>
          <w:bCs/>
          <w:sz w:val="22"/>
          <w:szCs w:val="22"/>
          <w:shd w:val="clear" w:color="auto" w:fill="FFFFFF"/>
          <w:lang w:val="es-CR"/>
        </w:rPr>
        <w:t xml:space="preserve">, </w:t>
      </w:r>
      <w:r w:rsidRPr="00D67FBC">
        <w:rPr>
          <w:rStyle w:val="normaltextrun"/>
          <w:bCs/>
          <w:sz w:val="22"/>
          <w:szCs w:val="22"/>
          <w:lang w:val="es-CR"/>
        </w:rPr>
        <w:t>reforzando</w:t>
      </w:r>
      <w:r w:rsidRPr="00D67FBC">
        <w:rPr>
          <w:bCs/>
          <w:sz w:val="22"/>
          <w:szCs w:val="22"/>
          <w:shd w:val="clear" w:color="auto" w:fill="FFFFFF"/>
          <w:lang w:val="es-PA"/>
        </w:rPr>
        <w:t xml:space="preserve"> la paridad desde un enfoque de diversidad. </w:t>
      </w:r>
    </w:p>
    <w:p w:rsidR="004D5AA6" w:rsidRPr="00D67FBC" w:rsidRDefault="004D5AA6" w:rsidP="0046265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  <w:lang w:val="es-CR"/>
        </w:rPr>
      </w:pPr>
    </w:p>
    <w:p w:rsidR="004D5AA6" w:rsidRPr="00BB3030" w:rsidRDefault="004D5AA6" w:rsidP="0046265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2"/>
          <w:szCs w:val="22"/>
          <w:lang w:val="es-CR"/>
        </w:rPr>
      </w:pPr>
      <w:r w:rsidRPr="00D67FBC">
        <w:rPr>
          <w:sz w:val="22"/>
          <w:szCs w:val="22"/>
          <w:lang w:val="es-ES"/>
        </w:rPr>
        <w:t>4.</w:t>
      </w:r>
      <w:r>
        <w:rPr>
          <w:sz w:val="22"/>
          <w:szCs w:val="22"/>
          <w:lang w:val="es-ES"/>
        </w:rPr>
        <w:tab/>
      </w:r>
      <w:r w:rsidRPr="00D67FBC">
        <w:rPr>
          <w:rStyle w:val="normaltextrun"/>
          <w:sz w:val="22"/>
          <w:szCs w:val="22"/>
          <w:lang w:val="es-CR"/>
        </w:rPr>
        <w:t>Insistir que es responsabilidad de los Estados Miembros generar las condiciones y propiciar las oportunidades para la postulación y/o designación de mujeres en los órganos y entidades de la OEA.</w:t>
      </w:r>
    </w:p>
    <w:p w:rsidR="004D5AA6" w:rsidRPr="00D67FBC" w:rsidRDefault="004D5AA6" w:rsidP="0046265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  <w:lang w:val="es-CR"/>
        </w:rPr>
      </w:pPr>
    </w:p>
    <w:p w:rsidR="004D5AA6" w:rsidRPr="00D67FBC" w:rsidRDefault="004D5AA6" w:rsidP="0046265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2"/>
          <w:szCs w:val="22"/>
          <w:lang w:val="es-CR"/>
        </w:rPr>
      </w:pPr>
      <w:r w:rsidRPr="00D67FBC">
        <w:rPr>
          <w:rStyle w:val="normaltextrun"/>
          <w:sz w:val="22"/>
          <w:szCs w:val="22"/>
          <w:lang w:val="es-CR"/>
        </w:rPr>
        <w:t>5.</w:t>
      </w:r>
      <w:r>
        <w:rPr>
          <w:rStyle w:val="normaltextrun"/>
          <w:sz w:val="22"/>
          <w:szCs w:val="22"/>
          <w:lang w:val="es-CR"/>
        </w:rPr>
        <w:tab/>
      </w:r>
      <w:r w:rsidRPr="00D67FBC">
        <w:rPr>
          <w:rStyle w:val="normaltextrun"/>
          <w:sz w:val="22"/>
          <w:szCs w:val="22"/>
          <w:lang w:val="es-CR"/>
        </w:rPr>
        <w:t>Solicitar a la Secretaría General que realice todos los esfuerzos necesarios a fin de facilitar la coordinación entre la Comisión Interamericana de Mujeres y el resto de la Organización para el avance de la representación y participación de las mujeres, y especialmente en el seguimiento de las recomendaciones formuladas por las Misiones de Observación Electoral de la OEA en materia de derechos de las mujeres.</w:t>
      </w:r>
    </w:p>
    <w:p w:rsidR="004D5AA6" w:rsidRPr="00D67FBC" w:rsidRDefault="004D5AA6" w:rsidP="0046265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2"/>
          <w:szCs w:val="22"/>
          <w:lang w:val="es-CR"/>
        </w:rPr>
      </w:pPr>
    </w:p>
    <w:p w:rsidR="00BD31D3" w:rsidRDefault="004D5AA6" w:rsidP="0046265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2"/>
          <w:szCs w:val="22"/>
          <w:lang w:val="es-ES"/>
        </w:rPr>
      </w:pPr>
      <w:r w:rsidRPr="00D67FBC">
        <w:rPr>
          <w:rStyle w:val="normaltextrun"/>
          <w:sz w:val="22"/>
          <w:szCs w:val="22"/>
          <w:lang w:val="es-CR"/>
        </w:rPr>
        <w:t>6.</w:t>
      </w:r>
      <w:r>
        <w:rPr>
          <w:rStyle w:val="normaltextrun"/>
          <w:sz w:val="22"/>
          <w:szCs w:val="22"/>
          <w:lang w:val="es-CR"/>
        </w:rPr>
        <w:tab/>
      </w:r>
      <w:r w:rsidRPr="00D67FBC">
        <w:rPr>
          <w:rStyle w:val="normaltextrun"/>
          <w:sz w:val="22"/>
          <w:szCs w:val="22"/>
          <w:lang w:val="es-CR"/>
        </w:rPr>
        <w:t xml:space="preserve">Instar a la Secretaría General que informe al Consejo Permanente, en marzo de cada año, sobre </w:t>
      </w:r>
      <w:r w:rsidRPr="00D67FBC">
        <w:rPr>
          <w:rStyle w:val="normaltextrun"/>
          <w:bCs/>
          <w:color w:val="000000" w:themeColor="text1"/>
          <w:sz w:val="22"/>
          <w:szCs w:val="22"/>
          <w:lang w:val="es-CR"/>
        </w:rPr>
        <w:t>los avances en</w:t>
      </w:r>
      <w:r w:rsidRPr="00D67FBC">
        <w:rPr>
          <w:rStyle w:val="normaltextrun"/>
          <w:color w:val="000000" w:themeColor="text1"/>
          <w:sz w:val="22"/>
          <w:szCs w:val="22"/>
          <w:lang w:val="es-CR"/>
        </w:rPr>
        <w:t xml:space="preserve"> </w:t>
      </w:r>
      <w:r w:rsidRPr="00D67FBC">
        <w:rPr>
          <w:rStyle w:val="normaltextrun"/>
          <w:sz w:val="22"/>
          <w:szCs w:val="22"/>
          <w:lang w:val="es-CR"/>
        </w:rPr>
        <w:t>la implementación de esta resolución. </w:t>
      </w:r>
      <w:r w:rsidRPr="00D67FBC">
        <w:rPr>
          <w:rStyle w:val="eop"/>
          <w:sz w:val="22"/>
          <w:szCs w:val="22"/>
          <w:lang w:val="es-ES"/>
        </w:rPr>
        <w:t> </w:t>
      </w:r>
    </w:p>
    <w:p w:rsidR="00BD31D3" w:rsidRDefault="00BD31D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Style w:val="eop"/>
          <w:rFonts w:ascii="Times New Roman" w:eastAsiaTheme="minorHAnsi" w:hAnsi="Times New Roman"/>
          <w:szCs w:val="22"/>
        </w:rPr>
      </w:pPr>
      <w:r>
        <w:rPr>
          <w:rStyle w:val="eop"/>
          <w:szCs w:val="22"/>
        </w:rPr>
        <w:br w:type="page"/>
      </w:r>
    </w:p>
    <w:p w:rsidR="00930CDF" w:rsidRPr="00D4798D" w:rsidRDefault="00D4798D" w:rsidP="004D5AA6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es-ES"/>
        </w:rPr>
      </w:pPr>
      <w:r w:rsidRPr="00D4798D">
        <w:rPr>
          <w:sz w:val="20"/>
          <w:szCs w:val="20"/>
          <w:lang w:val="es-ES"/>
        </w:rPr>
        <w:lastRenderedPageBreak/>
        <w:t>NOTA DE PIE DE PÁGINA</w:t>
      </w:r>
    </w:p>
    <w:p w:rsidR="00D4798D" w:rsidRDefault="00D4798D" w:rsidP="00D4798D">
      <w:pPr>
        <w:pStyle w:val="paragraph"/>
        <w:spacing w:before="0" w:beforeAutospacing="0" w:after="0" w:afterAutospacing="0"/>
        <w:textAlignment w:val="baseline"/>
        <w:rPr>
          <w:szCs w:val="22"/>
          <w:lang w:val="es-ES"/>
        </w:rPr>
      </w:pPr>
    </w:p>
    <w:p w:rsidR="008D2CFD" w:rsidRPr="008D2CFD" w:rsidRDefault="008D2CFD" w:rsidP="00D4798D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es-ES"/>
        </w:rPr>
      </w:pPr>
    </w:p>
    <w:p w:rsidR="00D4798D" w:rsidRPr="008D2CFD" w:rsidRDefault="00575617" w:rsidP="008D2CFD">
      <w:pPr>
        <w:pStyle w:val="paragraph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567"/>
        <w:textAlignment w:val="baseline"/>
        <w:rPr>
          <w:rStyle w:val="FootnoteReference"/>
          <w:sz w:val="20"/>
          <w:szCs w:val="20"/>
          <w:lang w:val="es-ES"/>
        </w:rPr>
      </w:pPr>
      <w:r w:rsidRPr="008D2CFD">
        <w:rPr>
          <w:noProof/>
          <w:sz w:val="20"/>
          <w:szCs w:val="20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75617" w:rsidRPr="00575617" w:rsidRDefault="0057561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CP42142S01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hUSfSfgIA&#10;AAk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575617" w:rsidRPr="00575617" w:rsidRDefault="0057561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CP42142S01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4798D" w:rsidRPr="008D2CFD">
        <w:rPr>
          <w:sz w:val="20"/>
          <w:szCs w:val="20"/>
          <w:lang w:val="es-ES"/>
        </w:rPr>
        <w:t xml:space="preserve">… </w:t>
      </w:r>
      <w:r w:rsidR="00D4798D" w:rsidRPr="008D2CFD">
        <w:rPr>
          <w:sz w:val="20"/>
          <w:szCs w:val="20"/>
          <w:lang w:val="es-PE"/>
        </w:rPr>
        <w:t>Secretaría General, en razón de la incompatibilidad de algunos conceptos contenidos en dicho documento con las normas i</w:t>
      </w:r>
      <w:bookmarkStart w:id="1" w:name="_GoBack"/>
      <w:bookmarkEnd w:id="1"/>
      <w:r w:rsidR="00D4798D" w:rsidRPr="008D2CFD">
        <w:rPr>
          <w:sz w:val="20"/>
          <w:szCs w:val="20"/>
          <w:lang w:val="es-PE"/>
        </w:rPr>
        <w:t>nternas del país.</w:t>
      </w:r>
    </w:p>
    <w:sectPr w:rsidR="00D4798D" w:rsidRPr="008D2CFD" w:rsidSect="00462654">
      <w:headerReference w:type="default" r:id="rId10"/>
      <w:type w:val="oddPage"/>
      <w:pgSz w:w="12240" w:h="15840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DD" w:rsidRDefault="00513FDD">
      <w:pPr>
        <w:spacing w:line="20" w:lineRule="exact"/>
      </w:pPr>
    </w:p>
  </w:endnote>
  <w:endnote w:type="continuationSeparator" w:id="0">
    <w:p w:rsidR="00513FDD" w:rsidRDefault="00513FDD">
      <w:r>
        <w:t xml:space="preserve"> </w:t>
      </w:r>
    </w:p>
  </w:endnote>
  <w:endnote w:type="continuationNotice" w:id="1">
    <w:p w:rsidR="00513FDD" w:rsidRDefault="00513FD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DD" w:rsidRDefault="00513FDD">
      <w:r>
        <w:separator/>
      </w:r>
    </w:p>
  </w:footnote>
  <w:footnote w:type="continuationSeparator" w:id="0">
    <w:p w:rsidR="00513FDD" w:rsidRDefault="00513FDD">
      <w:r>
        <w:continuationSeparator/>
      </w:r>
    </w:p>
  </w:footnote>
  <w:footnote w:id="1">
    <w:p w:rsidR="00D4798D" w:rsidRPr="00D4798D" w:rsidRDefault="00D4798D" w:rsidP="00D4798D">
      <w:pPr>
        <w:pStyle w:val="FootnoteText"/>
        <w:ind w:firstLine="66"/>
        <w:rPr>
          <w:rFonts w:ascii="Times New Roman" w:hAnsi="Times New Roman"/>
          <w:sz w:val="20"/>
          <w:lang w:val="es-PE"/>
        </w:rPr>
      </w:pPr>
      <w:r w:rsidRPr="00D4798D"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</w:r>
      <w:r w:rsidRPr="00D4798D"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El Gobierno de la </w:t>
      </w:r>
      <w:r>
        <w:rPr>
          <w:sz w:val="20"/>
          <w:lang w:val="es-PE"/>
        </w:rPr>
        <w:t>República del Paraguay se une al consenso de esta resolución, no obstante, no acompaña la pertinencia de la mención de la Orden Ejecutiva N° 16-03 y sus anexos de la 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207" w:rsidRPr="00607207" w:rsidRDefault="00607207">
    <w:pPr>
      <w:pStyle w:val="Header"/>
      <w:jc w:val="center"/>
      <w:rPr>
        <w:rFonts w:ascii="Times New Roman" w:hAnsi="Times New Roman"/>
      </w:rPr>
    </w:pPr>
    <w:r w:rsidRPr="00607207">
      <w:rPr>
        <w:rFonts w:ascii="Times New Roman" w:hAnsi="Times New Roman"/>
      </w:rPr>
      <w:t xml:space="preserve">- </w:t>
    </w:r>
    <w:sdt>
      <w:sdtPr>
        <w:rPr>
          <w:rFonts w:ascii="Times New Roman" w:hAnsi="Times New Roman"/>
        </w:rPr>
        <w:id w:val="-107766347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07207">
          <w:rPr>
            <w:rFonts w:ascii="Times New Roman" w:hAnsi="Times New Roman"/>
          </w:rPr>
          <w:fldChar w:fldCharType="begin"/>
        </w:r>
        <w:r w:rsidRPr="00607207">
          <w:rPr>
            <w:rFonts w:ascii="Times New Roman" w:hAnsi="Times New Roman"/>
          </w:rPr>
          <w:instrText xml:space="preserve"> PAGE   \* MERGEFORMAT </w:instrText>
        </w:r>
        <w:r w:rsidRPr="00607207">
          <w:rPr>
            <w:rFonts w:ascii="Times New Roman" w:hAnsi="Times New Roman"/>
          </w:rPr>
          <w:fldChar w:fldCharType="separate"/>
        </w:r>
        <w:r w:rsidR="00D119A9">
          <w:rPr>
            <w:rFonts w:ascii="Times New Roman" w:hAnsi="Times New Roman"/>
            <w:noProof/>
          </w:rPr>
          <w:t>3</w:t>
        </w:r>
        <w:r w:rsidRPr="00607207">
          <w:rPr>
            <w:rFonts w:ascii="Times New Roman" w:hAnsi="Times New Roman"/>
            <w:noProof/>
          </w:rPr>
          <w:fldChar w:fldCharType="end"/>
        </w:r>
        <w:r w:rsidRPr="00607207">
          <w:rPr>
            <w:rFonts w:ascii="Times New Roman" w:hAnsi="Times New Roman"/>
            <w:noProof/>
          </w:rPr>
          <w:t xml:space="preserve"> -</w:t>
        </w:r>
      </w:sdtContent>
    </w:sdt>
  </w:p>
  <w:p w:rsidR="00607207" w:rsidRDefault="00607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3049"/>
    <w:multiLevelType w:val="hybridMultilevel"/>
    <w:tmpl w:val="DF22B702"/>
    <w:lvl w:ilvl="0" w:tplc="7DB60D5C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8E"/>
    <w:rsid w:val="000A6CBE"/>
    <w:rsid w:val="000E4FD5"/>
    <w:rsid w:val="001B50A0"/>
    <w:rsid w:val="00452EBB"/>
    <w:rsid w:val="00462654"/>
    <w:rsid w:val="004D5AA6"/>
    <w:rsid w:val="00512859"/>
    <w:rsid w:val="00513FDD"/>
    <w:rsid w:val="00575617"/>
    <w:rsid w:val="00607207"/>
    <w:rsid w:val="0076009D"/>
    <w:rsid w:val="007B032C"/>
    <w:rsid w:val="008D2CFD"/>
    <w:rsid w:val="00930CDF"/>
    <w:rsid w:val="00B5154B"/>
    <w:rsid w:val="00B7389E"/>
    <w:rsid w:val="00BB3030"/>
    <w:rsid w:val="00BD31D3"/>
    <w:rsid w:val="00C156B4"/>
    <w:rsid w:val="00C67B0E"/>
    <w:rsid w:val="00CC6FD8"/>
    <w:rsid w:val="00D02198"/>
    <w:rsid w:val="00D07046"/>
    <w:rsid w:val="00D119A9"/>
    <w:rsid w:val="00D4798D"/>
    <w:rsid w:val="00D67FBC"/>
    <w:rsid w:val="00DA1A8E"/>
    <w:rsid w:val="00DF635D"/>
    <w:rsid w:val="00FE2A9C"/>
    <w:rsid w:val="00F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38ABA69"/>
  <w15:docId w15:val="{D78BB6ED-2A66-4D54-8D1A-A1240E3A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uiPriority w:val="99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customStyle="1" w:styleId="paragraph">
    <w:name w:val="paragraph"/>
    <w:basedOn w:val="Normal"/>
    <w:rsid w:val="00D67F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D67FBC"/>
  </w:style>
  <w:style w:type="character" w:customStyle="1" w:styleId="eop">
    <w:name w:val="eop"/>
    <w:basedOn w:val="DefaultParagraphFont"/>
    <w:rsid w:val="00D67FBC"/>
  </w:style>
  <w:style w:type="character" w:customStyle="1" w:styleId="apple-converted-space">
    <w:name w:val="apple-converted-space"/>
    <w:basedOn w:val="DefaultParagraphFont"/>
    <w:rsid w:val="00D67FBC"/>
  </w:style>
  <w:style w:type="character" w:customStyle="1" w:styleId="HeaderChar">
    <w:name w:val="Header Char"/>
    <w:basedOn w:val="DefaultParagraphFont"/>
    <w:link w:val="Header"/>
    <w:uiPriority w:val="99"/>
    <w:rsid w:val="00607207"/>
    <w:rPr>
      <w:rFonts w:ascii="CG Times" w:hAnsi="CG Times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E507A-37EC-42FD-AADC-6F9CD4D8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899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Loredo, Carmen</cp:lastModifiedBy>
  <cp:revision>7</cp:revision>
  <cp:lastPrinted>1998-03-30T14:02:00Z</cp:lastPrinted>
  <dcterms:created xsi:type="dcterms:W3CDTF">2020-03-12T17:12:00Z</dcterms:created>
  <dcterms:modified xsi:type="dcterms:W3CDTF">2020-03-12T18:58:00Z</dcterms:modified>
</cp:coreProperties>
</file>