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DF90" w14:textId="77777777" w:rsidR="008706E5" w:rsidRDefault="00887112" w:rsidP="008706E5">
      <w:pPr>
        <w:pStyle w:val="CPClassification"/>
        <w:ind w:left="2160" w:firstLine="5040"/>
        <w:contextualSpacing/>
        <w:rPr>
          <w:rFonts w:eastAsia="Batang"/>
          <w:lang w:val="es-ES"/>
        </w:rPr>
      </w:pPr>
      <w:bookmarkStart w:id="0" w:name="tittle"/>
      <w:r>
        <w:object w:dxaOrig="1440" w:dyaOrig="1440" w14:anchorId="4C81C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714894638" r:id="rId7"/>
        </w:object>
      </w:r>
      <w:r w:rsidR="008706E5">
        <w:rPr>
          <w:lang w:val="es-ES"/>
        </w:rPr>
        <w:t>OEA/</w:t>
      </w:r>
      <w:proofErr w:type="spellStart"/>
      <w:r w:rsidR="008706E5">
        <w:rPr>
          <w:lang w:val="es-ES"/>
        </w:rPr>
        <w:t>Ser.G</w:t>
      </w:r>
      <w:proofErr w:type="spellEnd"/>
    </w:p>
    <w:p w14:paraId="061083AA" w14:textId="560F2723" w:rsidR="008706E5" w:rsidRDefault="008706E5" w:rsidP="008706E5">
      <w:pPr>
        <w:ind w:left="7200" w:right="-1289"/>
        <w:contextualSpacing/>
        <w:rPr>
          <w:rFonts w:ascii="Times New Roman" w:eastAsia="Calibri" w:hAnsi="Times New Roman"/>
        </w:rPr>
      </w:pPr>
      <w:r>
        <w:rPr>
          <w:rFonts w:ascii="Times New Roman" w:hAnsi="Times New Roman"/>
        </w:rPr>
        <w:t>CP/doc.5</w:t>
      </w:r>
      <w:r w:rsidR="00F66193">
        <w:rPr>
          <w:rFonts w:ascii="Times New Roman" w:hAnsi="Times New Roman"/>
        </w:rPr>
        <w:t>785</w:t>
      </w:r>
      <w:r>
        <w:rPr>
          <w:rFonts w:ascii="Times New Roman" w:hAnsi="Times New Roman"/>
        </w:rPr>
        <w:t>/2</w:t>
      </w:r>
      <w:r w:rsidR="00F66193">
        <w:rPr>
          <w:rFonts w:ascii="Times New Roman" w:hAnsi="Times New Roman"/>
        </w:rPr>
        <w:t>2</w:t>
      </w:r>
    </w:p>
    <w:p w14:paraId="4297B70C" w14:textId="42E3783C" w:rsidR="008706E5" w:rsidRDefault="00F66193" w:rsidP="008706E5">
      <w:pPr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24 mayo</w:t>
      </w:r>
      <w:r w:rsidR="008706E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</w:p>
    <w:p w14:paraId="51561A3B" w14:textId="77777777" w:rsidR="008706E5" w:rsidRDefault="008706E5" w:rsidP="008706E5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español</w:t>
      </w:r>
    </w:p>
    <w:p w14:paraId="6F391F39" w14:textId="77777777" w:rsidR="008706E5" w:rsidRDefault="008706E5" w:rsidP="008706E5">
      <w:pPr>
        <w:rPr>
          <w:rFonts w:ascii="Times New Roman" w:hAnsi="Times New Roman"/>
        </w:rPr>
      </w:pPr>
    </w:p>
    <w:p w14:paraId="7D6FCD15" w14:textId="77777777" w:rsidR="008706E5" w:rsidRDefault="008706E5" w:rsidP="008706E5">
      <w:pPr>
        <w:rPr>
          <w:rFonts w:ascii="Times New Roman" w:hAnsi="Times New Roman"/>
        </w:rPr>
      </w:pPr>
    </w:p>
    <w:p w14:paraId="451B96BD" w14:textId="77777777" w:rsidR="008706E5" w:rsidRDefault="008706E5" w:rsidP="008706E5">
      <w:pPr>
        <w:rPr>
          <w:rFonts w:ascii="Times New Roman" w:hAnsi="Times New Roman"/>
        </w:rPr>
      </w:pPr>
    </w:p>
    <w:p w14:paraId="4E72B118" w14:textId="77777777" w:rsidR="008706E5" w:rsidRDefault="008706E5" w:rsidP="008706E5">
      <w:pPr>
        <w:rPr>
          <w:rFonts w:ascii="Times New Roman" w:hAnsi="Times New Roman"/>
        </w:rPr>
      </w:pPr>
    </w:p>
    <w:p w14:paraId="2100B6CB" w14:textId="77777777" w:rsidR="008706E5" w:rsidRDefault="008706E5" w:rsidP="008706E5">
      <w:pPr>
        <w:rPr>
          <w:rFonts w:ascii="Times New Roman" w:hAnsi="Times New Roman"/>
        </w:rPr>
      </w:pPr>
    </w:p>
    <w:p w14:paraId="337151C1" w14:textId="77777777" w:rsidR="008706E5" w:rsidRDefault="008706E5" w:rsidP="008706E5">
      <w:pPr>
        <w:rPr>
          <w:rFonts w:ascii="Times New Roman" w:hAnsi="Times New Roman"/>
        </w:rPr>
      </w:pPr>
    </w:p>
    <w:p w14:paraId="1D5A21F2" w14:textId="77777777" w:rsidR="008706E5" w:rsidRDefault="008706E5" w:rsidP="008706E5">
      <w:pPr>
        <w:rPr>
          <w:rFonts w:ascii="Times New Roman" w:hAnsi="Times New Roman"/>
        </w:rPr>
      </w:pPr>
    </w:p>
    <w:p w14:paraId="25D509AC" w14:textId="77777777" w:rsidR="008706E5" w:rsidRDefault="008706E5" w:rsidP="008706E5">
      <w:pPr>
        <w:jc w:val="left"/>
        <w:rPr>
          <w:rFonts w:ascii="Times New Roman" w:hAnsi="Times New Roman"/>
        </w:rPr>
      </w:pPr>
    </w:p>
    <w:p w14:paraId="78E0CD45" w14:textId="77777777" w:rsidR="008706E5" w:rsidRDefault="008706E5" w:rsidP="008706E5">
      <w:pPr>
        <w:rPr>
          <w:rFonts w:ascii="Times New Roman" w:hAnsi="Times New Roman"/>
        </w:rPr>
      </w:pPr>
    </w:p>
    <w:p w14:paraId="632FBC56" w14:textId="77777777" w:rsidR="008706E5" w:rsidRDefault="008706E5" w:rsidP="008706E5">
      <w:pPr>
        <w:rPr>
          <w:rFonts w:ascii="Times New Roman" w:hAnsi="Times New Roman"/>
        </w:rPr>
      </w:pPr>
    </w:p>
    <w:p w14:paraId="39591B37" w14:textId="77777777" w:rsidR="00F712EA" w:rsidRDefault="00F712EA" w:rsidP="008706E5">
      <w:pPr>
        <w:rPr>
          <w:rFonts w:ascii="Times New Roman" w:hAnsi="Times New Roman"/>
        </w:rPr>
      </w:pPr>
    </w:p>
    <w:p w14:paraId="2A75DD01" w14:textId="77777777" w:rsidR="008706E5" w:rsidRDefault="008706E5" w:rsidP="008706E5">
      <w:pPr>
        <w:rPr>
          <w:rFonts w:ascii="Times New Roman" w:hAnsi="Times New Roman"/>
        </w:rPr>
      </w:pPr>
    </w:p>
    <w:p w14:paraId="06AC48E8" w14:textId="77777777" w:rsidR="008706E5" w:rsidRDefault="008706E5" w:rsidP="008706E5">
      <w:pPr>
        <w:rPr>
          <w:rFonts w:ascii="Times New Roman" w:hAnsi="Times New Roman"/>
        </w:rPr>
      </w:pPr>
    </w:p>
    <w:p w14:paraId="1A75A215" w14:textId="77777777" w:rsidR="00C7490F" w:rsidRDefault="00C7490F" w:rsidP="008706E5">
      <w:pPr>
        <w:rPr>
          <w:rFonts w:ascii="Times New Roman" w:hAnsi="Times New Roman"/>
        </w:rPr>
      </w:pPr>
    </w:p>
    <w:p w14:paraId="2DD7C324" w14:textId="77777777" w:rsidR="008706E5" w:rsidRDefault="008706E5" w:rsidP="008706E5">
      <w:pPr>
        <w:rPr>
          <w:rFonts w:ascii="Times New Roman" w:hAnsi="Times New Roman"/>
        </w:rPr>
      </w:pPr>
    </w:p>
    <w:p w14:paraId="496608CE" w14:textId="77777777" w:rsidR="00FF39E1" w:rsidRDefault="00FF39E1" w:rsidP="008706E5">
      <w:pPr>
        <w:rPr>
          <w:rFonts w:ascii="Times New Roman" w:hAnsi="Times New Roman"/>
        </w:rPr>
      </w:pPr>
    </w:p>
    <w:bookmarkEnd w:id="0"/>
    <w:p w14:paraId="645CDE85" w14:textId="261C3D5C" w:rsidR="00461770" w:rsidRDefault="000020E1">
      <w:pPr>
        <w:pStyle w:val="CPTitle"/>
        <w:rPr>
          <w:lang w:val="es-ES"/>
        </w:rPr>
      </w:pPr>
      <w:r w:rsidRPr="000020E1">
        <w:rPr>
          <w:lang w:val="es-US"/>
        </w:rPr>
        <w:t>INFORME ANUAL DE LA JUNTA INTERAMERICANA DE DEFENSA AL QUINCUAGÉSIMO SEGUNDO PERÍODO ORDINARIO DE SESIONES DE LA ASAMBLEA GENERAL</w:t>
      </w:r>
    </w:p>
    <w:p w14:paraId="59D16DB4" w14:textId="77777777" w:rsidR="00FF39E1" w:rsidRDefault="00FF39E1">
      <w:pPr>
        <w:rPr>
          <w:rStyle w:val="FootnoteReference"/>
          <w:rFonts w:ascii="Times New Roman" w:hAnsi="Times New Roman"/>
        </w:rPr>
        <w:sectPr w:rsidR="00FF39E1" w:rsidSect="000020E1">
          <w:headerReference w:type="default" r:id="rId8"/>
          <w:headerReference w:type="first" r:id="rId9"/>
          <w:endnotePr>
            <w:numFmt w:val="decimal"/>
          </w:endnotePr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5BC916EF" w14:textId="76360C0E" w:rsidR="00042DD2" w:rsidRDefault="00887112" w:rsidP="00494828">
      <w:pPr>
        <w:tabs>
          <w:tab w:val="clear" w:pos="7200"/>
          <w:tab w:val="clear" w:pos="7920"/>
          <w:tab w:val="left" w:pos="6930"/>
          <w:tab w:val="left" w:pos="7380"/>
          <w:tab w:val="left" w:pos="7650"/>
        </w:tabs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w:pict w14:anchorId="5312C93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14:paraId="032EA948" w14:textId="5BFABA7B" w:rsidR="00D840C0" w:rsidRPr="00D840C0" w:rsidRDefault="00D840C0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</w:t>
                  </w:r>
                  <w:r w:rsidR="000020E1">
                    <w:rPr>
                      <w:rFonts w:ascii="Times New Roman" w:hAnsi="Times New Roman"/>
                      <w:noProof/>
                      <w:sz w:val="18"/>
                    </w:rPr>
                    <w:t>5984</w:t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0020E1">
        <w:rPr>
          <w:rFonts w:ascii="Times New Roman" w:hAnsi="Times New Roman"/>
        </w:rPr>
        <w:t xml:space="preserve">Haga clic en el enlace para acceder al </w:t>
      </w:r>
      <w:hyperlink r:id="rId10" w:history="1">
        <w:r w:rsidR="00FD7715" w:rsidRPr="00887112">
          <w:rPr>
            <w:rStyle w:val="Hyperlink"/>
            <w:rFonts w:ascii="Times New Roman" w:hAnsi="Times New Roman"/>
          </w:rPr>
          <w:t xml:space="preserve">Informe Anual </w:t>
        </w:r>
        <w:r w:rsidR="00494828" w:rsidRPr="00887112">
          <w:rPr>
            <w:rStyle w:val="Hyperlink"/>
            <w:szCs w:val="22"/>
          </w:rPr>
          <w:t>de</w:t>
        </w:r>
        <w:r w:rsidR="009D7175" w:rsidRPr="00887112">
          <w:rPr>
            <w:rStyle w:val="Hyperlink"/>
            <w:szCs w:val="22"/>
          </w:rPr>
          <w:t xml:space="preserve"> </w:t>
        </w:r>
        <w:r w:rsidR="00494828" w:rsidRPr="00887112">
          <w:rPr>
            <w:rStyle w:val="Hyperlink"/>
            <w:szCs w:val="22"/>
          </w:rPr>
          <w:t>l</w:t>
        </w:r>
        <w:r w:rsidR="009D7175" w:rsidRPr="00887112">
          <w:rPr>
            <w:rStyle w:val="Hyperlink"/>
            <w:szCs w:val="22"/>
          </w:rPr>
          <w:t>a</w:t>
        </w:r>
        <w:r w:rsidR="00494828" w:rsidRPr="00887112">
          <w:rPr>
            <w:rStyle w:val="Hyperlink"/>
            <w:szCs w:val="22"/>
          </w:rPr>
          <w:t xml:space="preserve"> </w:t>
        </w:r>
        <w:r w:rsidR="009D7175" w:rsidRPr="00887112">
          <w:rPr>
            <w:rStyle w:val="Hyperlink"/>
            <w:szCs w:val="22"/>
          </w:rPr>
          <w:t>Junta Interamericana de Defensa</w:t>
        </w:r>
      </w:hyperlink>
    </w:p>
    <w:sectPr w:rsidR="00042DD2" w:rsidSect="000020E1">
      <w:footerReference w:type="first" r:id="rId11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CF3A" w14:textId="77777777" w:rsidR="00042DD2" w:rsidRDefault="00042DD2">
      <w:pPr>
        <w:spacing w:line="20" w:lineRule="exact"/>
      </w:pPr>
    </w:p>
  </w:endnote>
  <w:endnote w:type="continuationSeparator" w:id="0">
    <w:p w14:paraId="0E718793" w14:textId="77777777" w:rsidR="00042DD2" w:rsidRDefault="00DA1A8E">
      <w:r>
        <w:t xml:space="preserve"> </w:t>
      </w:r>
    </w:p>
  </w:endnote>
  <w:endnote w:type="continuationNotice" w:id="1">
    <w:p w14:paraId="00D407CB" w14:textId="77777777" w:rsidR="00042DD2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75EB" w14:textId="0D55AA1B" w:rsidR="000020E1" w:rsidRDefault="000020E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76E8B" wp14:editId="237F87A9">
          <wp:simplePos x="0" y="0"/>
          <wp:positionH relativeFrom="column">
            <wp:posOffset>5301615</wp:posOffset>
          </wp:positionH>
          <wp:positionV relativeFrom="paragraph">
            <wp:posOffset>-544195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8127" w14:textId="77777777" w:rsidR="00042DD2" w:rsidRDefault="00DA1A8E">
      <w:r>
        <w:separator/>
      </w:r>
    </w:p>
  </w:footnote>
  <w:footnote w:type="continuationSeparator" w:id="0">
    <w:p w14:paraId="4D5A135B" w14:textId="77777777" w:rsidR="00042DD2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FE32" w14:textId="77777777" w:rsidR="00042DD2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692FD" w14:textId="77777777" w:rsidR="00042DD2" w:rsidRDefault="00042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ABB" w14:textId="77777777" w:rsidR="00042DD2" w:rsidRDefault="00042DD2">
    <w:pPr>
      <w:pStyle w:val="Header"/>
      <w:jc w:val="center"/>
    </w:pPr>
  </w:p>
  <w:p w14:paraId="44B00BD0" w14:textId="77777777" w:rsidR="00042DD2" w:rsidRDefault="00042DD2">
    <w:pPr>
      <w:pStyle w:val="Header"/>
      <w:jc w:val="center"/>
    </w:pPr>
  </w:p>
  <w:p w14:paraId="30C20946" w14:textId="3FE69E5A" w:rsidR="00042DD2" w:rsidRDefault="00042D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0020E1"/>
    <w:rsid w:val="00042DD2"/>
    <w:rsid w:val="00043F64"/>
    <w:rsid w:val="003A6E42"/>
    <w:rsid w:val="00461770"/>
    <w:rsid w:val="00494828"/>
    <w:rsid w:val="00692E32"/>
    <w:rsid w:val="00771A1D"/>
    <w:rsid w:val="008706E5"/>
    <w:rsid w:val="00887112"/>
    <w:rsid w:val="009A1340"/>
    <w:rsid w:val="009D7175"/>
    <w:rsid w:val="00A821CF"/>
    <w:rsid w:val="00B61D7D"/>
    <w:rsid w:val="00C7490F"/>
    <w:rsid w:val="00D840C0"/>
    <w:rsid w:val="00DA1A8E"/>
    <w:rsid w:val="00E23FF0"/>
    <w:rsid w:val="00E44057"/>
    <w:rsid w:val="00F66193"/>
    <w:rsid w:val="00F712EA"/>
    <w:rsid w:val="00FD771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A53DC"/>
  <w15:docId w15:val="{35D116BA-0128-405D-A525-773D439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B61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2/CP45984SCP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8</cp:revision>
  <cp:lastPrinted>1998-03-30T14:02:00Z</cp:lastPrinted>
  <dcterms:created xsi:type="dcterms:W3CDTF">2021-03-31T18:20:00Z</dcterms:created>
  <dcterms:modified xsi:type="dcterms:W3CDTF">2022-05-24T14:51:00Z</dcterms:modified>
</cp:coreProperties>
</file>