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516" w14:textId="4D8BA917" w:rsidR="00A4546C" w:rsidRPr="00ED339E" w:rsidRDefault="00A042EA" w:rsidP="0055260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  <w:rPr>
          <w:lang w:val="es-ES"/>
        </w:rPr>
      </w:pPr>
      <w:r w:rsidRPr="00ED339E">
        <w:rPr>
          <w:lang w:val="es-ES"/>
        </w:rPr>
        <w:t xml:space="preserve">QUINCUAGÉSIMO </w:t>
      </w:r>
      <w:r w:rsidR="0055260B" w:rsidRPr="00ED339E">
        <w:rPr>
          <w:lang w:val="es-ES"/>
        </w:rPr>
        <w:t xml:space="preserve">PRIMER </w:t>
      </w:r>
      <w:r w:rsidRPr="00ED339E">
        <w:rPr>
          <w:lang w:val="es-ES"/>
        </w:rPr>
        <w:t>PERÍODO ORDINARIO DE SESIONES</w:t>
      </w:r>
      <w:r w:rsidR="0055260B" w:rsidRPr="00ED339E">
        <w:rPr>
          <w:lang w:val="es-ES"/>
        </w:rPr>
        <w:t xml:space="preserve"> </w:t>
      </w:r>
      <w:r w:rsidR="00DD4B3D" w:rsidRPr="00ED339E">
        <w:rPr>
          <w:lang w:val="es-ES"/>
        </w:rPr>
        <w:tab/>
      </w:r>
      <w:r w:rsidR="00DD4B3D" w:rsidRPr="00ED339E">
        <w:rPr>
          <w:lang w:val="es-ES"/>
        </w:rPr>
        <w:tab/>
      </w:r>
      <w:r w:rsidR="00A4546C" w:rsidRPr="00ED339E">
        <w:rPr>
          <w:noProof/>
          <w:lang w:val="es-ES"/>
        </w:rPr>
        <w:t>OEA/Ser.P</w:t>
      </w:r>
    </w:p>
    <w:p w14:paraId="35038939" w14:textId="20040D0E" w:rsidR="00A4546C" w:rsidRPr="00ED339E" w:rsidRDefault="00ED339E" w:rsidP="0055260B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ES"/>
        </w:rPr>
        <w:t>Del 10 al 12 de noviembre de 2021</w:t>
      </w:r>
      <w:r w:rsidR="00A4546C" w:rsidRPr="00ED339E">
        <w:rPr>
          <w:sz w:val="22"/>
          <w:szCs w:val="22"/>
          <w:lang w:val="es-ES"/>
        </w:rPr>
        <w:tab/>
      </w:r>
      <w:r w:rsidR="00A4546C" w:rsidRPr="00ED339E">
        <w:rPr>
          <w:noProof/>
          <w:sz w:val="22"/>
          <w:szCs w:val="22"/>
          <w:lang w:val="es-ES"/>
        </w:rPr>
        <w:t>AG/CG/OD-</w:t>
      </w:r>
      <w:r w:rsidR="007A1FE0" w:rsidRPr="00ED339E">
        <w:rPr>
          <w:noProof/>
          <w:sz w:val="22"/>
          <w:szCs w:val="22"/>
          <w:lang w:val="es-ES"/>
        </w:rPr>
        <w:t>1</w:t>
      </w:r>
      <w:r w:rsidR="00737969" w:rsidRPr="00ED339E">
        <w:rPr>
          <w:noProof/>
          <w:sz w:val="22"/>
          <w:szCs w:val="22"/>
          <w:lang w:val="es-ES"/>
        </w:rPr>
        <w:t xml:space="preserve"> </w:t>
      </w:r>
      <w:r w:rsidR="00B92F89" w:rsidRPr="00ED339E">
        <w:rPr>
          <w:noProof/>
          <w:sz w:val="22"/>
          <w:szCs w:val="22"/>
          <w:lang w:val="es-ES"/>
        </w:rPr>
        <w:t>(L</w:t>
      </w:r>
      <w:r w:rsidR="0055260B" w:rsidRPr="00ED339E">
        <w:rPr>
          <w:noProof/>
          <w:sz w:val="22"/>
          <w:szCs w:val="22"/>
          <w:lang w:val="es-ES"/>
        </w:rPr>
        <w:t>I</w:t>
      </w:r>
      <w:r w:rsidR="00B92F89" w:rsidRPr="00ED339E">
        <w:rPr>
          <w:noProof/>
          <w:sz w:val="22"/>
          <w:szCs w:val="22"/>
          <w:lang w:val="es-ES"/>
        </w:rPr>
        <w:t>-O</w:t>
      </w:r>
      <w:r w:rsidR="00A042EA" w:rsidRPr="00ED339E">
        <w:rPr>
          <w:noProof/>
          <w:sz w:val="22"/>
          <w:szCs w:val="22"/>
          <w:lang w:val="es-ES"/>
        </w:rPr>
        <w:t>2</w:t>
      </w:r>
      <w:r w:rsidR="0055260B" w:rsidRPr="00ED339E">
        <w:rPr>
          <w:noProof/>
          <w:sz w:val="22"/>
          <w:szCs w:val="22"/>
          <w:lang w:val="es-ES"/>
        </w:rPr>
        <w:t>1</w:t>
      </w:r>
      <w:r w:rsidR="00B92F89" w:rsidRPr="00ED339E">
        <w:rPr>
          <w:noProof/>
          <w:sz w:val="22"/>
          <w:szCs w:val="22"/>
          <w:lang w:val="es-ES"/>
        </w:rPr>
        <w:t>)</w:t>
      </w:r>
    </w:p>
    <w:p w14:paraId="63B42FD7" w14:textId="39C842AB" w:rsidR="00A4546C" w:rsidRPr="00ED339E" w:rsidRDefault="00ED339E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US"/>
        </w:rPr>
        <w:t>Ciudad de Guatemala, Guatemala</w:t>
      </w:r>
      <w:r w:rsidR="00A4546C" w:rsidRPr="00ED339E">
        <w:rPr>
          <w:sz w:val="22"/>
          <w:szCs w:val="22"/>
          <w:lang w:val="es-ES"/>
        </w:rPr>
        <w:tab/>
      </w:r>
      <w:r w:rsidR="0055260B" w:rsidRPr="00ED339E">
        <w:rPr>
          <w:sz w:val="22"/>
          <w:szCs w:val="22"/>
          <w:lang w:val="es-ES"/>
        </w:rPr>
        <w:t>11</w:t>
      </w:r>
      <w:r w:rsidR="00786AA3" w:rsidRPr="00ED339E">
        <w:rPr>
          <w:noProof/>
          <w:sz w:val="22"/>
          <w:szCs w:val="22"/>
          <w:lang w:val="es-ES"/>
        </w:rPr>
        <w:t xml:space="preserve"> </w:t>
      </w:r>
      <w:r w:rsidR="0055260B" w:rsidRPr="00ED339E">
        <w:rPr>
          <w:noProof/>
          <w:sz w:val="22"/>
          <w:szCs w:val="22"/>
          <w:lang w:val="es-ES"/>
        </w:rPr>
        <w:t>noviembre</w:t>
      </w:r>
      <w:r w:rsidR="00A4546C" w:rsidRPr="00ED339E">
        <w:rPr>
          <w:noProof/>
          <w:sz w:val="22"/>
          <w:szCs w:val="22"/>
          <w:lang w:val="es-ES"/>
        </w:rPr>
        <w:t xml:space="preserve"> 20</w:t>
      </w:r>
      <w:r w:rsidR="00A042EA" w:rsidRPr="00ED339E">
        <w:rPr>
          <w:noProof/>
          <w:sz w:val="22"/>
          <w:szCs w:val="22"/>
          <w:lang w:val="es-ES"/>
        </w:rPr>
        <w:t>2</w:t>
      </w:r>
      <w:r w:rsidR="0055260B" w:rsidRPr="00ED339E">
        <w:rPr>
          <w:noProof/>
          <w:sz w:val="22"/>
          <w:szCs w:val="22"/>
          <w:lang w:val="es-ES"/>
        </w:rPr>
        <w:t>1</w:t>
      </w:r>
    </w:p>
    <w:p w14:paraId="129C26AC" w14:textId="77777777" w:rsidR="00A4546C" w:rsidRPr="00ED339E" w:rsidRDefault="00A042EA">
      <w:pPr>
        <w:tabs>
          <w:tab w:val="left" w:pos="7200"/>
        </w:tabs>
        <w:ind w:right="-929"/>
        <w:rPr>
          <w:sz w:val="22"/>
          <w:szCs w:val="22"/>
          <w:lang w:val="es-ES"/>
        </w:rPr>
      </w:pPr>
      <w:r w:rsidRPr="00ED339E">
        <w:rPr>
          <w:sz w:val="22"/>
          <w:szCs w:val="22"/>
          <w:lang w:val="es-US"/>
        </w:rPr>
        <w:t>VIRTUAL</w:t>
      </w:r>
      <w:r w:rsidR="00A4546C" w:rsidRPr="00ED339E">
        <w:rPr>
          <w:sz w:val="22"/>
          <w:szCs w:val="22"/>
          <w:lang w:val="es-ES"/>
        </w:rPr>
        <w:tab/>
      </w:r>
      <w:r w:rsidR="00A4546C" w:rsidRPr="00ED339E">
        <w:rPr>
          <w:noProof/>
          <w:sz w:val="22"/>
          <w:szCs w:val="22"/>
          <w:lang w:val="es-ES"/>
        </w:rPr>
        <w:t>Original:</w:t>
      </w:r>
      <w:r w:rsidR="00A4546C" w:rsidRPr="00ED339E">
        <w:rPr>
          <w:sz w:val="22"/>
          <w:szCs w:val="22"/>
          <w:lang w:val="es-ES"/>
        </w:rPr>
        <w:t xml:space="preserve"> </w:t>
      </w:r>
      <w:r w:rsidR="00997BE1" w:rsidRPr="00ED339E">
        <w:rPr>
          <w:noProof/>
          <w:sz w:val="22"/>
          <w:szCs w:val="22"/>
          <w:lang w:val="es-ES"/>
        </w:rPr>
        <w:t>español</w:t>
      </w:r>
    </w:p>
    <w:p w14:paraId="0B84469D" w14:textId="77777777" w:rsidR="00A4546C" w:rsidRPr="00B00ACB" w:rsidRDefault="00A4546C">
      <w:pPr>
        <w:tabs>
          <w:tab w:val="left" w:pos="7200"/>
        </w:tabs>
        <w:ind w:right="-29"/>
        <w:rPr>
          <w:sz w:val="22"/>
          <w:szCs w:val="22"/>
          <w:lang w:val="es-ES"/>
        </w:rPr>
      </w:pPr>
    </w:p>
    <w:p w14:paraId="6C95BC5D" w14:textId="77777777" w:rsidR="00A4546C" w:rsidRPr="00B00ACB" w:rsidRDefault="00A4546C">
      <w:pPr>
        <w:suppressAutoHyphens/>
        <w:jc w:val="center"/>
        <w:rPr>
          <w:spacing w:val="-2"/>
          <w:sz w:val="22"/>
          <w:szCs w:val="22"/>
          <w:lang w:val="es-ES"/>
        </w:rPr>
      </w:pPr>
      <w:r w:rsidRPr="00B00ACB">
        <w:rPr>
          <w:spacing w:val="-2"/>
          <w:sz w:val="22"/>
          <w:szCs w:val="22"/>
          <w:lang w:val="es-ES"/>
        </w:rPr>
        <w:t>COMISIÓN GENERAL</w:t>
      </w:r>
    </w:p>
    <w:p w14:paraId="476838FD" w14:textId="77777777" w:rsidR="00A4546C" w:rsidRPr="00B00ACB" w:rsidRDefault="00A4546C">
      <w:pPr>
        <w:suppressAutoHyphens/>
        <w:jc w:val="center"/>
        <w:rPr>
          <w:spacing w:val="-2"/>
          <w:sz w:val="22"/>
          <w:szCs w:val="22"/>
          <w:lang w:val="es-ES"/>
        </w:rPr>
      </w:pPr>
    </w:p>
    <w:p w14:paraId="045F2FD5" w14:textId="77777777" w:rsidR="00A4546C" w:rsidRPr="00B00ACB" w:rsidRDefault="00A4546C">
      <w:pPr>
        <w:pStyle w:val="Heading"/>
        <w:tabs>
          <w:tab w:val="left" w:pos="720"/>
        </w:tabs>
        <w:jc w:val="center"/>
        <w:rPr>
          <w:lang w:val="es-ES"/>
        </w:rPr>
      </w:pPr>
      <w:r w:rsidRPr="00B00ACB">
        <w:rPr>
          <w:lang w:val="es-ES"/>
        </w:rPr>
        <w:t>PROYECTO DE ORDEN DEL DÍA</w:t>
      </w:r>
    </w:p>
    <w:p w14:paraId="52BAC3C3" w14:textId="77777777" w:rsidR="00A4546C" w:rsidRPr="00B00ACB" w:rsidRDefault="00A4546C">
      <w:pPr>
        <w:pStyle w:val="Heading"/>
        <w:tabs>
          <w:tab w:val="left" w:pos="720"/>
        </w:tabs>
        <w:jc w:val="center"/>
        <w:rPr>
          <w:lang w:val="es-ES"/>
        </w:rPr>
      </w:pPr>
    </w:p>
    <w:p w14:paraId="61F4F152" w14:textId="77777777" w:rsidR="00A4546C" w:rsidRPr="00B00ACB" w:rsidRDefault="007A1FE0">
      <w:pPr>
        <w:pStyle w:val="CPFooter"/>
        <w:tabs>
          <w:tab w:val="left" w:pos="720"/>
        </w:tabs>
        <w:suppressAutoHyphens/>
        <w:rPr>
          <w:spacing w:val="-2"/>
          <w:u w:val="single"/>
          <w:lang w:val="es-ES"/>
        </w:rPr>
      </w:pPr>
      <w:r w:rsidRPr="00B00ACB">
        <w:rPr>
          <w:spacing w:val="-2"/>
          <w:u w:val="single"/>
          <w:lang w:val="es-ES"/>
        </w:rPr>
        <w:t xml:space="preserve">Primera </w:t>
      </w:r>
      <w:r w:rsidR="00A4546C" w:rsidRPr="00B00ACB">
        <w:rPr>
          <w:spacing w:val="-2"/>
          <w:u w:val="single"/>
          <w:lang w:val="es-ES"/>
        </w:rPr>
        <w:t>sesión</w:t>
      </w:r>
    </w:p>
    <w:p w14:paraId="0CDABCB2" w14:textId="77777777" w:rsidR="00A4546C" w:rsidRPr="00B00ACB" w:rsidRDefault="00A4546C">
      <w:pPr>
        <w:pStyle w:val="CPFooter"/>
        <w:tabs>
          <w:tab w:val="left" w:pos="720"/>
        </w:tabs>
        <w:suppressAutoHyphens/>
        <w:rPr>
          <w:spacing w:val="-2"/>
          <w:lang w:val="es-ES"/>
        </w:rPr>
      </w:pPr>
    </w:p>
    <w:p w14:paraId="3E85AD57" w14:textId="610CD9C3" w:rsidR="00A4546C" w:rsidRPr="00B00ACB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  <w:lang w:val="es-ES"/>
        </w:rPr>
      </w:pPr>
      <w:r w:rsidRPr="00B00ACB">
        <w:rPr>
          <w:spacing w:val="-2"/>
          <w:sz w:val="22"/>
          <w:szCs w:val="22"/>
          <w:lang w:val="es-ES"/>
        </w:rPr>
        <w:tab/>
      </w:r>
      <w:r w:rsidRPr="00B00ACB">
        <w:rPr>
          <w:spacing w:val="-2"/>
          <w:sz w:val="22"/>
          <w:szCs w:val="22"/>
          <w:u w:val="single"/>
          <w:lang w:val="es-ES"/>
        </w:rPr>
        <w:t>Fecha</w:t>
      </w:r>
      <w:r w:rsidRPr="00B00ACB">
        <w:rPr>
          <w:spacing w:val="-2"/>
          <w:sz w:val="22"/>
          <w:szCs w:val="22"/>
          <w:lang w:val="es-ES"/>
        </w:rPr>
        <w:t>:</w:t>
      </w:r>
      <w:r w:rsidRPr="00B00ACB">
        <w:rPr>
          <w:spacing w:val="-2"/>
          <w:sz w:val="22"/>
          <w:szCs w:val="22"/>
          <w:lang w:val="es-ES"/>
        </w:rPr>
        <w:tab/>
      </w:r>
      <w:r w:rsidR="0055260B">
        <w:rPr>
          <w:spacing w:val="-2"/>
          <w:sz w:val="22"/>
          <w:szCs w:val="22"/>
          <w:lang w:val="es-ES"/>
        </w:rPr>
        <w:t>Jueves</w:t>
      </w:r>
      <w:r w:rsidRPr="00B00ACB">
        <w:rPr>
          <w:spacing w:val="-2"/>
          <w:sz w:val="22"/>
          <w:szCs w:val="22"/>
          <w:lang w:val="es-ES"/>
        </w:rPr>
        <w:t>,</w:t>
      </w:r>
      <w:r w:rsidR="00A042EA">
        <w:rPr>
          <w:spacing w:val="-2"/>
          <w:sz w:val="22"/>
          <w:szCs w:val="22"/>
          <w:lang w:val="es-ES"/>
        </w:rPr>
        <w:t xml:space="preserve"> </w:t>
      </w:r>
      <w:r w:rsidR="0055260B">
        <w:rPr>
          <w:spacing w:val="-2"/>
          <w:sz w:val="22"/>
          <w:szCs w:val="22"/>
          <w:lang w:val="es-ES"/>
        </w:rPr>
        <w:t>11</w:t>
      </w:r>
      <w:r w:rsidR="008A55DE" w:rsidRPr="00B00ACB">
        <w:rPr>
          <w:spacing w:val="-2"/>
          <w:sz w:val="22"/>
          <w:szCs w:val="22"/>
          <w:lang w:val="es-ES"/>
        </w:rPr>
        <w:t xml:space="preserve"> </w:t>
      </w:r>
      <w:r w:rsidRPr="00B00ACB">
        <w:rPr>
          <w:spacing w:val="-2"/>
          <w:sz w:val="22"/>
          <w:szCs w:val="22"/>
          <w:lang w:val="es-ES"/>
        </w:rPr>
        <w:t xml:space="preserve">de </w:t>
      </w:r>
      <w:r w:rsidR="0055260B">
        <w:rPr>
          <w:spacing w:val="-2"/>
          <w:sz w:val="22"/>
          <w:szCs w:val="22"/>
          <w:lang w:val="es-ES"/>
        </w:rPr>
        <w:t>noviembre</w:t>
      </w:r>
      <w:r w:rsidRPr="00B00ACB">
        <w:rPr>
          <w:spacing w:val="-2"/>
          <w:sz w:val="22"/>
          <w:szCs w:val="22"/>
          <w:lang w:val="es-ES"/>
        </w:rPr>
        <w:t xml:space="preserve"> de 20</w:t>
      </w:r>
      <w:r w:rsidR="00A042EA">
        <w:rPr>
          <w:spacing w:val="-2"/>
          <w:sz w:val="22"/>
          <w:szCs w:val="22"/>
          <w:lang w:val="es-ES"/>
        </w:rPr>
        <w:t>2</w:t>
      </w:r>
      <w:r w:rsidR="0055260B">
        <w:rPr>
          <w:spacing w:val="-2"/>
          <w:sz w:val="22"/>
          <w:szCs w:val="22"/>
          <w:lang w:val="es-ES"/>
        </w:rPr>
        <w:t>1</w:t>
      </w:r>
    </w:p>
    <w:p w14:paraId="2957B0AF" w14:textId="77777777" w:rsidR="00A4546C" w:rsidRPr="00757F7A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  <w:lang w:val="pt-BR"/>
        </w:rPr>
      </w:pPr>
      <w:r w:rsidRPr="00B00ACB">
        <w:rPr>
          <w:spacing w:val="-2"/>
          <w:sz w:val="22"/>
          <w:szCs w:val="22"/>
          <w:lang w:val="es-ES"/>
        </w:rPr>
        <w:tab/>
      </w:r>
      <w:r w:rsidRPr="00757F7A">
        <w:rPr>
          <w:spacing w:val="-2"/>
          <w:sz w:val="22"/>
          <w:szCs w:val="22"/>
          <w:u w:val="single"/>
          <w:lang w:val="pt-BR"/>
        </w:rPr>
        <w:t>Hora</w:t>
      </w:r>
      <w:r w:rsidRPr="00757F7A">
        <w:rPr>
          <w:spacing w:val="-2"/>
          <w:sz w:val="22"/>
          <w:szCs w:val="22"/>
          <w:lang w:val="pt-BR"/>
        </w:rPr>
        <w:t>:</w:t>
      </w:r>
      <w:r w:rsidRPr="00757F7A">
        <w:rPr>
          <w:spacing w:val="-2"/>
          <w:sz w:val="22"/>
          <w:szCs w:val="22"/>
          <w:lang w:val="pt-BR"/>
        </w:rPr>
        <w:tab/>
      </w:r>
      <w:r w:rsidR="008A55DE" w:rsidRPr="00757F7A">
        <w:rPr>
          <w:spacing w:val="-2"/>
          <w:sz w:val="22"/>
          <w:szCs w:val="22"/>
          <w:lang w:val="pt-BR"/>
        </w:rPr>
        <w:t>10</w:t>
      </w:r>
      <w:r w:rsidR="00B00ACB" w:rsidRPr="00757F7A">
        <w:rPr>
          <w:spacing w:val="-2"/>
          <w:sz w:val="22"/>
          <w:szCs w:val="22"/>
          <w:lang w:val="pt-BR"/>
        </w:rPr>
        <w:t>:</w:t>
      </w:r>
      <w:r w:rsidR="007A1FE0" w:rsidRPr="00757F7A">
        <w:rPr>
          <w:spacing w:val="-2"/>
          <w:sz w:val="22"/>
          <w:szCs w:val="22"/>
          <w:lang w:val="pt-BR"/>
        </w:rPr>
        <w:t>3</w:t>
      </w:r>
      <w:r w:rsidR="00137529" w:rsidRPr="00757F7A">
        <w:rPr>
          <w:spacing w:val="-2"/>
          <w:sz w:val="22"/>
          <w:szCs w:val="22"/>
          <w:lang w:val="pt-BR"/>
        </w:rPr>
        <w:t xml:space="preserve">0 </w:t>
      </w:r>
      <w:r w:rsidR="00783EF6" w:rsidRPr="00757F7A">
        <w:rPr>
          <w:spacing w:val="-2"/>
          <w:sz w:val="22"/>
          <w:szCs w:val="22"/>
          <w:lang w:val="pt-BR"/>
        </w:rPr>
        <w:t>a</w:t>
      </w:r>
      <w:r w:rsidRPr="00757F7A">
        <w:rPr>
          <w:spacing w:val="-2"/>
          <w:sz w:val="22"/>
          <w:szCs w:val="22"/>
          <w:lang w:val="pt-BR"/>
        </w:rPr>
        <w:t xml:space="preserve">.m. - </w:t>
      </w:r>
      <w:r w:rsidR="00783EF6" w:rsidRPr="00757F7A">
        <w:rPr>
          <w:spacing w:val="-2"/>
          <w:sz w:val="22"/>
          <w:szCs w:val="22"/>
          <w:lang w:val="pt-BR"/>
        </w:rPr>
        <w:t>1</w:t>
      </w:r>
      <w:r w:rsidRPr="00757F7A">
        <w:rPr>
          <w:spacing w:val="-2"/>
          <w:sz w:val="22"/>
          <w:szCs w:val="22"/>
          <w:lang w:val="pt-BR"/>
        </w:rPr>
        <w:t>:</w:t>
      </w:r>
      <w:r w:rsidR="008A55DE" w:rsidRPr="00757F7A">
        <w:rPr>
          <w:spacing w:val="-2"/>
          <w:sz w:val="22"/>
          <w:szCs w:val="22"/>
          <w:lang w:val="pt-BR"/>
        </w:rPr>
        <w:t>3</w:t>
      </w:r>
      <w:r w:rsidR="00783EF6" w:rsidRPr="00757F7A">
        <w:rPr>
          <w:spacing w:val="-2"/>
          <w:sz w:val="22"/>
          <w:szCs w:val="22"/>
          <w:lang w:val="pt-BR"/>
        </w:rPr>
        <w:t xml:space="preserve">0 </w:t>
      </w:r>
      <w:r w:rsidR="007A1FE0" w:rsidRPr="00757F7A">
        <w:rPr>
          <w:spacing w:val="-2"/>
          <w:sz w:val="22"/>
          <w:szCs w:val="22"/>
          <w:lang w:val="pt-BR"/>
        </w:rPr>
        <w:t>p</w:t>
      </w:r>
      <w:r w:rsidRPr="00757F7A">
        <w:rPr>
          <w:spacing w:val="-2"/>
          <w:sz w:val="22"/>
          <w:szCs w:val="22"/>
          <w:lang w:val="pt-BR"/>
        </w:rPr>
        <w:t>.m.</w:t>
      </w:r>
    </w:p>
    <w:p w14:paraId="2421E764" w14:textId="77777777" w:rsidR="00A4546C" w:rsidRPr="00757F7A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  <w:lang w:val="pt-BR"/>
        </w:rPr>
      </w:pPr>
      <w:r w:rsidRPr="00757F7A">
        <w:rPr>
          <w:spacing w:val="-2"/>
          <w:sz w:val="22"/>
          <w:szCs w:val="22"/>
          <w:lang w:val="pt-BR"/>
        </w:rPr>
        <w:tab/>
      </w:r>
      <w:r w:rsidRPr="00757F7A">
        <w:rPr>
          <w:spacing w:val="-2"/>
          <w:sz w:val="22"/>
          <w:szCs w:val="22"/>
          <w:u w:val="single"/>
          <w:lang w:val="pt-BR"/>
        </w:rPr>
        <w:t>Lugar</w:t>
      </w:r>
      <w:r w:rsidR="00D84A8B" w:rsidRPr="00757F7A">
        <w:rPr>
          <w:spacing w:val="-2"/>
          <w:sz w:val="22"/>
          <w:szCs w:val="22"/>
          <w:lang w:val="pt-BR"/>
        </w:rPr>
        <w:t>:</w:t>
      </w:r>
      <w:r w:rsidR="00D84A8B" w:rsidRPr="00757F7A">
        <w:rPr>
          <w:spacing w:val="-2"/>
          <w:sz w:val="22"/>
          <w:szCs w:val="22"/>
          <w:lang w:val="pt-BR"/>
        </w:rPr>
        <w:tab/>
      </w:r>
      <w:r w:rsidR="00A042EA" w:rsidRPr="00757F7A">
        <w:rPr>
          <w:spacing w:val="-2"/>
          <w:sz w:val="22"/>
          <w:szCs w:val="22"/>
          <w:lang w:val="pt-BR"/>
        </w:rPr>
        <w:t>Virtual</w:t>
      </w:r>
    </w:p>
    <w:p w14:paraId="32BE1A3C" w14:textId="65BC959D" w:rsidR="007A1FE0" w:rsidRPr="004E3FA9" w:rsidRDefault="00C35061" w:rsidP="007A1FE0">
      <w:pPr>
        <w:jc w:val="both"/>
        <w:rPr>
          <w:noProof/>
          <w:sz w:val="22"/>
          <w:szCs w:val="22"/>
          <w:lang w:val="pt-BR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1F65865" wp14:editId="42A9F3C8">
                <wp:simplePos x="0" y="0"/>
                <wp:positionH relativeFrom="column">
                  <wp:posOffset>-253365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2095E2" w14:textId="091C5A36" w:rsidR="00C35061" w:rsidRPr="00C35061" w:rsidRDefault="00C350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5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95pt;margin-top:739.5pt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jPkBsN8A&#10;AAANAQAADwAAAAAAAAAAAAAAAADWBAAAZHJzL2Rvd25yZXYueG1sUEsFBgAAAAAEAAQA8wAAAOIF&#10;AAAAAA==&#10;" filled="f" stroked="f">
                <v:stroke joinstyle="round"/>
                <v:textbox>
                  <w:txbxContent>
                    <w:p w14:paraId="432095E2" w14:textId="091C5A36" w:rsidR="00C35061" w:rsidRPr="00C35061" w:rsidRDefault="00C350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1A5D409" w14:textId="77777777" w:rsidR="00ED339E" w:rsidRDefault="00ED339E" w:rsidP="007A1FE0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noProof/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Consideración y aprobación del proyecto de orden del día (</w:t>
      </w:r>
      <w:r w:rsidRPr="00F9615B">
        <w:rPr>
          <w:noProof/>
          <w:sz w:val="22"/>
          <w:szCs w:val="22"/>
          <w:lang w:val="es-ES"/>
        </w:rPr>
        <w:t>AG/CG/OD-1/21)</w:t>
      </w:r>
    </w:p>
    <w:p w14:paraId="303536D4" w14:textId="77777777" w:rsidR="00ED339E" w:rsidRDefault="00ED339E" w:rsidP="00ED339E">
      <w:pPr>
        <w:jc w:val="both"/>
        <w:rPr>
          <w:noProof/>
          <w:sz w:val="22"/>
          <w:szCs w:val="22"/>
          <w:lang w:val="es-ES"/>
        </w:rPr>
      </w:pPr>
    </w:p>
    <w:p w14:paraId="42013721" w14:textId="11C43BC2" w:rsidR="007A1FE0" w:rsidRPr="00F9615B" w:rsidRDefault="007A1FE0" w:rsidP="007A1FE0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noProof/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Elección de autoridades</w:t>
      </w:r>
      <w:r w:rsidR="00F4276F" w:rsidRPr="00F9615B">
        <w:rPr>
          <w:rStyle w:val="FootnoteReference"/>
          <w:sz w:val="22"/>
          <w:szCs w:val="22"/>
          <w:u w:val="single"/>
          <w:lang w:val="es-ES"/>
        </w:rPr>
        <w:footnoteReference w:id="1"/>
      </w:r>
      <w:r w:rsidR="00F4276F" w:rsidRPr="00F9615B">
        <w:rPr>
          <w:sz w:val="22"/>
          <w:szCs w:val="22"/>
          <w:vertAlign w:val="superscript"/>
          <w:lang w:val="es-ES"/>
        </w:rPr>
        <w:t>/</w:t>
      </w:r>
    </w:p>
    <w:p w14:paraId="43ACC3D5" w14:textId="77777777" w:rsidR="007A1FE0" w:rsidRPr="00F9615B" w:rsidRDefault="007A1FE0" w:rsidP="007A1FE0">
      <w:pPr>
        <w:jc w:val="both"/>
        <w:rPr>
          <w:sz w:val="22"/>
          <w:szCs w:val="22"/>
          <w:lang w:val="es-ES"/>
        </w:rPr>
      </w:pPr>
    </w:p>
    <w:p w14:paraId="55E189DC" w14:textId="77777777" w:rsidR="007A1FE0" w:rsidRPr="00F9615B" w:rsidRDefault="007A1FE0" w:rsidP="007A1FE0">
      <w:pPr>
        <w:numPr>
          <w:ilvl w:val="0"/>
          <w:numId w:val="30"/>
        </w:numPr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Vicepresidente</w:t>
      </w:r>
    </w:p>
    <w:p w14:paraId="4872A1B3" w14:textId="77777777" w:rsidR="007A1FE0" w:rsidRPr="00F9615B" w:rsidRDefault="007A1FE0" w:rsidP="007A1FE0">
      <w:pPr>
        <w:numPr>
          <w:ilvl w:val="0"/>
          <w:numId w:val="30"/>
        </w:numPr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Relator</w:t>
      </w:r>
    </w:p>
    <w:p w14:paraId="70B235A1" w14:textId="77777777" w:rsidR="007A1FE0" w:rsidRPr="00F9615B" w:rsidRDefault="007A1FE0" w:rsidP="007A1FE0">
      <w:pPr>
        <w:ind w:left="720"/>
        <w:jc w:val="both"/>
        <w:rPr>
          <w:sz w:val="22"/>
          <w:szCs w:val="22"/>
          <w:lang w:val="es-ES"/>
        </w:rPr>
      </w:pPr>
    </w:p>
    <w:p w14:paraId="7FC04703" w14:textId="601BFBFE" w:rsidR="00A4546C" w:rsidRPr="00F9615B" w:rsidRDefault="00A4546C" w:rsidP="0076533E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Consideración de</w:t>
      </w:r>
      <w:r w:rsidR="00091E84" w:rsidRPr="00685E6F">
        <w:rPr>
          <w:sz w:val="22"/>
          <w:szCs w:val="22"/>
          <w:lang w:val="es-ES"/>
        </w:rPr>
        <w:t xml:space="preserve"> </w:t>
      </w:r>
      <w:r w:rsidRPr="00F9615B">
        <w:rPr>
          <w:sz w:val="22"/>
          <w:szCs w:val="22"/>
          <w:lang w:val="es-ES"/>
        </w:rPr>
        <w:t>l</w:t>
      </w:r>
      <w:r w:rsidR="00091E84" w:rsidRPr="00F9615B">
        <w:rPr>
          <w:sz w:val="22"/>
          <w:szCs w:val="22"/>
          <w:lang w:val="es-ES"/>
        </w:rPr>
        <w:t>os</w:t>
      </w:r>
      <w:r w:rsidRPr="00F9615B">
        <w:rPr>
          <w:sz w:val="22"/>
          <w:szCs w:val="22"/>
          <w:lang w:val="es-ES"/>
        </w:rPr>
        <w:t xml:space="preserve"> siguiente</w:t>
      </w:r>
      <w:r w:rsidR="00091E84" w:rsidRPr="00F9615B">
        <w:rPr>
          <w:sz w:val="22"/>
          <w:szCs w:val="22"/>
          <w:lang w:val="es-ES"/>
        </w:rPr>
        <w:t>s</w:t>
      </w:r>
      <w:r w:rsidRPr="00F9615B">
        <w:rPr>
          <w:sz w:val="22"/>
          <w:szCs w:val="22"/>
          <w:lang w:val="es-ES"/>
        </w:rPr>
        <w:t xml:space="preserve"> </w:t>
      </w:r>
      <w:r w:rsidR="000E5E87" w:rsidRPr="00F9615B">
        <w:rPr>
          <w:sz w:val="22"/>
          <w:szCs w:val="22"/>
          <w:lang w:val="es-ES"/>
        </w:rPr>
        <w:t>asunto</w:t>
      </w:r>
      <w:r w:rsidR="00091E84" w:rsidRPr="00F9615B">
        <w:rPr>
          <w:sz w:val="22"/>
          <w:szCs w:val="22"/>
          <w:lang w:val="es-ES"/>
        </w:rPr>
        <w:t>s</w:t>
      </w:r>
      <w:r w:rsidR="000E5E87" w:rsidRPr="00F9615B">
        <w:rPr>
          <w:sz w:val="22"/>
          <w:szCs w:val="22"/>
          <w:lang w:val="es-ES"/>
        </w:rPr>
        <w:t xml:space="preserve"> encomendado</w:t>
      </w:r>
      <w:r w:rsidR="00091E84" w:rsidRPr="00F9615B">
        <w:rPr>
          <w:sz w:val="22"/>
          <w:szCs w:val="22"/>
          <w:lang w:val="es-ES"/>
        </w:rPr>
        <w:t>s</w:t>
      </w:r>
      <w:r w:rsidR="000E5E87" w:rsidRPr="00F9615B">
        <w:rPr>
          <w:sz w:val="22"/>
          <w:szCs w:val="22"/>
          <w:lang w:val="es-ES"/>
        </w:rPr>
        <w:t xml:space="preserve"> por la plenari</w:t>
      </w:r>
      <w:r w:rsidR="0009514C" w:rsidRPr="00F9615B">
        <w:rPr>
          <w:sz w:val="22"/>
          <w:szCs w:val="22"/>
          <w:lang w:val="es-ES"/>
        </w:rPr>
        <w:t>a</w:t>
      </w:r>
      <w:r w:rsidR="00091E84" w:rsidRPr="00F9615B">
        <w:rPr>
          <w:sz w:val="22"/>
          <w:szCs w:val="22"/>
          <w:lang w:val="es-ES"/>
        </w:rPr>
        <w:t xml:space="preserve"> de la Asamblea General</w:t>
      </w:r>
      <w:r w:rsidRPr="00F9615B">
        <w:rPr>
          <w:sz w:val="22"/>
          <w:szCs w:val="22"/>
          <w:lang w:val="es-ES"/>
        </w:rPr>
        <w:t>:</w:t>
      </w:r>
    </w:p>
    <w:p w14:paraId="0E714317" w14:textId="77777777" w:rsidR="00A4546C" w:rsidRPr="00F9615B" w:rsidRDefault="00A4546C">
      <w:pPr>
        <w:pStyle w:val="NormalWeb"/>
        <w:spacing w:before="0" w:beforeAutospacing="0" w:after="0" w:afterAutospacing="0"/>
        <w:jc w:val="center"/>
        <w:outlineLvl w:val="0"/>
        <w:rPr>
          <w:sz w:val="22"/>
          <w:szCs w:val="22"/>
          <w:lang w:val="es-ES"/>
        </w:rPr>
      </w:pPr>
    </w:p>
    <w:p w14:paraId="68A769B0" w14:textId="7289FE7C" w:rsidR="003F3059" w:rsidRPr="00F9615B" w:rsidRDefault="003F30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Proyecto de declaración “"</w:t>
      </w:r>
      <w:r w:rsidRPr="00FA2737">
        <w:rPr>
          <w:sz w:val="22"/>
          <w:szCs w:val="22"/>
          <w:lang w:val="es-ES"/>
        </w:rPr>
        <w:t xml:space="preserve">La situación en </w:t>
      </w:r>
      <w:r w:rsidRPr="00F9615B">
        <w:rPr>
          <w:sz w:val="22"/>
          <w:szCs w:val="22"/>
          <w:lang w:val="es-ES"/>
        </w:rPr>
        <w:t>Haití” (</w:t>
      </w:r>
      <w:hyperlink r:id="rId8" w:history="1">
        <w:r w:rsidRPr="00F9615B">
          <w:rPr>
            <w:rStyle w:val="Hyperlink"/>
            <w:sz w:val="22"/>
            <w:szCs w:val="22"/>
            <w:lang w:val="es-ES"/>
          </w:rPr>
          <w:t>AG/doc.5746/21</w:t>
        </w:r>
      </w:hyperlink>
      <w:r w:rsidRPr="00F9615B">
        <w:rPr>
          <w:sz w:val="22"/>
          <w:szCs w:val="22"/>
          <w:lang w:val="es-ES"/>
        </w:rPr>
        <w:t>)</w:t>
      </w:r>
    </w:p>
    <w:p w14:paraId="23ABEB3E" w14:textId="77777777" w:rsidR="00091E84" w:rsidRPr="00F9615B" w:rsidRDefault="00091E84" w:rsidP="00FA2737">
      <w:pPr>
        <w:ind w:left="1440" w:hanging="720"/>
        <w:jc w:val="both"/>
        <w:rPr>
          <w:sz w:val="22"/>
          <w:szCs w:val="22"/>
          <w:lang w:val="es-ES"/>
        </w:rPr>
      </w:pPr>
    </w:p>
    <w:p w14:paraId="1D3A7EC0" w14:textId="5FB126BF" w:rsidR="00A042EA" w:rsidRPr="00F9615B" w:rsidRDefault="00A042EA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Proyecto de resolución </w:t>
      </w:r>
      <w:r w:rsidRPr="00F9615B">
        <w:rPr>
          <w:sz w:val="22"/>
          <w:szCs w:val="22"/>
          <w:lang w:val="es-VE"/>
        </w:rPr>
        <w:t>“Promoción y protección de derechos humanos”</w:t>
      </w:r>
      <w:r w:rsidR="0079384B" w:rsidRPr="00F9615B">
        <w:rPr>
          <w:sz w:val="22"/>
          <w:szCs w:val="22"/>
          <w:lang w:val="es-VE"/>
        </w:rPr>
        <w:t xml:space="preserve"> </w:t>
      </w:r>
      <w:r w:rsidRPr="00F9615B">
        <w:rPr>
          <w:sz w:val="22"/>
          <w:szCs w:val="22"/>
          <w:lang w:val="es-ES"/>
        </w:rPr>
        <w:t>(</w:t>
      </w:r>
      <w:hyperlink r:id="rId9" w:history="1">
        <w:r w:rsidR="0079384B" w:rsidRPr="00FA2737">
          <w:rPr>
            <w:rStyle w:val="Hyperlink"/>
            <w:sz w:val="22"/>
            <w:szCs w:val="22"/>
            <w:lang w:val="es-VE"/>
          </w:rPr>
          <w:t>AG/doc.5728/21</w:t>
        </w:r>
      </w:hyperlink>
      <w:r w:rsidRPr="00F9615B">
        <w:rPr>
          <w:sz w:val="22"/>
          <w:szCs w:val="22"/>
          <w:lang w:val="es-ES"/>
        </w:rPr>
        <w:t>)</w:t>
      </w:r>
    </w:p>
    <w:p w14:paraId="2A284488" w14:textId="77777777" w:rsidR="0079384B" w:rsidRPr="00F9615B" w:rsidRDefault="0079384B" w:rsidP="00FA2737">
      <w:pPr>
        <w:ind w:left="1440" w:hanging="720"/>
        <w:jc w:val="both"/>
        <w:rPr>
          <w:sz w:val="22"/>
          <w:szCs w:val="22"/>
          <w:lang w:val="es-ES"/>
        </w:rPr>
      </w:pPr>
    </w:p>
    <w:p w14:paraId="5792115C" w14:textId="508F78A3" w:rsidR="00A63EE2" w:rsidRDefault="00091E84" w:rsidP="00FA2737">
      <w:pPr>
        <w:pStyle w:val="ListParagraph"/>
        <w:ind w:left="144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Sección iii, </w:t>
      </w:r>
      <w:r w:rsidR="00A63EE2" w:rsidRPr="00F9615B">
        <w:rPr>
          <w:sz w:val="22"/>
          <w:szCs w:val="22"/>
          <w:lang w:val="es-ES"/>
        </w:rPr>
        <w:t>“Derechos de las niñas, niños y adolescentes,” pendientes párrafo preambular 4 y párrafo resolutivo 4</w:t>
      </w:r>
    </w:p>
    <w:p w14:paraId="2B13D850" w14:textId="6A690540" w:rsidR="00106113" w:rsidRPr="00F9615B" w:rsidRDefault="00106113" w:rsidP="00106113">
      <w:pPr>
        <w:pStyle w:val="ListParagraph"/>
        <w:numPr>
          <w:ilvl w:val="2"/>
          <w:numId w:val="17"/>
        </w:numPr>
        <w:ind w:hanging="54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Propuesta de enmienda (</w:t>
      </w:r>
      <w:r w:rsidR="000231C8">
        <w:fldChar w:fldCharType="begin"/>
      </w:r>
      <w:r w:rsidR="000231C8" w:rsidRPr="000231C8">
        <w:rPr>
          <w:lang w:val="es-PE"/>
        </w:rPr>
        <w:instrText xml:space="preserve"> HYPERLINK "http://scm.oas.org/IDMS/Redirectpage.aspx?class=AG/doc.&amp;classNum=5728&amp;Addendum=1&amp;lang=S</w:instrText>
      </w:r>
      <w:r w:rsidR="000231C8" w:rsidRPr="000231C8">
        <w:rPr>
          <w:lang w:val="es-PE"/>
        </w:rPr>
        <w:instrText xml:space="preserve">" </w:instrText>
      </w:r>
      <w:r w:rsidR="000231C8">
        <w:fldChar w:fldCharType="separate"/>
      </w:r>
      <w:r w:rsidRPr="00106113">
        <w:rPr>
          <w:rStyle w:val="Hyperlink"/>
          <w:sz w:val="22"/>
          <w:szCs w:val="22"/>
          <w:lang w:val="es-US"/>
        </w:rPr>
        <w:t>AG/doc.5728/21 add.1</w:t>
      </w:r>
      <w:r w:rsidR="000231C8">
        <w:rPr>
          <w:rStyle w:val="Hyperlink"/>
          <w:sz w:val="22"/>
          <w:szCs w:val="22"/>
          <w:lang w:val="es-US"/>
        </w:rPr>
        <w:fldChar w:fldCharType="end"/>
      </w:r>
      <w:r w:rsidRPr="00106113">
        <w:rPr>
          <w:color w:val="000000"/>
          <w:sz w:val="22"/>
          <w:szCs w:val="22"/>
          <w:lang w:val="es-US"/>
        </w:rPr>
        <w:t>)</w:t>
      </w:r>
    </w:p>
    <w:p w14:paraId="21A67E09" w14:textId="3D2742BF" w:rsidR="0079384B" w:rsidRPr="00F9615B" w:rsidRDefault="00091E84" w:rsidP="00FA2737">
      <w:pPr>
        <w:pStyle w:val="ListParagraph"/>
        <w:ind w:left="144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Sección xi, </w:t>
      </w:r>
      <w:r w:rsidR="0079384B" w:rsidRPr="00F9615B">
        <w:rPr>
          <w:sz w:val="22"/>
          <w:szCs w:val="22"/>
          <w:lang w:val="es-ES"/>
        </w:rPr>
        <w:t>“Protección de los solicitantes del reconocimiento de la condición de refugiado y refugiados en las Américas</w:t>
      </w:r>
      <w:r w:rsidR="00A63EE2" w:rsidRPr="00F9615B">
        <w:rPr>
          <w:sz w:val="22"/>
          <w:szCs w:val="22"/>
          <w:lang w:val="es-ES"/>
        </w:rPr>
        <w:t>,</w:t>
      </w:r>
      <w:r w:rsidR="0079384B" w:rsidRPr="00F9615B">
        <w:rPr>
          <w:sz w:val="22"/>
          <w:szCs w:val="22"/>
          <w:lang w:val="es-ES"/>
        </w:rPr>
        <w:t>” pendiente el párrafo resolutivo 5</w:t>
      </w:r>
    </w:p>
    <w:p w14:paraId="04076A12" w14:textId="0AE2D196" w:rsidR="0079384B" w:rsidRPr="00F9615B" w:rsidRDefault="00091E84" w:rsidP="00FA2737">
      <w:pPr>
        <w:pStyle w:val="ListParagraph"/>
        <w:ind w:left="144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Sección xii, </w:t>
      </w:r>
      <w:r w:rsidR="00A63EE2" w:rsidRPr="00F9615B">
        <w:rPr>
          <w:sz w:val="22"/>
          <w:szCs w:val="22"/>
          <w:lang w:val="es-ES"/>
        </w:rPr>
        <w:t>“Fortalecimiento de la Comisión Interamericana de Mujeres (CIM) para la Promoción de la Igualdad de Género y los Derechos de las Mujeres,” pendiente ad-referéndum sobre el párrafo resolutivo 2</w:t>
      </w:r>
    </w:p>
    <w:p w14:paraId="697D8A4F" w14:textId="77777777" w:rsidR="004420B6" w:rsidRPr="00F9615B" w:rsidRDefault="004420B6" w:rsidP="00FA2737">
      <w:pPr>
        <w:pStyle w:val="ListParagraph"/>
        <w:ind w:left="1440" w:hanging="720"/>
        <w:jc w:val="both"/>
        <w:rPr>
          <w:sz w:val="22"/>
          <w:szCs w:val="22"/>
          <w:lang w:val="es-ES"/>
        </w:rPr>
      </w:pPr>
    </w:p>
    <w:p w14:paraId="349F8A17" w14:textId="678170F7" w:rsidR="008D2847" w:rsidRPr="00F9615B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 xml:space="preserve">Proyecto de resolución “Evolución de la pandemia de COVID-19 y su impacto en el </w:t>
      </w:r>
      <w:proofErr w:type="gramStart"/>
      <w:r w:rsidRPr="00F9615B">
        <w:rPr>
          <w:sz w:val="22"/>
          <w:szCs w:val="22"/>
          <w:lang w:val="es-ES"/>
        </w:rPr>
        <w:t>Hemisferio</w:t>
      </w:r>
      <w:proofErr w:type="gramEnd"/>
      <w:r w:rsidRPr="00F9615B">
        <w:rPr>
          <w:sz w:val="22"/>
          <w:szCs w:val="22"/>
          <w:lang w:val="es-ES"/>
        </w:rPr>
        <w:t>” (</w:t>
      </w:r>
      <w:hyperlink r:id="rId10" w:history="1">
        <w:r w:rsidRPr="00F9615B">
          <w:rPr>
            <w:rStyle w:val="Hyperlink"/>
            <w:sz w:val="22"/>
            <w:szCs w:val="22"/>
            <w:lang w:val="es-ES"/>
          </w:rPr>
          <w:t>AG/doc.5745/21</w:t>
        </w:r>
      </w:hyperlink>
      <w:r w:rsidRPr="00F9615B">
        <w:rPr>
          <w:sz w:val="22"/>
          <w:szCs w:val="22"/>
          <w:lang w:val="es-ES"/>
        </w:rPr>
        <w:t>)</w:t>
      </w:r>
    </w:p>
    <w:p w14:paraId="288F9A21" w14:textId="44D21F00" w:rsidR="000B091B" w:rsidRPr="004E3FA9" w:rsidRDefault="004E3FA9" w:rsidP="004E3FA9">
      <w:pPr>
        <w:pStyle w:val="ListParagraph"/>
        <w:numPr>
          <w:ilvl w:val="2"/>
          <w:numId w:val="17"/>
        </w:numPr>
        <w:tabs>
          <w:tab w:val="clear" w:pos="2700"/>
        </w:tabs>
        <w:ind w:left="2160" w:hanging="720"/>
        <w:rPr>
          <w:sz w:val="22"/>
          <w:szCs w:val="22"/>
          <w:lang w:val="es-ES"/>
        </w:rPr>
      </w:pPr>
      <w:r>
        <w:rPr>
          <w:snapToGrid/>
          <w:sz w:val="22"/>
          <w:szCs w:val="22"/>
          <w:lang w:val="es-US" w:eastAsia="es-ES_tradnl"/>
        </w:rPr>
        <w:t>P</w:t>
      </w:r>
      <w:r w:rsidRPr="004E3FA9">
        <w:rPr>
          <w:snapToGrid/>
          <w:sz w:val="22"/>
          <w:szCs w:val="22"/>
          <w:lang w:val="es-US" w:eastAsia="es-ES_tradnl"/>
        </w:rPr>
        <w:t xml:space="preserve">ropuesta de enmienda </w:t>
      </w:r>
      <w:r>
        <w:rPr>
          <w:snapToGrid/>
          <w:sz w:val="22"/>
          <w:szCs w:val="22"/>
          <w:lang w:val="es-US" w:eastAsia="es-ES_tradnl"/>
        </w:rPr>
        <w:t>(</w:t>
      </w:r>
      <w:hyperlink r:id="rId11" w:history="1">
        <w:r w:rsidRPr="004E3FA9">
          <w:rPr>
            <w:rStyle w:val="Hyperlink"/>
            <w:snapToGrid/>
            <w:sz w:val="22"/>
            <w:szCs w:val="22"/>
            <w:lang w:val="es-US" w:eastAsia="es-ES_tradnl"/>
          </w:rPr>
          <w:t>AG/doc.5750/21</w:t>
        </w:r>
      </w:hyperlink>
      <w:r>
        <w:rPr>
          <w:snapToGrid/>
          <w:sz w:val="22"/>
          <w:szCs w:val="22"/>
          <w:lang w:val="es-US" w:eastAsia="es-ES_tradnl"/>
        </w:rPr>
        <w:t>)</w:t>
      </w:r>
    </w:p>
    <w:p w14:paraId="4BFC235B" w14:textId="77777777" w:rsidR="004E3FA9" w:rsidRPr="00F9615B" w:rsidRDefault="004E3FA9" w:rsidP="004E3FA9">
      <w:pPr>
        <w:pStyle w:val="ListParagraph"/>
        <w:ind w:left="2700"/>
        <w:rPr>
          <w:sz w:val="22"/>
          <w:szCs w:val="22"/>
          <w:lang w:val="es-ES"/>
        </w:rPr>
      </w:pPr>
    </w:p>
    <w:p w14:paraId="6F722752" w14:textId="4A0DE780" w:rsidR="000B091B" w:rsidRDefault="000B091B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 w:rsidDel="003F3059">
        <w:rPr>
          <w:sz w:val="22"/>
          <w:szCs w:val="22"/>
          <w:lang w:val="es-ES"/>
        </w:rPr>
        <w:t xml:space="preserve">Proyecto de </w:t>
      </w:r>
      <w:r w:rsidR="00EB7159" w:rsidRPr="004E3FA9" w:rsidDel="003F3059">
        <w:rPr>
          <w:sz w:val="22"/>
          <w:szCs w:val="22"/>
          <w:lang w:val="es-ES"/>
        </w:rPr>
        <w:t>declara</w:t>
      </w:r>
      <w:r w:rsidRPr="004E3FA9" w:rsidDel="003F3059">
        <w:rPr>
          <w:sz w:val="22"/>
          <w:szCs w:val="22"/>
          <w:lang w:val="es-ES"/>
        </w:rPr>
        <w:t xml:space="preserve">ción “Compromiso renovado con el desarrollo sostenible post-COVID-19 en las Américas” </w:t>
      </w:r>
      <w:r w:rsidR="00EB7159" w:rsidRPr="004E3FA9" w:rsidDel="003F3059">
        <w:rPr>
          <w:sz w:val="22"/>
          <w:szCs w:val="22"/>
          <w:lang w:val="es-ES"/>
        </w:rPr>
        <w:t>(</w:t>
      </w:r>
      <w:hyperlink r:id="rId12" w:history="1">
        <w:r w:rsidR="00091E84" w:rsidRPr="004E3FA9">
          <w:rPr>
            <w:rStyle w:val="Hyperlink"/>
            <w:sz w:val="22"/>
            <w:szCs w:val="22"/>
            <w:lang w:val="es-ES"/>
          </w:rPr>
          <w:t>AG/doc.5747/21</w:t>
        </w:r>
      </w:hyperlink>
      <w:r w:rsidR="00EB7159" w:rsidRPr="004E3FA9" w:rsidDel="003F3059">
        <w:rPr>
          <w:sz w:val="22"/>
          <w:szCs w:val="22"/>
          <w:lang w:val="es-ES"/>
        </w:rPr>
        <w:t>)</w:t>
      </w:r>
    </w:p>
    <w:p w14:paraId="69F51CBF" w14:textId="01F75FF3" w:rsidR="00106113" w:rsidRPr="00F9615B" w:rsidRDefault="00106113" w:rsidP="00106113">
      <w:pPr>
        <w:pStyle w:val="ListParagraph"/>
        <w:numPr>
          <w:ilvl w:val="2"/>
          <w:numId w:val="45"/>
        </w:numPr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Propuesta de enmienda (</w:t>
      </w:r>
      <w:hyperlink r:id="rId13" w:history="1">
        <w:r w:rsidRPr="00106113">
          <w:rPr>
            <w:rStyle w:val="Hyperlink"/>
            <w:sz w:val="22"/>
            <w:szCs w:val="22"/>
            <w:lang w:val="es-US"/>
          </w:rPr>
          <w:t>AG/doc.57</w:t>
        </w:r>
        <w:r>
          <w:rPr>
            <w:rStyle w:val="Hyperlink"/>
            <w:sz w:val="22"/>
            <w:szCs w:val="22"/>
            <w:lang w:val="es-US"/>
          </w:rPr>
          <w:t>47</w:t>
        </w:r>
        <w:r w:rsidRPr="00106113">
          <w:rPr>
            <w:rStyle w:val="Hyperlink"/>
            <w:sz w:val="22"/>
            <w:szCs w:val="22"/>
            <w:lang w:val="es-US"/>
          </w:rPr>
          <w:t>/21 add.1</w:t>
        </w:r>
      </w:hyperlink>
      <w:r w:rsidRPr="00106113">
        <w:rPr>
          <w:color w:val="000000"/>
          <w:sz w:val="22"/>
          <w:szCs w:val="22"/>
          <w:lang w:val="es-US"/>
        </w:rPr>
        <w:t>)</w:t>
      </w:r>
    </w:p>
    <w:p w14:paraId="1276E614" w14:textId="77777777" w:rsidR="00106113" w:rsidRPr="004E3FA9" w:rsidRDefault="00106113" w:rsidP="00106113">
      <w:pPr>
        <w:ind w:left="1440"/>
        <w:jc w:val="both"/>
        <w:rPr>
          <w:sz w:val="22"/>
          <w:szCs w:val="22"/>
          <w:lang w:val="es-ES"/>
        </w:rPr>
      </w:pPr>
    </w:p>
    <w:p w14:paraId="257BE77C" w14:textId="77777777" w:rsidR="000B091B" w:rsidRPr="004E3FA9" w:rsidRDefault="000B091B" w:rsidP="00FA2737">
      <w:pPr>
        <w:pStyle w:val="ListParagraph"/>
        <w:ind w:left="1440" w:hanging="720"/>
        <w:rPr>
          <w:sz w:val="22"/>
          <w:szCs w:val="22"/>
          <w:lang w:val="es-ES"/>
        </w:rPr>
      </w:pPr>
    </w:p>
    <w:p w14:paraId="76E1761B" w14:textId="387B43A3" w:rsidR="00CE41F3" w:rsidRPr="00F9615B" w:rsidRDefault="00EB71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  <w:lang w:val="es-ES"/>
        </w:rPr>
      </w:pPr>
      <w:r w:rsidRPr="00F9615B">
        <w:rPr>
          <w:sz w:val="22"/>
          <w:szCs w:val="22"/>
          <w:lang w:val="es-ES"/>
        </w:rPr>
        <w:t>Proyecto de resolución “La situación en Nicaragua” (</w:t>
      </w:r>
      <w:hyperlink r:id="rId14" w:history="1">
        <w:r w:rsidR="00091E84" w:rsidRPr="00FA2737">
          <w:rPr>
            <w:rStyle w:val="Hyperlink"/>
            <w:sz w:val="22"/>
            <w:szCs w:val="22"/>
            <w:lang w:val="es-ES"/>
          </w:rPr>
          <w:t>AG/doc.5749/21</w:t>
        </w:r>
      </w:hyperlink>
      <w:r w:rsidRPr="00F9615B">
        <w:rPr>
          <w:sz w:val="22"/>
          <w:szCs w:val="22"/>
          <w:lang w:val="es-ES"/>
        </w:rPr>
        <w:t>)</w:t>
      </w:r>
    </w:p>
    <w:p w14:paraId="3A562DCE" w14:textId="77777777" w:rsidR="00104AE9" w:rsidRPr="00F9615B" w:rsidRDefault="00104AE9" w:rsidP="00104AE9">
      <w:pPr>
        <w:pStyle w:val="ListParagraph"/>
        <w:rPr>
          <w:sz w:val="22"/>
          <w:szCs w:val="22"/>
          <w:lang w:val="es-ES"/>
        </w:rPr>
      </w:pPr>
    </w:p>
    <w:p w14:paraId="1017E6D0" w14:textId="77777777" w:rsidR="000231C8" w:rsidRPr="000231C8" w:rsidRDefault="00A4546C" w:rsidP="00ED339E">
      <w:pPr>
        <w:pStyle w:val="ListParagraph"/>
        <w:numPr>
          <w:ilvl w:val="0"/>
          <w:numId w:val="17"/>
        </w:numPr>
        <w:tabs>
          <w:tab w:val="clear" w:pos="1080"/>
          <w:tab w:val="num" w:pos="567"/>
        </w:tabs>
        <w:ind w:hanging="1080"/>
        <w:jc w:val="both"/>
        <w:rPr>
          <w:snapToGrid/>
          <w:sz w:val="22"/>
          <w:szCs w:val="22"/>
          <w:lang w:val="es-ES"/>
        </w:rPr>
      </w:pPr>
      <w:r w:rsidRPr="00ED339E">
        <w:rPr>
          <w:sz w:val="22"/>
          <w:szCs w:val="22"/>
          <w:lang w:val="es-ES"/>
        </w:rPr>
        <w:t>Otros asuntos</w:t>
      </w:r>
    </w:p>
    <w:p w14:paraId="427CEDD5" w14:textId="5E488EAB" w:rsidR="00452F39" w:rsidRPr="00ED339E" w:rsidRDefault="000231C8" w:rsidP="000231C8">
      <w:pPr>
        <w:pStyle w:val="ListParagraph"/>
        <w:ind w:left="1080"/>
        <w:jc w:val="both"/>
        <w:rPr>
          <w:snapToGrid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30A8DA" wp14:editId="160F1F0A">
            <wp:simplePos x="0" y="0"/>
            <wp:positionH relativeFrom="margin">
              <wp:align>right</wp:align>
            </wp:positionH>
            <wp:positionV relativeFrom="paragraph">
              <wp:posOffset>6491605</wp:posOffset>
            </wp:positionV>
            <wp:extent cx="712800" cy="7128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C4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5DCE763" wp14:editId="4788671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A6D43A" w14:textId="5DD1B48C" w:rsidR="002808C4" w:rsidRPr="002808C4" w:rsidRDefault="002808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E763" id="Text Box 3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8A6D43A" w14:textId="5DD1B48C" w:rsidR="002808C4" w:rsidRPr="002808C4" w:rsidRDefault="002808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2F39" w:rsidRPr="00ED339E" w:rsidSect="00640B66">
      <w:headerReference w:type="default" r:id="rId16"/>
      <w:headerReference w:type="first" r:id="rId17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41C3" w14:textId="77777777" w:rsidR="003A3A24" w:rsidRDefault="003A3A24">
      <w:r>
        <w:separator/>
      </w:r>
    </w:p>
  </w:endnote>
  <w:endnote w:type="continuationSeparator" w:id="0">
    <w:p w14:paraId="63EED30A" w14:textId="77777777" w:rsidR="003A3A24" w:rsidRDefault="003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5F23" w14:textId="77777777" w:rsidR="003A3A24" w:rsidRDefault="003A3A24">
      <w:r>
        <w:separator/>
      </w:r>
    </w:p>
  </w:footnote>
  <w:footnote w:type="continuationSeparator" w:id="0">
    <w:p w14:paraId="4DE35EE4" w14:textId="77777777" w:rsidR="003A3A24" w:rsidRDefault="003A3A24">
      <w:r>
        <w:continuationSeparator/>
      </w:r>
    </w:p>
  </w:footnote>
  <w:footnote w:id="1">
    <w:p w14:paraId="68521D59" w14:textId="77777777" w:rsidR="00F4276F" w:rsidRPr="00B00ACB" w:rsidRDefault="00F4276F" w:rsidP="00F4276F">
      <w:pPr>
        <w:pStyle w:val="FootnoteText"/>
        <w:ind w:left="1440" w:hanging="720"/>
        <w:jc w:val="both"/>
        <w:rPr>
          <w:lang w:val="es-ES"/>
        </w:rPr>
      </w:pPr>
      <w:r w:rsidRPr="00B00ACB">
        <w:rPr>
          <w:rStyle w:val="FootnoteReference"/>
          <w:vertAlign w:val="baseline"/>
        </w:rPr>
        <w:footnoteRef/>
      </w:r>
      <w:r w:rsidRPr="00B00ACB">
        <w:rPr>
          <w:lang w:val="es-ES"/>
        </w:rPr>
        <w:t>.</w:t>
      </w:r>
      <w:r w:rsidRPr="00B00ACB">
        <w:rPr>
          <w:lang w:val="es-ES"/>
        </w:rPr>
        <w:tab/>
        <w:t>De conformidad con el artículo 24 del Reglamento de la Asamblea General.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6FC1" w14:textId="56D77E2F" w:rsidR="004D274F" w:rsidRDefault="000231C8" w:rsidP="004D274F">
    <w:pPr>
      <w:pStyle w:val="Header"/>
      <w:ind w:right="360"/>
    </w:pPr>
    <w:r>
      <w:rPr>
        <w:noProof/>
        <w:snapToGrid/>
      </w:rPr>
      <w:object w:dxaOrig="1440" w:dyaOrig="1440" w14:anchorId="4DBCE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24.95pt;margin-top:-13.65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6" DrawAspect="Content" ObjectID="_16981375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6AB89E8E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4F026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2AF9"/>
    <w:rsid w:val="00004D4D"/>
    <w:rsid w:val="00005203"/>
    <w:rsid w:val="00021E7D"/>
    <w:rsid w:val="000231C8"/>
    <w:rsid w:val="000311D6"/>
    <w:rsid w:val="00031576"/>
    <w:rsid w:val="000406F6"/>
    <w:rsid w:val="0004713F"/>
    <w:rsid w:val="0008455D"/>
    <w:rsid w:val="00091E84"/>
    <w:rsid w:val="000940B1"/>
    <w:rsid w:val="0009514C"/>
    <w:rsid w:val="000B091B"/>
    <w:rsid w:val="000B2B6F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6113"/>
    <w:rsid w:val="00107E78"/>
    <w:rsid w:val="001274EE"/>
    <w:rsid w:val="001309EC"/>
    <w:rsid w:val="00132C54"/>
    <w:rsid w:val="00134822"/>
    <w:rsid w:val="00137529"/>
    <w:rsid w:val="001523AB"/>
    <w:rsid w:val="00155EA6"/>
    <w:rsid w:val="00157A63"/>
    <w:rsid w:val="00166EC4"/>
    <w:rsid w:val="00177EFD"/>
    <w:rsid w:val="001804D0"/>
    <w:rsid w:val="001A15A4"/>
    <w:rsid w:val="001A370D"/>
    <w:rsid w:val="001B7A30"/>
    <w:rsid w:val="001D6125"/>
    <w:rsid w:val="001F31E2"/>
    <w:rsid w:val="001F6CC1"/>
    <w:rsid w:val="00222B96"/>
    <w:rsid w:val="00223B74"/>
    <w:rsid w:val="002374FF"/>
    <w:rsid w:val="00256525"/>
    <w:rsid w:val="002766AA"/>
    <w:rsid w:val="00280793"/>
    <w:rsid w:val="002808C4"/>
    <w:rsid w:val="00285DFC"/>
    <w:rsid w:val="00292F23"/>
    <w:rsid w:val="00296AF1"/>
    <w:rsid w:val="00297FBA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D0E"/>
    <w:rsid w:val="00375CEC"/>
    <w:rsid w:val="00376878"/>
    <w:rsid w:val="00390467"/>
    <w:rsid w:val="00393E8E"/>
    <w:rsid w:val="003A0D23"/>
    <w:rsid w:val="003A3A24"/>
    <w:rsid w:val="003D164C"/>
    <w:rsid w:val="003D6CDE"/>
    <w:rsid w:val="003E0530"/>
    <w:rsid w:val="003E776D"/>
    <w:rsid w:val="003F3059"/>
    <w:rsid w:val="00401023"/>
    <w:rsid w:val="0040321E"/>
    <w:rsid w:val="00404FED"/>
    <w:rsid w:val="00410B00"/>
    <w:rsid w:val="004420B6"/>
    <w:rsid w:val="00452F39"/>
    <w:rsid w:val="00467873"/>
    <w:rsid w:val="004709B2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4E3FA9"/>
    <w:rsid w:val="005027ED"/>
    <w:rsid w:val="00506F4A"/>
    <w:rsid w:val="00527390"/>
    <w:rsid w:val="00533C4B"/>
    <w:rsid w:val="00540C99"/>
    <w:rsid w:val="0055260B"/>
    <w:rsid w:val="0055568B"/>
    <w:rsid w:val="005565D2"/>
    <w:rsid w:val="0056343F"/>
    <w:rsid w:val="005727C3"/>
    <w:rsid w:val="00572DC5"/>
    <w:rsid w:val="00573DED"/>
    <w:rsid w:val="005755F7"/>
    <w:rsid w:val="005954BA"/>
    <w:rsid w:val="005977F5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4910"/>
    <w:rsid w:val="007D7006"/>
    <w:rsid w:val="007F7F24"/>
    <w:rsid w:val="00811581"/>
    <w:rsid w:val="008143F8"/>
    <w:rsid w:val="008201E3"/>
    <w:rsid w:val="00825897"/>
    <w:rsid w:val="00873354"/>
    <w:rsid w:val="008830D5"/>
    <w:rsid w:val="008847AB"/>
    <w:rsid w:val="0088726F"/>
    <w:rsid w:val="008A123B"/>
    <w:rsid w:val="008A4B6F"/>
    <w:rsid w:val="008A55DE"/>
    <w:rsid w:val="008A57E8"/>
    <w:rsid w:val="008B5BFB"/>
    <w:rsid w:val="008C0863"/>
    <w:rsid w:val="008D2847"/>
    <w:rsid w:val="008F18D4"/>
    <w:rsid w:val="008F320A"/>
    <w:rsid w:val="009165FD"/>
    <w:rsid w:val="00917BD8"/>
    <w:rsid w:val="00923832"/>
    <w:rsid w:val="00927EBA"/>
    <w:rsid w:val="00933916"/>
    <w:rsid w:val="00952287"/>
    <w:rsid w:val="00956793"/>
    <w:rsid w:val="00973515"/>
    <w:rsid w:val="00977B60"/>
    <w:rsid w:val="00982C92"/>
    <w:rsid w:val="0098709F"/>
    <w:rsid w:val="0099174C"/>
    <w:rsid w:val="00991E27"/>
    <w:rsid w:val="00997BE1"/>
    <w:rsid w:val="009B223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54FB"/>
    <w:rsid w:val="00AE1A31"/>
    <w:rsid w:val="00AE2331"/>
    <w:rsid w:val="00B005E3"/>
    <w:rsid w:val="00B00ACB"/>
    <w:rsid w:val="00B032BA"/>
    <w:rsid w:val="00B2317D"/>
    <w:rsid w:val="00B2600F"/>
    <w:rsid w:val="00B61C50"/>
    <w:rsid w:val="00B70918"/>
    <w:rsid w:val="00B75147"/>
    <w:rsid w:val="00B7580E"/>
    <w:rsid w:val="00B92F89"/>
    <w:rsid w:val="00B935A4"/>
    <w:rsid w:val="00BA5700"/>
    <w:rsid w:val="00BF4FF5"/>
    <w:rsid w:val="00C14DAE"/>
    <w:rsid w:val="00C15322"/>
    <w:rsid w:val="00C3206E"/>
    <w:rsid w:val="00C35061"/>
    <w:rsid w:val="00C50FB4"/>
    <w:rsid w:val="00C65BA1"/>
    <w:rsid w:val="00C856A3"/>
    <w:rsid w:val="00C86CD5"/>
    <w:rsid w:val="00C9256F"/>
    <w:rsid w:val="00CC5228"/>
    <w:rsid w:val="00CD116A"/>
    <w:rsid w:val="00CD775C"/>
    <w:rsid w:val="00CE05FD"/>
    <w:rsid w:val="00CE2D9E"/>
    <w:rsid w:val="00CE41F3"/>
    <w:rsid w:val="00D04AC8"/>
    <w:rsid w:val="00D34402"/>
    <w:rsid w:val="00D42336"/>
    <w:rsid w:val="00D545B3"/>
    <w:rsid w:val="00D62FB8"/>
    <w:rsid w:val="00D632C1"/>
    <w:rsid w:val="00D70E4E"/>
    <w:rsid w:val="00D72996"/>
    <w:rsid w:val="00D74369"/>
    <w:rsid w:val="00D77EB1"/>
    <w:rsid w:val="00D84A8B"/>
    <w:rsid w:val="00D8721B"/>
    <w:rsid w:val="00D9093B"/>
    <w:rsid w:val="00D95301"/>
    <w:rsid w:val="00DA056B"/>
    <w:rsid w:val="00DA7B43"/>
    <w:rsid w:val="00DC4BE6"/>
    <w:rsid w:val="00DD4B3D"/>
    <w:rsid w:val="00DD63B1"/>
    <w:rsid w:val="00DF03D1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A7694"/>
    <w:rsid w:val="00EB7159"/>
    <w:rsid w:val="00EB7EF7"/>
    <w:rsid w:val="00ED339E"/>
    <w:rsid w:val="00ED446A"/>
    <w:rsid w:val="00EE38A4"/>
    <w:rsid w:val="00EE5CAD"/>
    <w:rsid w:val="00EF6D98"/>
    <w:rsid w:val="00F03622"/>
    <w:rsid w:val="00F05DB4"/>
    <w:rsid w:val="00F204EA"/>
    <w:rsid w:val="00F21BD8"/>
    <w:rsid w:val="00F36727"/>
    <w:rsid w:val="00F4276F"/>
    <w:rsid w:val="00F45F70"/>
    <w:rsid w:val="00F64B07"/>
    <w:rsid w:val="00F77169"/>
    <w:rsid w:val="00F95236"/>
    <w:rsid w:val="00F9615B"/>
    <w:rsid w:val="00FA2268"/>
    <w:rsid w:val="00FA2737"/>
    <w:rsid w:val="00FB1199"/>
    <w:rsid w:val="00FB469A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A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  <w:lang w:val="es-ES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AG08409S07.docx" TargetMode="External"/><Relationship Id="rId13" Type="http://schemas.openxmlformats.org/officeDocument/2006/relationships/hyperlink" Target="http://scm.oas.org/IDMS/Redirectpage.aspx?class=AG/doc.&amp;classNum=5747&amp;Addendum=1&amp;lang=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47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50&amp;lang=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scm.oas.org/doc_public/SPANISH/HIST_21/AG08408S0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G/doc.&amp;classNum=5728&amp;lang=s" TargetMode="External"/><Relationship Id="rId14" Type="http://schemas.openxmlformats.org/officeDocument/2006/relationships/hyperlink" Target="http://scm.oas.org/IDMS/Redirectpage.aspx?class=AG/doc.&amp;classNum=5749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2374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4</cp:revision>
  <cp:lastPrinted>2018-06-03T21:05:00Z</cp:lastPrinted>
  <dcterms:created xsi:type="dcterms:W3CDTF">2021-11-11T15:10:00Z</dcterms:created>
  <dcterms:modified xsi:type="dcterms:W3CDTF">2021-11-11T17:07:00Z</dcterms:modified>
</cp:coreProperties>
</file>