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B94B" w14:textId="0157DFA4" w:rsidR="00A56A10" w:rsidRPr="00740D81" w:rsidRDefault="005B3F52" w:rsidP="00740D81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920"/>
          <w:tab w:val="clear" w:pos="8640"/>
        </w:tabs>
        <w:ind w:right="-389"/>
        <w:jc w:val="left"/>
        <w:rPr>
          <w:szCs w:val="22"/>
          <w:lang w:val="pt-BR"/>
        </w:rPr>
      </w:pPr>
      <w:r>
        <w:rPr>
          <w:szCs w:val="22"/>
          <w:lang w:val="fr-CA"/>
        </w:rPr>
        <w:object w:dxaOrig="1440" w:dyaOrig="1440" w14:anchorId="382DC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24.8pt;margin-top:67.2pt;width:320.05pt;height:28.05pt;z-index:-251658752;mso-wrap-edited:f;mso-width-percent:0;mso-height-percent:0;mso-position-vertical-relative:page;mso-width-percent:0;mso-height-percent:0" wrapcoords="3572 1580 2041 2634 170 7376 170 11590 2381 19493 5272 20020 11055 20020 17008 20020 21260 12117 21600 4215 18709 2107 9524 1580 3572 1580" o:allowoverlap="f" fillcolor="window">
            <v:imagedata r:id="rId7" o:title=""/>
            <w10:wrap type="square" anchory="page"/>
          </v:shape>
          <o:OLEObject Type="Embed" ProgID="Word.Picture.8" ShapeID="_x0000_s1026" DrawAspect="Content" ObjectID="_1697459891" r:id="rId8"/>
        </w:object>
      </w:r>
      <w:r w:rsidR="00A56A10" w:rsidRPr="00740D81">
        <w:rPr>
          <w:szCs w:val="22"/>
          <w:lang w:val="pt-BR"/>
        </w:rPr>
        <w:tab/>
        <w:t>OEA/Ser.G</w:t>
      </w:r>
    </w:p>
    <w:p w14:paraId="1ED745B8" w14:textId="685A1540" w:rsidR="00A56A10" w:rsidRPr="00740D81" w:rsidRDefault="00A56A10" w:rsidP="00740D81">
      <w:pPr>
        <w:tabs>
          <w:tab w:val="left" w:pos="7200"/>
        </w:tabs>
        <w:ind w:right="-1109"/>
        <w:rPr>
          <w:szCs w:val="22"/>
          <w:lang w:val="pt-BR"/>
        </w:rPr>
      </w:pPr>
      <w:r w:rsidRPr="00740D81">
        <w:rPr>
          <w:szCs w:val="22"/>
          <w:lang w:val="pt-BR"/>
        </w:rPr>
        <w:tab/>
        <w:t>CP/</w:t>
      </w:r>
      <w:r w:rsidR="00740D81" w:rsidRPr="008065C2">
        <w:rPr>
          <w:szCs w:val="22"/>
          <w:lang w:val="pt-BR"/>
        </w:rPr>
        <w:t>RES. 1186 (2347/21)</w:t>
      </w:r>
    </w:p>
    <w:p w14:paraId="339D9CA2" w14:textId="5EE94E64" w:rsidR="00740D81" w:rsidRPr="00740D81" w:rsidRDefault="00740D81" w:rsidP="00740D81">
      <w:pPr>
        <w:tabs>
          <w:tab w:val="left" w:pos="7200"/>
          <w:tab w:val="left" w:pos="7560"/>
        </w:tabs>
        <w:ind w:right="-389"/>
        <w:rPr>
          <w:szCs w:val="22"/>
          <w:lang w:val="pt-BR"/>
        </w:rPr>
      </w:pPr>
      <w:r w:rsidRPr="00740D81">
        <w:rPr>
          <w:szCs w:val="22"/>
          <w:lang w:val="pt-BR"/>
        </w:rPr>
        <w:tab/>
        <w:t>3 novembre 2021</w:t>
      </w:r>
    </w:p>
    <w:p w14:paraId="6698371E" w14:textId="15F66B9D" w:rsidR="00A56A10" w:rsidRPr="00740D81" w:rsidRDefault="00A56A10" w:rsidP="00740D81">
      <w:pPr>
        <w:tabs>
          <w:tab w:val="left" w:pos="7200"/>
        </w:tabs>
        <w:ind w:right="-389"/>
        <w:rPr>
          <w:szCs w:val="22"/>
          <w:lang w:val="fr-FR"/>
        </w:rPr>
      </w:pPr>
      <w:r w:rsidRPr="00740D81">
        <w:rPr>
          <w:szCs w:val="22"/>
          <w:lang w:val="pt-BR"/>
        </w:rPr>
        <w:tab/>
      </w:r>
      <w:r w:rsidR="00740D81" w:rsidRPr="00740D81">
        <w:rPr>
          <w:szCs w:val="22"/>
          <w:lang w:val="fr-FR"/>
        </w:rPr>
        <w:t>Original :</w:t>
      </w:r>
      <w:r w:rsidRPr="00740D81">
        <w:rPr>
          <w:szCs w:val="22"/>
          <w:lang w:val="fr-FR"/>
        </w:rPr>
        <w:t xml:space="preserve"> espagnol</w:t>
      </w:r>
    </w:p>
    <w:p w14:paraId="298B134B" w14:textId="576FF2FF" w:rsidR="00740D81" w:rsidRPr="00740D81" w:rsidRDefault="00740D81" w:rsidP="00740D81">
      <w:pPr>
        <w:tabs>
          <w:tab w:val="left" w:pos="7200"/>
        </w:tabs>
        <w:ind w:right="-389"/>
        <w:rPr>
          <w:szCs w:val="22"/>
          <w:lang w:val="fr-FR"/>
        </w:rPr>
      </w:pPr>
    </w:p>
    <w:p w14:paraId="7CC9F6CD" w14:textId="6B0E1254" w:rsidR="00740D81" w:rsidRPr="00740D81" w:rsidRDefault="00740D81" w:rsidP="00740D81">
      <w:pPr>
        <w:tabs>
          <w:tab w:val="left" w:pos="7200"/>
        </w:tabs>
        <w:ind w:right="-389"/>
        <w:rPr>
          <w:szCs w:val="22"/>
          <w:lang w:val="fr-FR"/>
        </w:rPr>
      </w:pPr>
    </w:p>
    <w:p w14:paraId="15E20419" w14:textId="1AC3F5FF" w:rsidR="00740D81" w:rsidRPr="00740D81" w:rsidRDefault="00740D81" w:rsidP="00740D81">
      <w:pPr>
        <w:tabs>
          <w:tab w:val="left" w:pos="7200"/>
        </w:tabs>
        <w:ind w:right="-389"/>
        <w:rPr>
          <w:szCs w:val="22"/>
          <w:lang w:val="fr-FR"/>
        </w:rPr>
      </w:pPr>
    </w:p>
    <w:p w14:paraId="4B65FE2A" w14:textId="22D46076" w:rsidR="00740D81" w:rsidRPr="008065C2" w:rsidRDefault="00740D81" w:rsidP="00740D81">
      <w:pPr>
        <w:tabs>
          <w:tab w:val="left" w:pos="7200"/>
        </w:tabs>
        <w:ind w:right="-29"/>
        <w:jc w:val="center"/>
        <w:rPr>
          <w:szCs w:val="22"/>
          <w:lang w:val="fr-FR"/>
        </w:rPr>
      </w:pPr>
      <w:r w:rsidRPr="008065C2">
        <w:rPr>
          <w:szCs w:val="22"/>
          <w:lang w:val="fr-FR"/>
        </w:rPr>
        <w:t>CP/RES. 1186 (2347/21)</w:t>
      </w:r>
    </w:p>
    <w:p w14:paraId="78877201" w14:textId="77777777" w:rsidR="00A56A10" w:rsidRPr="00740D81" w:rsidRDefault="00A56A10" w:rsidP="00740D81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fr-FR"/>
        </w:rPr>
      </w:pPr>
    </w:p>
    <w:p w14:paraId="7F2D9715" w14:textId="5DEB11DD" w:rsidR="00A56A10" w:rsidRPr="00740D81" w:rsidRDefault="00A56A10" w:rsidP="00740D81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fr-FR"/>
        </w:rPr>
      </w:pPr>
      <w:r w:rsidRPr="00740D81">
        <w:rPr>
          <w:szCs w:val="22"/>
          <w:lang w:val="fr-FR"/>
        </w:rPr>
        <w:t xml:space="preserve">INVITATIONS ADRESSÉES AUX ORGANISATIONS DE LA SOCIÉTÉ CIVILE, </w:t>
      </w:r>
      <w:r w:rsidR="005B3F52">
        <w:rPr>
          <w:szCs w:val="22"/>
          <w:lang w:val="fr-FR"/>
        </w:rPr>
        <w:br/>
      </w:r>
      <w:r w:rsidRPr="00740D81">
        <w:rPr>
          <w:szCs w:val="22"/>
          <w:lang w:val="fr-FR"/>
        </w:rPr>
        <w:t xml:space="preserve">DES TRAVAILLEURS, DU SECTEUR PRIVÉ ET D'AUTRES ACTEURS SOCIAUX </w:t>
      </w:r>
      <w:r w:rsidR="005B3F52">
        <w:rPr>
          <w:szCs w:val="22"/>
          <w:lang w:val="fr-FR"/>
        </w:rPr>
        <w:br/>
      </w:r>
      <w:r w:rsidRPr="00740D81">
        <w:rPr>
          <w:szCs w:val="22"/>
          <w:lang w:val="fr-FR"/>
        </w:rPr>
        <w:t xml:space="preserve">POUR PARTICIPER À LA CINQUANTE-ET-UNIÈME SESSION ORDINAIRE </w:t>
      </w:r>
      <w:r w:rsidR="005B3F52">
        <w:rPr>
          <w:szCs w:val="22"/>
          <w:lang w:val="fr-FR"/>
        </w:rPr>
        <w:br/>
      </w:r>
      <w:r w:rsidRPr="00740D81">
        <w:rPr>
          <w:szCs w:val="22"/>
          <w:lang w:val="fr-FR"/>
        </w:rPr>
        <w:t>DE L'ASSEMBLÉE GÉNÉRALE</w:t>
      </w:r>
    </w:p>
    <w:p w14:paraId="2EE32B23" w14:textId="5BFAAFE9" w:rsidR="00740D81" w:rsidRPr="00740D81" w:rsidRDefault="00740D81" w:rsidP="00740D81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fr-FR"/>
        </w:rPr>
      </w:pPr>
    </w:p>
    <w:p w14:paraId="70165084" w14:textId="77777777" w:rsidR="00740D81" w:rsidRPr="00740D81" w:rsidRDefault="00740D81" w:rsidP="00740D81">
      <w:pPr>
        <w:jc w:val="center"/>
        <w:rPr>
          <w:bCs/>
          <w:szCs w:val="22"/>
          <w:lang w:val="fr-CA"/>
        </w:rPr>
      </w:pPr>
      <w:r w:rsidRPr="00740D81">
        <w:rPr>
          <w:bCs/>
          <w:szCs w:val="22"/>
          <w:lang w:val="fr-CA"/>
        </w:rPr>
        <w:t>(</w:t>
      </w:r>
      <w:r w:rsidRPr="00740D81">
        <w:rPr>
          <w:rStyle w:val="normaltextrun"/>
          <w:szCs w:val="22"/>
          <w:lang w:val="fr-CA"/>
        </w:rPr>
        <w:t xml:space="preserve">Adoptée par le Conseil permanent à sa séance ordinaire virtuelle tenue le </w:t>
      </w:r>
      <w:r w:rsidRPr="00740D81">
        <w:rPr>
          <w:szCs w:val="22"/>
          <w:lang w:val="fr-CA"/>
        </w:rPr>
        <w:t>3 novembre 2021</w:t>
      </w:r>
      <w:r w:rsidRPr="00740D81">
        <w:rPr>
          <w:bCs/>
          <w:szCs w:val="22"/>
          <w:lang w:val="fr-CA"/>
        </w:rPr>
        <w:t xml:space="preserve">) </w:t>
      </w:r>
    </w:p>
    <w:p w14:paraId="7F78D806" w14:textId="163DFE40" w:rsidR="00A56A10" w:rsidRPr="00740D81" w:rsidRDefault="00A56A10" w:rsidP="00740D81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fr-FR"/>
        </w:rPr>
      </w:pPr>
    </w:p>
    <w:p w14:paraId="634F9751" w14:textId="77777777" w:rsidR="00740D81" w:rsidRPr="00740D81" w:rsidRDefault="00740D81" w:rsidP="00740D81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fr-FR"/>
        </w:rPr>
      </w:pPr>
    </w:p>
    <w:p w14:paraId="5A044BB9" w14:textId="77777777" w:rsidR="00A56A10" w:rsidRPr="00740D81" w:rsidRDefault="00A56A10" w:rsidP="00740D81">
      <w:pPr>
        <w:pStyle w:val="Bodytext1"/>
        <w:spacing w:after="0"/>
        <w:rPr>
          <w:szCs w:val="22"/>
          <w:lang w:val="fr-FR"/>
        </w:rPr>
      </w:pPr>
      <w:r w:rsidRPr="00740D81">
        <w:rPr>
          <w:szCs w:val="22"/>
          <w:lang w:val="fr-FR"/>
        </w:rPr>
        <w:t>LE CONSEIL PERMANENT DE L’ORGANISATION DES ÉTATS AMÉRICAINS,</w:t>
      </w:r>
    </w:p>
    <w:p w14:paraId="71D9E79F" w14:textId="77777777" w:rsidR="00A56A10" w:rsidRPr="00740D81" w:rsidRDefault="00A56A10" w:rsidP="00740D81">
      <w:pPr>
        <w:pStyle w:val="Bodytext1"/>
        <w:spacing w:after="0"/>
        <w:ind w:firstLine="0"/>
        <w:rPr>
          <w:szCs w:val="22"/>
          <w:lang w:val="fr-FR"/>
        </w:rPr>
      </w:pPr>
    </w:p>
    <w:p w14:paraId="4F97C2C9" w14:textId="6333576C" w:rsidR="00A56A10" w:rsidRPr="00740D81" w:rsidRDefault="00A56A10" w:rsidP="00740D81">
      <w:pPr>
        <w:suppressAutoHyphens/>
        <w:jc w:val="both"/>
        <w:rPr>
          <w:spacing w:val="-2"/>
          <w:szCs w:val="22"/>
          <w:lang w:val="fr-FR"/>
        </w:rPr>
      </w:pPr>
      <w:r w:rsidRPr="00740D81">
        <w:rPr>
          <w:spacing w:val="-2"/>
          <w:szCs w:val="22"/>
          <w:lang w:val="fr-FR"/>
        </w:rPr>
        <w:tab/>
      </w:r>
      <w:r w:rsidRPr="00740D81">
        <w:rPr>
          <w:szCs w:val="22"/>
          <w:lang w:val="fr-FR"/>
        </w:rPr>
        <w:t xml:space="preserve">PRENANT EN COMPTE que la </w:t>
      </w:r>
      <w:r w:rsidRPr="00740D81">
        <w:rPr>
          <w:spacing w:val="-2"/>
          <w:szCs w:val="22"/>
          <w:lang w:val="fr-FR"/>
        </w:rPr>
        <w:t>cinquante-et-unièm</w:t>
      </w:r>
      <w:r w:rsidR="00B03290" w:rsidRPr="00740D81">
        <w:rPr>
          <w:spacing w:val="-2"/>
          <w:szCs w:val="22"/>
          <w:lang w:val="fr-FR"/>
        </w:rPr>
        <w:t>e</w:t>
      </w:r>
      <w:r w:rsidRPr="00740D81">
        <w:rPr>
          <w:szCs w:val="22"/>
          <w:lang w:val="fr-FR"/>
        </w:rPr>
        <w:t xml:space="preserve"> session ordinaire de l’Assemblée générale, dont le pays d'accueil est le Guatemala, se tiendra en mode virtuel du 10 au 12 novembre 2021,</w:t>
      </w:r>
    </w:p>
    <w:p w14:paraId="0C1874F6" w14:textId="77777777" w:rsidR="00A56A10" w:rsidRPr="00740D81" w:rsidRDefault="00A56A10" w:rsidP="00740D81">
      <w:pPr>
        <w:suppressAutoHyphens/>
        <w:jc w:val="both"/>
        <w:rPr>
          <w:spacing w:val="-2"/>
          <w:szCs w:val="22"/>
          <w:lang w:val="fr-FR"/>
        </w:rPr>
      </w:pPr>
    </w:p>
    <w:p w14:paraId="214BAFFA" w14:textId="77777777" w:rsidR="00A56A10" w:rsidRPr="00740D81" w:rsidRDefault="00A56A10" w:rsidP="00740D81">
      <w:pPr>
        <w:suppressAutoHyphens/>
        <w:jc w:val="both"/>
        <w:rPr>
          <w:spacing w:val="-2"/>
          <w:szCs w:val="22"/>
          <w:lang w:val="fr-FR"/>
        </w:rPr>
      </w:pPr>
      <w:r w:rsidRPr="00740D81">
        <w:rPr>
          <w:spacing w:val="-2"/>
          <w:szCs w:val="22"/>
          <w:lang w:val="fr-FR"/>
        </w:rPr>
        <w:t>CONSIDÉRANT :</w:t>
      </w:r>
    </w:p>
    <w:p w14:paraId="6FAABC8B" w14:textId="77777777" w:rsidR="00A56A10" w:rsidRPr="00740D81" w:rsidRDefault="00A56A10" w:rsidP="00740D81">
      <w:pPr>
        <w:suppressAutoHyphens/>
        <w:jc w:val="both"/>
        <w:rPr>
          <w:spacing w:val="-2"/>
          <w:szCs w:val="22"/>
          <w:lang w:val="fr-FR"/>
        </w:rPr>
      </w:pPr>
    </w:p>
    <w:p w14:paraId="04101F94" w14:textId="77777777" w:rsidR="00A56A10" w:rsidRPr="00740D81" w:rsidRDefault="00A56A10" w:rsidP="00740D81">
      <w:pPr>
        <w:suppressAutoHyphens/>
        <w:ind w:firstLine="810"/>
        <w:jc w:val="both"/>
        <w:rPr>
          <w:spacing w:val="-2"/>
          <w:szCs w:val="22"/>
          <w:lang w:val="fr-FR"/>
        </w:rPr>
      </w:pPr>
      <w:r w:rsidRPr="00740D81">
        <w:rPr>
          <w:spacing w:val="-2"/>
          <w:szCs w:val="22"/>
          <w:lang w:val="fr-FR"/>
        </w:rPr>
        <w:t>Les dispositions des articles 9 et 10 du Règlement de l’Assemblée générale,</w:t>
      </w:r>
    </w:p>
    <w:p w14:paraId="799826A3" w14:textId="77777777" w:rsidR="00A56A10" w:rsidRPr="00740D81" w:rsidRDefault="00A56A10" w:rsidP="00740D81">
      <w:pPr>
        <w:suppressAutoHyphens/>
        <w:jc w:val="both"/>
        <w:rPr>
          <w:spacing w:val="-2"/>
          <w:szCs w:val="22"/>
          <w:lang w:val="fr-FR"/>
        </w:rPr>
      </w:pPr>
    </w:p>
    <w:p w14:paraId="5D0F2C0E" w14:textId="32345370" w:rsidR="00A56A10" w:rsidRPr="00740D81" w:rsidRDefault="00A56A10" w:rsidP="00740D81">
      <w:pPr>
        <w:suppressAutoHyphens/>
        <w:ind w:firstLine="720"/>
        <w:jc w:val="both"/>
        <w:rPr>
          <w:spacing w:val="-2"/>
          <w:szCs w:val="22"/>
          <w:lang w:val="fr-FR"/>
        </w:rPr>
      </w:pPr>
      <w:r w:rsidRPr="00740D81">
        <w:rPr>
          <w:spacing w:val="-2"/>
          <w:szCs w:val="22"/>
          <w:lang w:val="fr-FR"/>
        </w:rPr>
        <w:t xml:space="preserve">La résolution </w:t>
      </w:r>
      <w:r w:rsidRPr="00740D81">
        <w:rPr>
          <w:szCs w:val="22"/>
          <w:lang w:val="fr-FR"/>
        </w:rPr>
        <w:t>CP/RES. 1183 (2346/21),</w:t>
      </w:r>
      <w:r w:rsidRPr="00740D81">
        <w:rPr>
          <w:spacing w:val="-2"/>
          <w:szCs w:val="22"/>
          <w:lang w:val="fr-FR"/>
        </w:rPr>
        <w:t xml:space="preserve"> « Invitations adressées aux organisations de la société civile, des travailleurs, du secteur privé et d’autres acteurs sociaux à participer à la cinquante-et-unième session ordinaire de l’Assemblée générale »,</w:t>
      </w:r>
      <w:r w:rsidR="00B03290" w:rsidRPr="00740D81">
        <w:rPr>
          <w:spacing w:val="-2"/>
          <w:szCs w:val="22"/>
          <w:lang w:val="fr-FR"/>
        </w:rPr>
        <w:t xml:space="preserve"> </w:t>
      </w:r>
      <w:r w:rsidRPr="00740D81">
        <w:rPr>
          <w:spacing w:val="-2"/>
          <w:szCs w:val="22"/>
          <w:lang w:val="fr-FR"/>
        </w:rPr>
        <w:t>approuvée par le Conseil permanent le 20 octobre 2021,</w:t>
      </w:r>
    </w:p>
    <w:p w14:paraId="2A1A0435" w14:textId="77777777" w:rsidR="00A56A10" w:rsidRPr="00740D81" w:rsidRDefault="00A56A10" w:rsidP="00740D81">
      <w:pPr>
        <w:suppressAutoHyphens/>
        <w:jc w:val="both"/>
        <w:rPr>
          <w:spacing w:val="-2"/>
          <w:szCs w:val="22"/>
          <w:lang w:val="fr-FR"/>
        </w:rPr>
      </w:pPr>
    </w:p>
    <w:p w14:paraId="4320270B" w14:textId="77777777" w:rsidR="00A56A10" w:rsidRPr="00740D81" w:rsidRDefault="00A56A10" w:rsidP="00740D81">
      <w:pPr>
        <w:suppressAutoHyphens/>
        <w:ind w:firstLine="720"/>
        <w:jc w:val="both"/>
        <w:rPr>
          <w:spacing w:val="-2"/>
          <w:szCs w:val="22"/>
          <w:lang w:val="fr-FR"/>
        </w:rPr>
      </w:pPr>
      <w:r w:rsidRPr="00740D81">
        <w:rPr>
          <w:spacing w:val="-2"/>
          <w:szCs w:val="22"/>
          <w:lang w:val="fr-FR"/>
        </w:rPr>
        <w:t>La réception dans les délais prescrits de dix demandes émanant d’organisations de la société ainsi que de deux entités représentant des communautés d’ascendance africaine de participer à la cinquante-et-unième session ordinaire de l’Assemblée générale,</w:t>
      </w:r>
    </w:p>
    <w:p w14:paraId="438696E8" w14:textId="77777777" w:rsidR="00A56A10" w:rsidRPr="00740D81" w:rsidRDefault="00A56A10" w:rsidP="00740D81">
      <w:pPr>
        <w:suppressAutoHyphens/>
        <w:jc w:val="both"/>
        <w:rPr>
          <w:spacing w:val="-2"/>
          <w:szCs w:val="22"/>
          <w:lang w:val="fr-FR"/>
        </w:rPr>
      </w:pPr>
    </w:p>
    <w:p w14:paraId="1D5807D1" w14:textId="77777777" w:rsidR="00A56A10" w:rsidRPr="00740D81" w:rsidRDefault="00A56A10" w:rsidP="00740D81">
      <w:pPr>
        <w:suppressAutoHyphens/>
        <w:jc w:val="both"/>
        <w:rPr>
          <w:spacing w:val="-2"/>
          <w:szCs w:val="22"/>
          <w:lang w:val="fr-FR"/>
        </w:rPr>
      </w:pPr>
      <w:r w:rsidRPr="00740D81">
        <w:rPr>
          <w:spacing w:val="-2"/>
          <w:szCs w:val="22"/>
          <w:lang w:val="fr-FR"/>
        </w:rPr>
        <w:t>DÉCIDE :</w:t>
      </w:r>
    </w:p>
    <w:p w14:paraId="5530A5FB" w14:textId="77777777" w:rsidR="00A56A10" w:rsidRPr="00740D81" w:rsidRDefault="00A56A10" w:rsidP="00740D81">
      <w:pPr>
        <w:suppressAutoHyphens/>
        <w:jc w:val="both"/>
        <w:rPr>
          <w:spacing w:val="-2"/>
          <w:szCs w:val="22"/>
          <w:lang w:val="fr-FR"/>
        </w:rPr>
      </w:pPr>
    </w:p>
    <w:p w14:paraId="465C6BD8" w14:textId="259B6F5C" w:rsidR="00A56A10" w:rsidRPr="00740D81" w:rsidRDefault="00A56A10" w:rsidP="00740D81">
      <w:pPr>
        <w:suppressAutoHyphens/>
        <w:jc w:val="both"/>
        <w:rPr>
          <w:spacing w:val="-2"/>
          <w:szCs w:val="22"/>
          <w:lang w:val="fr-FR"/>
        </w:rPr>
      </w:pPr>
      <w:r w:rsidRPr="00740D81">
        <w:rPr>
          <w:spacing w:val="-2"/>
          <w:szCs w:val="22"/>
          <w:lang w:val="fr-FR"/>
        </w:rPr>
        <w:tab/>
        <w:t>D’autoriser le Secrétaire général de l’Organisation à inviter les organisations de la société et les deux entités représentant des communautés d’ascendance africaine à participer en qualité d’invitées spéciales à la cinquante-et-unième session ordinaire de l’Assemblée générale :</w:t>
      </w:r>
    </w:p>
    <w:p w14:paraId="7FAFC001" w14:textId="77777777" w:rsidR="00A56A10" w:rsidRPr="00740D81" w:rsidRDefault="00A56A10" w:rsidP="00740D81">
      <w:pPr>
        <w:rPr>
          <w:szCs w:val="22"/>
          <w:u w:val="single"/>
          <w:lang w:val="fr-FR"/>
        </w:rPr>
      </w:pPr>
    </w:p>
    <w:p w14:paraId="0CB47B78" w14:textId="77777777" w:rsidR="00B03290" w:rsidRPr="00740D81" w:rsidRDefault="00B03290" w:rsidP="00740D81">
      <w:pPr>
        <w:pStyle w:val="TitleUppercase"/>
        <w:keepNext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jc w:val="both"/>
        <w:rPr>
          <w:szCs w:val="22"/>
          <w:lang w:val="fr-FR"/>
        </w:rPr>
      </w:pPr>
      <w:r w:rsidRPr="00740D81">
        <w:rPr>
          <w:szCs w:val="22"/>
          <w:u w:val="single"/>
          <w:lang w:val="fr-FR"/>
        </w:rPr>
        <w:t>Organisation de la société civile inscrites au registre de l'OEA</w:t>
      </w:r>
    </w:p>
    <w:p w14:paraId="02F16F75" w14:textId="77777777" w:rsidR="00B03290" w:rsidRPr="00740D81" w:rsidRDefault="00B03290" w:rsidP="00740D81">
      <w:pPr>
        <w:keepNext/>
        <w:jc w:val="both"/>
        <w:rPr>
          <w:szCs w:val="22"/>
          <w:lang w:val="fr-FR"/>
        </w:rPr>
      </w:pPr>
    </w:p>
    <w:p w14:paraId="034D8C36" w14:textId="77777777" w:rsidR="00B03290" w:rsidRPr="00740D81" w:rsidRDefault="00B03290" w:rsidP="00740D81">
      <w:pPr>
        <w:keepNext/>
        <w:ind w:left="1440"/>
        <w:rPr>
          <w:szCs w:val="22"/>
          <w:u w:val="single"/>
          <w:lang w:val="fr-FR"/>
        </w:rPr>
      </w:pPr>
      <w:r w:rsidRPr="00740D81">
        <w:rPr>
          <w:szCs w:val="22"/>
          <w:u w:val="single"/>
          <w:lang w:val="fr-FR"/>
        </w:rPr>
        <w:t>Pérou</w:t>
      </w:r>
    </w:p>
    <w:p w14:paraId="5108A9A4" w14:textId="77777777" w:rsidR="00B03290" w:rsidRPr="00740D81" w:rsidRDefault="00B03290" w:rsidP="00740D81">
      <w:pPr>
        <w:keepNext/>
        <w:jc w:val="both"/>
        <w:rPr>
          <w:szCs w:val="22"/>
          <w:u w:val="single"/>
          <w:lang w:val="fr-FR"/>
        </w:rPr>
      </w:pPr>
    </w:p>
    <w:p w14:paraId="5460E7FE" w14:textId="77777777" w:rsidR="00B03290" w:rsidRPr="00740D81" w:rsidRDefault="00B03290" w:rsidP="00740D81">
      <w:pPr>
        <w:numPr>
          <w:ilvl w:val="0"/>
          <w:numId w:val="7"/>
        </w:numPr>
        <w:tabs>
          <w:tab w:val="clear" w:pos="1260"/>
        </w:tabs>
        <w:ind w:left="2160" w:hanging="720"/>
        <w:rPr>
          <w:szCs w:val="22"/>
        </w:rPr>
      </w:pPr>
      <w:r w:rsidRPr="00740D81">
        <w:rPr>
          <w:szCs w:val="22"/>
        </w:rPr>
        <w:t xml:space="preserve">Comité de América Latina y el Caribe para la Defensa de los Derechos de las Mujeres) </w:t>
      </w:r>
    </w:p>
    <w:p w14:paraId="24B0D14B" w14:textId="77777777" w:rsidR="00B03290" w:rsidRPr="00740D81" w:rsidRDefault="00B03290" w:rsidP="00740D81">
      <w:pPr>
        <w:jc w:val="both"/>
        <w:rPr>
          <w:szCs w:val="22"/>
        </w:rPr>
      </w:pPr>
    </w:p>
    <w:p w14:paraId="2E59F1CE" w14:textId="77777777" w:rsidR="00B03290" w:rsidRPr="00740D81" w:rsidRDefault="00B03290" w:rsidP="00740D81">
      <w:pPr>
        <w:pStyle w:val="TitleUppercase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jc w:val="both"/>
        <w:rPr>
          <w:szCs w:val="22"/>
          <w:u w:val="single"/>
          <w:lang w:val="fr-FR"/>
        </w:rPr>
      </w:pPr>
      <w:r w:rsidRPr="00740D81">
        <w:rPr>
          <w:szCs w:val="22"/>
          <w:u w:val="single"/>
          <w:lang w:val="fr-FR"/>
        </w:rPr>
        <w:lastRenderedPageBreak/>
        <w:t>Organisations de la société civile non inscrites au registre de l'OEA</w:t>
      </w:r>
    </w:p>
    <w:p w14:paraId="4B9E3138" w14:textId="77777777" w:rsidR="00B03290" w:rsidRPr="00740D81" w:rsidRDefault="00B03290" w:rsidP="00740D81">
      <w:pPr>
        <w:jc w:val="both"/>
        <w:rPr>
          <w:szCs w:val="22"/>
          <w:lang w:val="fr-FR"/>
        </w:rPr>
      </w:pPr>
    </w:p>
    <w:p w14:paraId="0ED312D4" w14:textId="77777777" w:rsidR="00B03290" w:rsidRPr="00740D81" w:rsidRDefault="00B03290" w:rsidP="00740D81">
      <w:pPr>
        <w:ind w:left="1440"/>
        <w:rPr>
          <w:szCs w:val="22"/>
          <w:u w:val="single"/>
          <w:lang w:val="fr-FR"/>
        </w:rPr>
      </w:pPr>
      <w:r w:rsidRPr="00740D81">
        <w:rPr>
          <w:szCs w:val="22"/>
          <w:u w:val="single"/>
          <w:lang w:val="fr-FR"/>
        </w:rPr>
        <w:t>Argentine</w:t>
      </w:r>
    </w:p>
    <w:p w14:paraId="52860E8E" w14:textId="77777777" w:rsidR="00B03290" w:rsidRPr="00740D81" w:rsidRDefault="00B03290" w:rsidP="00740D81">
      <w:pPr>
        <w:jc w:val="both"/>
        <w:rPr>
          <w:szCs w:val="22"/>
          <w:lang w:val="fr-FR"/>
        </w:rPr>
      </w:pPr>
    </w:p>
    <w:p w14:paraId="7BE9389F" w14:textId="77777777" w:rsidR="00B03290" w:rsidRPr="00740D81" w:rsidRDefault="00B03290" w:rsidP="00740D81">
      <w:pPr>
        <w:numPr>
          <w:ilvl w:val="0"/>
          <w:numId w:val="7"/>
        </w:numPr>
        <w:tabs>
          <w:tab w:val="clear" w:pos="1260"/>
        </w:tabs>
        <w:ind w:left="2160" w:hanging="720"/>
        <w:rPr>
          <w:szCs w:val="22"/>
          <w:lang w:val="fr-FR"/>
        </w:rPr>
      </w:pPr>
      <w:r w:rsidRPr="00740D81">
        <w:rPr>
          <w:szCs w:val="22"/>
          <w:lang w:val="fr-FR"/>
        </w:rPr>
        <w:t>Asociación Acción por la Vida</w:t>
      </w:r>
    </w:p>
    <w:p w14:paraId="3D2E2033" w14:textId="77777777" w:rsidR="00B03290" w:rsidRPr="00740D81" w:rsidRDefault="00B03290" w:rsidP="00740D81">
      <w:pPr>
        <w:rPr>
          <w:szCs w:val="22"/>
          <w:u w:val="single"/>
          <w:lang w:val="fr-FR"/>
        </w:rPr>
      </w:pPr>
    </w:p>
    <w:p w14:paraId="2D9628DC" w14:textId="77777777" w:rsidR="00B03290" w:rsidRPr="00740D81" w:rsidRDefault="00B03290" w:rsidP="00740D81">
      <w:pPr>
        <w:keepNext/>
        <w:ind w:left="1440"/>
        <w:rPr>
          <w:szCs w:val="22"/>
          <w:u w:val="single"/>
          <w:lang w:val="fr-FR"/>
        </w:rPr>
      </w:pPr>
      <w:r w:rsidRPr="00740D81">
        <w:rPr>
          <w:szCs w:val="22"/>
          <w:u w:val="single"/>
          <w:lang w:val="fr-FR"/>
        </w:rPr>
        <w:t>Costa Rica</w:t>
      </w:r>
    </w:p>
    <w:p w14:paraId="74AA3BB6" w14:textId="77777777" w:rsidR="00B03290" w:rsidRPr="00740D81" w:rsidRDefault="00B03290" w:rsidP="00740D81">
      <w:pPr>
        <w:keepNext/>
        <w:jc w:val="both"/>
        <w:rPr>
          <w:szCs w:val="22"/>
          <w:u w:val="single"/>
          <w:lang w:val="fr-FR"/>
        </w:rPr>
      </w:pPr>
    </w:p>
    <w:p w14:paraId="41C1B35F" w14:textId="77777777" w:rsidR="00B03290" w:rsidRPr="00740D81" w:rsidRDefault="00B03290" w:rsidP="00740D81">
      <w:pPr>
        <w:numPr>
          <w:ilvl w:val="0"/>
          <w:numId w:val="7"/>
        </w:numPr>
        <w:tabs>
          <w:tab w:val="clear" w:pos="1260"/>
        </w:tabs>
        <w:ind w:left="2160" w:hanging="720"/>
        <w:rPr>
          <w:szCs w:val="22"/>
        </w:rPr>
      </w:pPr>
      <w:r w:rsidRPr="00740D81">
        <w:rPr>
          <w:szCs w:val="22"/>
        </w:rPr>
        <w:t>Asociación para la Defensa de la Vida (ADEVI)</w:t>
      </w:r>
    </w:p>
    <w:p w14:paraId="3F0B1FE6" w14:textId="77777777" w:rsidR="00B03290" w:rsidRPr="00740D81" w:rsidRDefault="00B03290" w:rsidP="00740D81">
      <w:pPr>
        <w:jc w:val="both"/>
        <w:rPr>
          <w:szCs w:val="22"/>
        </w:rPr>
      </w:pPr>
    </w:p>
    <w:p w14:paraId="28D392F9" w14:textId="77777777" w:rsidR="00B03290" w:rsidRPr="00740D81" w:rsidRDefault="00B03290" w:rsidP="00740D81">
      <w:pPr>
        <w:ind w:left="1440"/>
        <w:rPr>
          <w:szCs w:val="22"/>
          <w:u w:val="single"/>
          <w:lang w:val="fr-FR"/>
        </w:rPr>
      </w:pPr>
      <w:r w:rsidRPr="00740D81">
        <w:rPr>
          <w:szCs w:val="22"/>
          <w:u w:val="single"/>
          <w:lang w:val="fr-FR"/>
        </w:rPr>
        <w:t>États-Unis</w:t>
      </w:r>
    </w:p>
    <w:p w14:paraId="57BA1AD2" w14:textId="77777777" w:rsidR="00B03290" w:rsidRPr="00740D81" w:rsidRDefault="00B03290" w:rsidP="00740D81">
      <w:pPr>
        <w:jc w:val="both"/>
        <w:rPr>
          <w:szCs w:val="22"/>
          <w:lang w:val="fr-FR"/>
        </w:rPr>
      </w:pPr>
    </w:p>
    <w:p w14:paraId="19A3C541" w14:textId="77777777" w:rsidR="00B03290" w:rsidRPr="00740D81" w:rsidRDefault="00B03290" w:rsidP="00740D81">
      <w:pPr>
        <w:numPr>
          <w:ilvl w:val="0"/>
          <w:numId w:val="7"/>
        </w:numPr>
        <w:tabs>
          <w:tab w:val="clear" w:pos="1260"/>
        </w:tabs>
        <w:ind w:left="2160" w:hanging="720"/>
        <w:rPr>
          <w:szCs w:val="22"/>
          <w:lang w:val="fr-FR"/>
        </w:rPr>
      </w:pPr>
      <w:r w:rsidRPr="00740D81">
        <w:rPr>
          <w:szCs w:val="22"/>
          <w:lang w:val="fr-FR"/>
        </w:rPr>
        <w:t>Sacred Heart Institute</w:t>
      </w:r>
    </w:p>
    <w:p w14:paraId="3AD315B9" w14:textId="77777777" w:rsidR="00B03290" w:rsidRPr="00740D81" w:rsidRDefault="00B03290" w:rsidP="00740D81">
      <w:pPr>
        <w:numPr>
          <w:ilvl w:val="0"/>
          <w:numId w:val="7"/>
        </w:numPr>
        <w:tabs>
          <w:tab w:val="clear" w:pos="1260"/>
        </w:tabs>
        <w:ind w:left="2160" w:hanging="720"/>
        <w:rPr>
          <w:szCs w:val="22"/>
          <w:lang w:val="fr-FR"/>
        </w:rPr>
      </w:pPr>
      <w:r w:rsidRPr="00740D81">
        <w:rPr>
          <w:szCs w:val="22"/>
          <w:lang w:val="fr-FR"/>
        </w:rPr>
        <w:t>Hondurans Agains AIDS</w:t>
      </w:r>
    </w:p>
    <w:p w14:paraId="4EF51C25" w14:textId="77777777" w:rsidR="00B03290" w:rsidRPr="00740D81" w:rsidRDefault="00B03290" w:rsidP="00740D81">
      <w:pPr>
        <w:jc w:val="both"/>
        <w:rPr>
          <w:szCs w:val="22"/>
          <w:lang w:val="fr-FR"/>
        </w:rPr>
      </w:pPr>
    </w:p>
    <w:p w14:paraId="2C458B4A" w14:textId="77777777" w:rsidR="00B03290" w:rsidRPr="00740D81" w:rsidRDefault="00B03290" w:rsidP="00740D81">
      <w:pPr>
        <w:ind w:left="1440"/>
        <w:rPr>
          <w:szCs w:val="22"/>
          <w:u w:val="single"/>
          <w:lang w:val="fr-FR"/>
        </w:rPr>
      </w:pPr>
      <w:r w:rsidRPr="00740D81">
        <w:rPr>
          <w:szCs w:val="22"/>
          <w:u w:val="single"/>
          <w:lang w:val="fr-FR"/>
        </w:rPr>
        <w:t>Jamaïque</w:t>
      </w:r>
    </w:p>
    <w:p w14:paraId="02FD532E" w14:textId="77777777" w:rsidR="00B03290" w:rsidRPr="00740D81" w:rsidRDefault="00B03290" w:rsidP="00740D81">
      <w:pPr>
        <w:jc w:val="both"/>
        <w:rPr>
          <w:szCs w:val="22"/>
          <w:u w:val="single"/>
          <w:lang w:val="fr-FR"/>
        </w:rPr>
      </w:pPr>
    </w:p>
    <w:p w14:paraId="4B6CAF27" w14:textId="77777777" w:rsidR="00B03290" w:rsidRPr="00740D81" w:rsidRDefault="00B03290" w:rsidP="00740D81">
      <w:pPr>
        <w:numPr>
          <w:ilvl w:val="0"/>
          <w:numId w:val="7"/>
        </w:numPr>
        <w:tabs>
          <w:tab w:val="clear" w:pos="1260"/>
        </w:tabs>
        <w:ind w:left="2160" w:hanging="720"/>
        <w:rPr>
          <w:szCs w:val="22"/>
          <w:lang w:val="fr-FR"/>
        </w:rPr>
      </w:pPr>
      <w:r w:rsidRPr="00740D81">
        <w:rPr>
          <w:szCs w:val="22"/>
          <w:lang w:val="fr-FR"/>
        </w:rPr>
        <w:t>Missionaries of the Poor</w:t>
      </w:r>
    </w:p>
    <w:p w14:paraId="238841CA" w14:textId="77777777" w:rsidR="00B03290" w:rsidRPr="00740D81" w:rsidRDefault="00B03290" w:rsidP="00740D81">
      <w:pPr>
        <w:jc w:val="both"/>
        <w:rPr>
          <w:szCs w:val="22"/>
          <w:lang w:val="fr-FR"/>
        </w:rPr>
      </w:pPr>
    </w:p>
    <w:p w14:paraId="3D50ABF6" w14:textId="77777777" w:rsidR="00B03290" w:rsidRPr="00740D81" w:rsidRDefault="00B03290" w:rsidP="00740D81">
      <w:pPr>
        <w:ind w:left="1440"/>
        <w:rPr>
          <w:szCs w:val="22"/>
          <w:u w:val="single"/>
          <w:lang w:val="fr-FR"/>
        </w:rPr>
      </w:pPr>
      <w:r w:rsidRPr="00740D81">
        <w:rPr>
          <w:szCs w:val="22"/>
          <w:u w:val="single"/>
          <w:lang w:val="fr-FR"/>
        </w:rPr>
        <w:t>Mexique</w:t>
      </w:r>
    </w:p>
    <w:p w14:paraId="5AE1E471" w14:textId="77777777" w:rsidR="00B03290" w:rsidRPr="00740D81" w:rsidRDefault="00B03290" w:rsidP="00740D81">
      <w:pPr>
        <w:jc w:val="both"/>
        <w:rPr>
          <w:szCs w:val="22"/>
          <w:lang w:val="fr-FR"/>
        </w:rPr>
      </w:pPr>
    </w:p>
    <w:p w14:paraId="2705A85B" w14:textId="77777777" w:rsidR="00B03290" w:rsidRPr="00740D81" w:rsidRDefault="00B03290" w:rsidP="00740D81">
      <w:pPr>
        <w:numPr>
          <w:ilvl w:val="0"/>
          <w:numId w:val="7"/>
        </w:numPr>
        <w:tabs>
          <w:tab w:val="clear" w:pos="1260"/>
        </w:tabs>
        <w:ind w:left="2160" w:hanging="720"/>
        <w:rPr>
          <w:szCs w:val="22"/>
          <w:lang w:val="fr-FR"/>
        </w:rPr>
      </w:pPr>
      <w:r w:rsidRPr="00740D81">
        <w:rPr>
          <w:szCs w:val="22"/>
          <w:lang w:val="fr-FR"/>
        </w:rPr>
        <w:t xml:space="preserve">Donando Sangre, Compartiendo Vida A.C. </w:t>
      </w:r>
    </w:p>
    <w:p w14:paraId="1F1874B7" w14:textId="77777777" w:rsidR="00B03290" w:rsidRPr="00740D81" w:rsidRDefault="00B03290" w:rsidP="00740D81">
      <w:pPr>
        <w:jc w:val="both"/>
        <w:rPr>
          <w:szCs w:val="22"/>
          <w:lang w:val="fr-FR"/>
        </w:rPr>
      </w:pPr>
    </w:p>
    <w:p w14:paraId="0842592A" w14:textId="77777777" w:rsidR="00B03290" w:rsidRPr="00740D81" w:rsidRDefault="00B03290" w:rsidP="00740D81">
      <w:pPr>
        <w:ind w:left="1440"/>
        <w:rPr>
          <w:szCs w:val="22"/>
          <w:u w:val="single"/>
          <w:lang w:val="fr-FR"/>
        </w:rPr>
      </w:pPr>
      <w:r w:rsidRPr="00740D81">
        <w:rPr>
          <w:szCs w:val="22"/>
          <w:u w:val="single"/>
          <w:lang w:val="fr-FR"/>
        </w:rPr>
        <w:t>Paraguay</w:t>
      </w:r>
    </w:p>
    <w:p w14:paraId="74635B13" w14:textId="77777777" w:rsidR="00B03290" w:rsidRPr="00740D81" w:rsidRDefault="00B03290" w:rsidP="00740D81">
      <w:pPr>
        <w:rPr>
          <w:szCs w:val="22"/>
          <w:lang w:val="fr-FR"/>
        </w:rPr>
      </w:pPr>
    </w:p>
    <w:p w14:paraId="22A9D84C" w14:textId="77777777" w:rsidR="00B03290" w:rsidRPr="00740D81" w:rsidRDefault="00B03290" w:rsidP="00740D81">
      <w:pPr>
        <w:numPr>
          <w:ilvl w:val="0"/>
          <w:numId w:val="7"/>
        </w:numPr>
        <w:tabs>
          <w:tab w:val="clear" w:pos="1260"/>
        </w:tabs>
        <w:ind w:left="2160" w:hanging="720"/>
        <w:rPr>
          <w:szCs w:val="22"/>
        </w:rPr>
      </w:pPr>
      <w:r w:rsidRPr="00740D81">
        <w:rPr>
          <w:szCs w:val="22"/>
        </w:rPr>
        <w:t>Asociación de Iglesias Evangélicas del Paraguay (ASIEP)</w:t>
      </w:r>
    </w:p>
    <w:p w14:paraId="68DBA0C4" w14:textId="77777777" w:rsidR="00B03290" w:rsidRPr="00740D81" w:rsidRDefault="00B03290" w:rsidP="00740D81">
      <w:pPr>
        <w:rPr>
          <w:szCs w:val="22"/>
          <w:u w:val="single"/>
        </w:rPr>
      </w:pPr>
    </w:p>
    <w:p w14:paraId="4CB37225" w14:textId="77777777" w:rsidR="00B03290" w:rsidRPr="00740D81" w:rsidRDefault="00B03290" w:rsidP="00740D81">
      <w:pPr>
        <w:ind w:left="1440"/>
        <w:rPr>
          <w:szCs w:val="22"/>
          <w:u w:val="single"/>
          <w:lang w:val="fr-FR"/>
        </w:rPr>
      </w:pPr>
      <w:r w:rsidRPr="00740D81">
        <w:rPr>
          <w:szCs w:val="22"/>
          <w:u w:val="single"/>
          <w:lang w:val="fr-FR"/>
        </w:rPr>
        <w:t xml:space="preserve">Pérou </w:t>
      </w:r>
    </w:p>
    <w:p w14:paraId="1B2EC159" w14:textId="77777777" w:rsidR="00B03290" w:rsidRPr="00740D81" w:rsidRDefault="00B03290" w:rsidP="00740D81">
      <w:pPr>
        <w:rPr>
          <w:szCs w:val="22"/>
          <w:u w:val="single"/>
          <w:lang w:val="fr-FR"/>
        </w:rPr>
      </w:pPr>
    </w:p>
    <w:p w14:paraId="6BBC26E1" w14:textId="77777777" w:rsidR="00B03290" w:rsidRPr="00740D81" w:rsidRDefault="00B03290" w:rsidP="00740D81">
      <w:pPr>
        <w:numPr>
          <w:ilvl w:val="0"/>
          <w:numId w:val="7"/>
        </w:numPr>
        <w:tabs>
          <w:tab w:val="clear" w:pos="1260"/>
        </w:tabs>
        <w:ind w:left="2160" w:hanging="720"/>
        <w:rPr>
          <w:szCs w:val="22"/>
        </w:rPr>
      </w:pPr>
      <w:r w:rsidRPr="00740D81">
        <w:rPr>
          <w:szCs w:val="22"/>
        </w:rPr>
        <w:t>Centro de Promoción Familiar y Regulación Natural de la Fertilidad (CEPROFARENA)</w:t>
      </w:r>
    </w:p>
    <w:p w14:paraId="2C2C84BE" w14:textId="77777777" w:rsidR="00B03290" w:rsidRPr="00740D81" w:rsidRDefault="00B03290" w:rsidP="00740D81">
      <w:pPr>
        <w:rPr>
          <w:szCs w:val="22"/>
        </w:rPr>
      </w:pPr>
    </w:p>
    <w:p w14:paraId="42ED425E" w14:textId="77777777" w:rsidR="00B03290" w:rsidRPr="00740D81" w:rsidRDefault="00B03290" w:rsidP="00740D81">
      <w:pPr>
        <w:ind w:left="1440"/>
        <w:rPr>
          <w:szCs w:val="22"/>
          <w:u w:val="single"/>
          <w:lang w:val="fr-FR"/>
        </w:rPr>
      </w:pPr>
      <w:r w:rsidRPr="00740D81">
        <w:rPr>
          <w:szCs w:val="22"/>
          <w:u w:val="single"/>
          <w:lang w:val="fr-FR"/>
        </w:rPr>
        <w:t xml:space="preserve">Venezuela </w:t>
      </w:r>
    </w:p>
    <w:p w14:paraId="2317E5B8" w14:textId="77777777" w:rsidR="00B03290" w:rsidRPr="00740D81" w:rsidRDefault="00B03290" w:rsidP="00740D81">
      <w:pPr>
        <w:rPr>
          <w:szCs w:val="22"/>
          <w:lang w:val="fr-FR"/>
        </w:rPr>
      </w:pPr>
    </w:p>
    <w:p w14:paraId="66D487F4" w14:textId="77777777" w:rsidR="00B03290" w:rsidRPr="00740D81" w:rsidRDefault="00B03290" w:rsidP="00740D81">
      <w:pPr>
        <w:numPr>
          <w:ilvl w:val="0"/>
          <w:numId w:val="7"/>
        </w:numPr>
        <w:tabs>
          <w:tab w:val="clear" w:pos="1260"/>
        </w:tabs>
        <w:ind w:left="2160" w:hanging="720"/>
        <w:rPr>
          <w:szCs w:val="22"/>
          <w:lang w:val="fr-FR"/>
        </w:rPr>
      </w:pPr>
      <w:r w:rsidRPr="00740D81">
        <w:rPr>
          <w:szCs w:val="22"/>
          <w:lang w:val="fr-FR"/>
        </w:rPr>
        <w:t xml:space="preserve">Venezuela Diversa </w:t>
      </w:r>
    </w:p>
    <w:p w14:paraId="027079C1" w14:textId="77777777" w:rsidR="00B03290" w:rsidRPr="00740D81" w:rsidRDefault="00B03290" w:rsidP="00740D81">
      <w:pPr>
        <w:rPr>
          <w:szCs w:val="22"/>
          <w:lang w:val="fr-FR"/>
        </w:rPr>
      </w:pPr>
    </w:p>
    <w:p w14:paraId="2FFB99FC" w14:textId="77777777" w:rsidR="00B03290" w:rsidRPr="00740D81" w:rsidRDefault="00B03290" w:rsidP="00740D81">
      <w:pPr>
        <w:pStyle w:val="TitleUppercase"/>
        <w:keepNext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jc w:val="both"/>
        <w:rPr>
          <w:szCs w:val="22"/>
          <w:lang w:val="fr-FR"/>
        </w:rPr>
      </w:pPr>
      <w:r w:rsidRPr="00740D81">
        <w:rPr>
          <w:szCs w:val="22"/>
          <w:u w:val="single"/>
          <w:lang w:val="fr-FR"/>
        </w:rPr>
        <w:t>Peuples autochtones et communautés d’ascendance africaine</w:t>
      </w:r>
    </w:p>
    <w:p w14:paraId="4F8B2172" w14:textId="77777777" w:rsidR="00B03290" w:rsidRPr="00740D81" w:rsidRDefault="00B03290" w:rsidP="00740D81">
      <w:pPr>
        <w:pStyle w:val="TitleUppercase"/>
        <w:keepNext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fr-FR"/>
        </w:rPr>
      </w:pPr>
    </w:p>
    <w:p w14:paraId="278EEDFA" w14:textId="77777777" w:rsidR="00B03290" w:rsidRPr="00740D81" w:rsidRDefault="00B03290" w:rsidP="00740D81">
      <w:pPr>
        <w:pStyle w:val="TitleUppercase"/>
        <w:keepNext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530"/>
        <w:jc w:val="both"/>
        <w:rPr>
          <w:szCs w:val="22"/>
          <w:u w:val="single"/>
          <w:lang w:val="fr-FR"/>
        </w:rPr>
      </w:pPr>
      <w:r w:rsidRPr="00740D81">
        <w:rPr>
          <w:szCs w:val="22"/>
          <w:u w:val="single"/>
          <w:lang w:val="fr-FR"/>
        </w:rPr>
        <w:t>Mexique</w:t>
      </w:r>
    </w:p>
    <w:p w14:paraId="314C6850" w14:textId="77777777" w:rsidR="00B03290" w:rsidRPr="00740D81" w:rsidRDefault="00B03290" w:rsidP="00740D81">
      <w:pPr>
        <w:pStyle w:val="TitleUppercase"/>
        <w:keepNext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fr-FR"/>
        </w:rPr>
      </w:pPr>
    </w:p>
    <w:p w14:paraId="5B4A8C65" w14:textId="77777777" w:rsidR="00B03290" w:rsidRPr="00740D81" w:rsidRDefault="00B03290" w:rsidP="00740D81">
      <w:pPr>
        <w:numPr>
          <w:ilvl w:val="0"/>
          <w:numId w:val="8"/>
        </w:numPr>
        <w:tabs>
          <w:tab w:val="clear" w:pos="1800"/>
        </w:tabs>
        <w:ind w:left="2160" w:hanging="720"/>
        <w:rPr>
          <w:szCs w:val="22"/>
        </w:rPr>
      </w:pPr>
      <w:r w:rsidRPr="00740D81">
        <w:rPr>
          <w:szCs w:val="22"/>
        </w:rPr>
        <w:t xml:space="preserve">Unidad para el Progreso de Oaxaca A.C. </w:t>
      </w:r>
    </w:p>
    <w:p w14:paraId="55F8D588" w14:textId="77777777" w:rsidR="00B03290" w:rsidRPr="00740D81" w:rsidRDefault="00B03290" w:rsidP="00740D81">
      <w:pPr>
        <w:numPr>
          <w:ilvl w:val="0"/>
          <w:numId w:val="8"/>
        </w:numPr>
        <w:tabs>
          <w:tab w:val="clear" w:pos="1800"/>
        </w:tabs>
        <w:ind w:left="2160" w:hanging="720"/>
        <w:rPr>
          <w:szCs w:val="22"/>
        </w:rPr>
      </w:pPr>
      <w:r w:rsidRPr="00740D81">
        <w:rPr>
          <w:szCs w:val="22"/>
        </w:rPr>
        <w:t>Asociación Civil Mano Amiga de la Costa Chica</w:t>
      </w:r>
    </w:p>
    <w:p w14:paraId="7584DE9D" w14:textId="5D778D77" w:rsidR="00A56A10" w:rsidRPr="00740D81" w:rsidRDefault="008065C2" w:rsidP="00740D81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7AF841" wp14:editId="43C926D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1B7FC0" w14:textId="6BB44976" w:rsidR="008065C2" w:rsidRPr="008065C2" w:rsidRDefault="008065C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CP45198F01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F8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B1B7FC0" w14:textId="6BB44976" w:rsidR="008065C2" w:rsidRPr="008065C2" w:rsidRDefault="008065C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CP45198F01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6A10" w:rsidRPr="00740D81" w:rsidSect="00740D81">
      <w:headerReference w:type="default" r:id="rId9"/>
      <w:type w:val="oddPage"/>
      <w:pgSz w:w="12240" w:h="15840" w:code="1"/>
      <w:pgMar w:top="2160" w:right="1570" w:bottom="1296" w:left="1699" w:header="1296" w:footer="1296" w:gutter="0"/>
      <w:pgNumType w:fmt="numberInDash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9A51" w14:textId="77777777" w:rsidR="00476473" w:rsidRDefault="00293008">
      <w:r>
        <w:separator/>
      </w:r>
    </w:p>
  </w:endnote>
  <w:endnote w:type="continuationSeparator" w:id="0">
    <w:p w14:paraId="4DA68BF8" w14:textId="77777777" w:rsidR="00476473" w:rsidRDefault="0029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B58D" w14:textId="77777777" w:rsidR="00476473" w:rsidRDefault="00293008">
      <w:r>
        <w:separator/>
      </w:r>
    </w:p>
  </w:footnote>
  <w:footnote w:type="continuationSeparator" w:id="0">
    <w:p w14:paraId="3D389D05" w14:textId="77777777" w:rsidR="00476473" w:rsidRDefault="0029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8044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2470D7" w14:textId="01578CA8" w:rsidR="00740D81" w:rsidRDefault="00740D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2D29C0" w14:textId="77777777" w:rsidR="00740D81" w:rsidRDefault="00740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E83"/>
    <w:multiLevelType w:val="hybridMultilevel"/>
    <w:tmpl w:val="8790209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3BA15B4"/>
    <w:multiLevelType w:val="hybridMultilevel"/>
    <w:tmpl w:val="9A5A144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415E7B79"/>
    <w:multiLevelType w:val="hybridMultilevel"/>
    <w:tmpl w:val="9A5A144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C724BC5"/>
    <w:multiLevelType w:val="hybridMultilevel"/>
    <w:tmpl w:val="8790209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64A786F"/>
    <w:multiLevelType w:val="hybridMultilevel"/>
    <w:tmpl w:val="789EAE86"/>
    <w:lvl w:ilvl="0" w:tplc="002AC92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68B95D48"/>
    <w:multiLevelType w:val="hybridMultilevel"/>
    <w:tmpl w:val="946ED170"/>
    <w:lvl w:ilvl="0" w:tplc="BF6665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5846F15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BFC335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0CA3DF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4ECAB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A2478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4A1E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7D23C5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4D2AC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F442F5E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FAD5308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10"/>
    <w:rsid w:val="00293008"/>
    <w:rsid w:val="00353EC0"/>
    <w:rsid w:val="00476473"/>
    <w:rsid w:val="005B3F52"/>
    <w:rsid w:val="00740D81"/>
    <w:rsid w:val="008065C2"/>
    <w:rsid w:val="00A56A10"/>
    <w:rsid w:val="00AE3382"/>
    <w:rsid w:val="00B03290"/>
    <w:rsid w:val="00B62DDC"/>
    <w:rsid w:val="00E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959DC0"/>
  <w15:chartTrackingRefBased/>
  <w15:docId w15:val="{3734D7D2-37F7-9D46-963B-1A96330C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10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A56A1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A56A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A10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Footer">
    <w:name w:val="footer"/>
    <w:basedOn w:val="Normal"/>
    <w:link w:val="FooterChar"/>
    <w:rsid w:val="00A56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6A10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character" w:styleId="PageNumber">
    <w:name w:val="page number"/>
    <w:basedOn w:val="DefaultParagraphFont"/>
    <w:rsid w:val="00A56A10"/>
  </w:style>
  <w:style w:type="paragraph" w:customStyle="1" w:styleId="Bodytext1">
    <w:name w:val="Body text 1"/>
    <w:basedOn w:val="Normal"/>
    <w:rsid w:val="00A56A10"/>
    <w:pPr>
      <w:spacing w:after="120"/>
      <w:ind w:firstLine="720"/>
      <w:jc w:val="both"/>
    </w:pPr>
  </w:style>
  <w:style w:type="paragraph" w:customStyle="1" w:styleId="CPTitle">
    <w:name w:val="CP Title"/>
    <w:basedOn w:val="Normal"/>
    <w:rsid w:val="00A56A1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NormalWeb">
    <w:name w:val="Normal (Web)"/>
    <w:basedOn w:val="Normal"/>
    <w:uiPriority w:val="99"/>
    <w:rsid w:val="00A56A1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A56A10"/>
    <w:rPr>
      <w:color w:val="0000FF"/>
      <w:u w:val="none"/>
      <w:effect w:val="none"/>
      <w:lang w:val="es-ES" w:eastAsia="es-ES"/>
    </w:rPr>
  </w:style>
  <w:style w:type="character" w:customStyle="1" w:styleId="normaltextrun">
    <w:name w:val="normaltextrun"/>
    <w:basedOn w:val="DefaultParagraphFont"/>
    <w:rsid w:val="00740D8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wdadzie pharosriskadvisors.com</dc:creator>
  <cp:keywords/>
  <dc:description/>
  <cp:lastModifiedBy>Mayorga, Georgina</cp:lastModifiedBy>
  <cp:revision>4</cp:revision>
  <dcterms:created xsi:type="dcterms:W3CDTF">2021-11-03T19:38:00Z</dcterms:created>
  <dcterms:modified xsi:type="dcterms:W3CDTF">2021-11-03T19:38:00Z</dcterms:modified>
</cp:coreProperties>
</file>