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2BE6D" w14:textId="77777777" w:rsidR="001B7116" w:rsidRPr="00BD4ADC" w:rsidRDefault="004E0D8A" w:rsidP="00B26454">
      <w:pPr>
        <w:pStyle w:val="CPClassification"/>
        <w:tabs>
          <w:tab w:val="left" w:pos="720"/>
        </w:tabs>
        <w:rPr>
          <w:szCs w:val="22"/>
          <w:lang w:val="en-US"/>
        </w:rPr>
      </w:pPr>
      <w:r>
        <w:rPr>
          <w:szCs w:val="22"/>
        </w:rPr>
        <w:object w:dxaOrig="1440" w:dyaOrig="1440" w14:anchorId="728186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0;text-align:left;margin-left:121.25pt;margin-top:-44.1pt;width:320.1pt;height:28.05pt;z-index:251658240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2050" DrawAspect="Content" ObjectID="_1712049602" r:id="rId8"/>
        </w:object>
      </w:r>
      <w:r w:rsidR="001B7116" w:rsidRPr="00BD4ADC">
        <w:rPr>
          <w:szCs w:val="22"/>
          <w:lang w:val="en-US"/>
        </w:rPr>
        <w:t>OEA/</w:t>
      </w:r>
      <w:proofErr w:type="spellStart"/>
      <w:r w:rsidR="001B7116" w:rsidRPr="00BD4ADC">
        <w:rPr>
          <w:szCs w:val="22"/>
          <w:lang w:val="en-US"/>
        </w:rPr>
        <w:t>Ser.G</w:t>
      </w:r>
      <w:proofErr w:type="spellEnd"/>
    </w:p>
    <w:p w14:paraId="0FF04147" w14:textId="78E32636" w:rsidR="001B7116" w:rsidRPr="00B26454" w:rsidRDefault="001B7116" w:rsidP="00B26454">
      <w:pPr>
        <w:pStyle w:val="CPClassification"/>
        <w:tabs>
          <w:tab w:val="left" w:pos="720"/>
        </w:tabs>
        <w:ind w:right="-1080"/>
        <w:rPr>
          <w:szCs w:val="22"/>
          <w:lang w:val="en-US"/>
        </w:rPr>
      </w:pPr>
      <w:r w:rsidRPr="00B26454">
        <w:rPr>
          <w:szCs w:val="22"/>
          <w:lang w:val="en-US"/>
        </w:rPr>
        <w:t>CP/</w:t>
      </w:r>
      <w:r w:rsidR="00AD60A9" w:rsidRPr="00B26454">
        <w:rPr>
          <w:szCs w:val="22"/>
          <w:lang w:val="en-US"/>
        </w:rPr>
        <w:t>RES. 1195 (2374/22)</w:t>
      </w:r>
    </w:p>
    <w:p w14:paraId="0F0506EE" w14:textId="2E223EC7" w:rsidR="001B7116" w:rsidRPr="00B26454" w:rsidRDefault="00AD60A9" w:rsidP="00B26454">
      <w:pPr>
        <w:pStyle w:val="CPClassification"/>
        <w:tabs>
          <w:tab w:val="left" w:pos="720"/>
        </w:tabs>
        <w:ind w:right="-1080"/>
        <w:rPr>
          <w:szCs w:val="22"/>
          <w:lang w:val="en-US"/>
        </w:rPr>
      </w:pPr>
      <w:r w:rsidRPr="00B26454">
        <w:rPr>
          <w:szCs w:val="22"/>
          <w:lang w:val="en-US"/>
        </w:rPr>
        <w:t>21</w:t>
      </w:r>
      <w:r w:rsidR="001B7116" w:rsidRPr="00B26454">
        <w:rPr>
          <w:szCs w:val="22"/>
          <w:lang w:val="en-US"/>
        </w:rPr>
        <w:t xml:space="preserve"> April 2022</w:t>
      </w:r>
    </w:p>
    <w:p w14:paraId="4EE78C89" w14:textId="3D299D87" w:rsidR="001B7116" w:rsidRPr="00B26454" w:rsidRDefault="001B7116" w:rsidP="00B26454">
      <w:pPr>
        <w:pStyle w:val="CPClassification"/>
        <w:tabs>
          <w:tab w:val="left" w:pos="720"/>
        </w:tabs>
        <w:ind w:right="-1080"/>
        <w:rPr>
          <w:szCs w:val="22"/>
          <w:lang w:val="en-US"/>
        </w:rPr>
      </w:pPr>
      <w:r w:rsidRPr="00B26454">
        <w:rPr>
          <w:szCs w:val="22"/>
          <w:lang w:val="en-US"/>
        </w:rPr>
        <w:t>Original: English</w:t>
      </w:r>
      <w:r w:rsidR="00AD60A9" w:rsidRPr="00B26454">
        <w:rPr>
          <w:szCs w:val="22"/>
          <w:lang w:val="en-US"/>
        </w:rPr>
        <w:t>/Spanish</w:t>
      </w:r>
    </w:p>
    <w:p w14:paraId="240746D4" w14:textId="43971951" w:rsidR="001B7116" w:rsidRPr="00B26454" w:rsidRDefault="001B7116" w:rsidP="00B26454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6B3066E" w14:textId="6D0A60CE" w:rsidR="00B26454" w:rsidRPr="00B26454" w:rsidRDefault="00B26454" w:rsidP="00B26454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4230BD8A" w14:textId="62E436F7" w:rsidR="00B26454" w:rsidRPr="00B26454" w:rsidRDefault="00B26454" w:rsidP="00B26454">
      <w:pPr>
        <w:spacing w:after="0" w:line="240" w:lineRule="auto"/>
        <w:rPr>
          <w:rFonts w:ascii="Times New Roman" w:hAnsi="Times New Roman" w:cs="Times New Roman"/>
          <w:sz w:val="22"/>
        </w:rPr>
      </w:pPr>
    </w:p>
    <w:p w14:paraId="1BF8C8B0" w14:textId="72AA27EA" w:rsidR="00B26454" w:rsidRPr="00B26454" w:rsidRDefault="00B26454" w:rsidP="00B26454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B26454">
        <w:rPr>
          <w:rFonts w:ascii="Times New Roman" w:hAnsi="Times New Roman" w:cs="Times New Roman"/>
          <w:sz w:val="22"/>
        </w:rPr>
        <w:t>CP/RES.</w:t>
      </w:r>
      <w:r>
        <w:rPr>
          <w:rFonts w:ascii="Times New Roman" w:hAnsi="Times New Roman" w:cs="Times New Roman"/>
          <w:sz w:val="22"/>
        </w:rPr>
        <w:t xml:space="preserve"> 1195 (2374/22)</w:t>
      </w:r>
    </w:p>
    <w:p w14:paraId="7856D91F" w14:textId="77777777" w:rsidR="00282928" w:rsidRPr="00B26454" w:rsidRDefault="00282928" w:rsidP="00B26454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5B1350C8" w14:textId="77777777" w:rsidR="00B26454" w:rsidRDefault="00282928" w:rsidP="00B26454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  <w:r w:rsidRPr="00B26454">
        <w:rPr>
          <w:rFonts w:ascii="Times New Roman" w:hAnsi="Times New Roman" w:cs="Times New Roman"/>
          <w:sz w:val="22"/>
        </w:rPr>
        <w:t>SUSPENSION OF THE STATUS OF THE RUSSIAN FEDERATION AS A PERMANENT OBSERVER TO THE ORGANIZATION OF AMERICAN STATES</w:t>
      </w:r>
    </w:p>
    <w:p w14:paraId="48C0978F" w14:textId="77777777" w:rsidR="00B26454" w:rsidRDefault="00B26454" w:rsidP="00B26454">
      <w:pPr>
        <w:spacing w:after="0" w:line="240" w:lineRule="auto"/>
        <w:jc w:val="center"/>
        <w:rPr>
          <w:rFonts w:ascii="Times New Roman" w:hAnsi="Times New Roman" w:cs="Times New Roman"/>
          <w:sz w:val="22"/>
        </w:rPr>
      </w:pPr>
    </w:p>
    <w:p w14:paraId="3905EDC8" w14:textId="13D4D044" w:rsidR="00773F84" w:rsidRPr="00B26454" w:rsidRDefault="00B26454" w:rsidP="00B264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2"/>
        </w:rPr>
      </w:pPr>
      <w:r w:rsidRPr="00B26454">
        <w:rPr>
          <w:rFonts w:ascii="Times New Roman" w:hAnsi="Times New Roman" w:cs="Times New Roman"/>
          <w:color w:val="000000"/>
          <w:sz w:val="22"/>
        </w:rPr>
        <w:t xml:space="preserve">(Adopted by the Permanent Council at </w:t>
      </w:r>
      <w:r>
        <w:rPr>
          <w:rFonts w:ascii="Times New Roman" w:hAnsi="Times New Roman" w:cs="Times New Roman"/>
          <w:color w:val="000000"/>
          <w:sz w:val="22"/>
        </w:rPr>
        <w:t>its special m</w:t>
      </w:r>
      <w:r w:rsidRPr="00B26454">
        <w:rPr>
          <w:rFonts w:ascii="Times New Roman" w:hAnsi="Times New Roman" w:cs="Times New Roman"/>
          <w:color w:val="000000"/>
          <w:sz w:val="22"/>
        </w:rPr>
        <w:t xml:space="preserve">eeting </w:t>
      </w:r>
      <w:r>
        <w:rPr>
          <w:rFonts w:ascii="Times New Roman" w:hAnsi="Times New Roman" w:cs="Times New Roman"/>
          <w:color w:val="000000"/>
          <w:sz w:val="22"/>
        </w:rPr>
        <w:t>h</w:t>
      </w:r>
      <w:r w:rsidRPr="00B26454">
        <w:rPr>
          <w:rFonts w:ascii="Times New Roman" w:hAnsi="Times New Roman" w:cs="Times New Roman"/>
          <w:color w:val="000000"/>
          <w:sz w:val="22"/>
        </w:rPr>
        <w:t xml:space="preserve">eld on April </w:t>
      </w:r>
      <w:r>
        <w:rPr>
          <w:rFonts w:ascii="Times New Roman" w:hAnsi="Times New Roman" w:cs="Times New Roman"/>
          <w:color w:val="000000"/>
          <w:sz w:val="22"/>
        </w:rPr>
        <w:t>21</w:t>
      </w:r>
      <w:r w:rsidRPr="00B26454">
        <w:rPr>
          <w:rFonts w:ascii="Times New Roman" w:hAnsi="Times New Roman" w:cs="Times New Roman"/>
          <w:color w:val="000000"/>
          <w:sz w:val="22"/>
        </w:rPr>
        <w:t>, 2022)</w:t>
      </w:r>
    </w:p>
    <w:p w14:paraId="2EDBC18C" w14:textId="77777777" w:rsidR="00307D6D" w:rsidRPr="00B26454" w:rsidRDefault="00307D6D" w:rsidP="00B26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</w:p>
    <w:p w14:paraId="4B68F480" w14:textId="77777777" w:rsidR="00282928" w:rsidRPr="00B26454" w:rsidRDefault="00282928" w:rsidP="00B264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2"/>
        </w:rPr>
      </w:pPr>
    </w:p>
    <w:p w14:paraId="3905EDC9" w14:textId="005B58C4" w:rsidR="00773F84" w:rsidRPr="00B26454" w:rsidRDefault="00347261" w:rsidP="00B26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</w:rPr>
      </w:pPr>
      <w:r w:rsidRPr="00B26454">
        <w:rPr>
          <w:rFonts w:ascii="Times New Roman" w:hAnsi="Times New Roman" w:cs="Times New Roman"/>
          <w:color w:val="000000"/>
          <w:sz w:val="22"/>
        </w:rPr>
        <w:t>THE PERMANENT COUNCIL OF THE ORGANIZATION OF AMERICAN STATES</w:t>
      </w:r>
      <w:r w:rsidR="00282928" w:rsidRPr="00B26454">
        <w:rPr>
          <w:rFonts w:ascii="Times New Roman" w:hAnsi="Times New Roman" w:cs="Times New Roman"/>
          <w:color w:val="000000"/>
          <w:sz w:val="22"/>
        </w:rPr>
        <w:t>,</w:t>
      </w:r>
    </w:p>
    <w:p w14:paraId="7B4B2F1D" w14:textId="77777777" w:rsidR="00282928" w:rsidRPr="00B26454" w:rsidRDefault="00282928" w:rsidP="00B26454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3905EDCA" w14:textId="5C8ACAB8" w:rsidR="00F61AC3" w:rsidRPr="00B26454" w:rsidRDefault="00773F84" w:rsidP="00B26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</w:rPr>
      </w:pPr>
      <w:r w:rsidRPr="00B26454">
        <w:rPr>
          <w:rFonts w:ascii="Times New Roman" w:hAnsi="Times New Roman" w:cs="Times New Roman"/>
          <w:sz w:val="22"/>
        </w:rPr>
        <w:t xml:space="preserve">RECALLING </w:t>
      </w:r>
      <w:r w:rsidR="006337F6" w:rsidRPr="00B26454">
        <w:rPr>
          <w:rFonts w:ascii="Times New Roman" w:hAnsi="Times New Roman" w:cs="Times New Roman"/>
          <w:sz w:val="22"/>
        </w:rPr>
        <w:t xml:space="preserve">the </w:t>
      </w:r>
      <w:r w:rsidR="00282928" w:rsidRPr="00B26454">
        <w:rPr>
          <w:rFonts w:ascii="Times New Roman" w:hAnsi="Times New Roman" w:cs="Times New Roman"/>
          <w:sz w:val="22"/>
        </w:rPr>
        <w:t>r</w:t>
      </w:r>
      <w:r w:rsidRPr="00B26454">
        <w:rPr>
          <w:rFonts w:ascii="Times New Roman" w:hAnsi="Times New Roman" w:cs="Times New Roman"/>
          <w:sz w:val="22"/>
        </w:rPr>
        <w:t>esolution of the Permanent Council</w:t>
      </w:r>
      <w:r w:rsidR="001B647C" w:rsidRPr="00B26454">
        <w:rPr>
          <w:rFonts w:ascii="Times New Roman" w:hAnsi="Times New Roman" w:cs="Times New Roman"/>
          <w:sz w:val="22"/>
        </w:rPr>
        <w:t xml:space="preserve"> C</w:t>
      </w:r>
      <w:r w:rsidR="00282928" w:rsidRPr="00B26454">
        <w:rPr>
          <w:rFonts w:ascii="Times New Roman" w:hAnsi="Times New Roman" w:cs="Times New Roman"/>
          <w:sz w:val="22"/>
        </w:rPr>
        <w:t>P/</w:t>
      </w:r>
      <w:r w:rsidR="001B647C" w:rsidRPr="00B26454">
        <w:rPr>
          <w:rFonts w:ascii="Times New Roman" w:hAnsi="Times New Roman" w:cs="Times New Roman"/>
          <w:sz w:val="22"/>
        </w:rPr>
        <w:t>RES</w:t>
      </w:r>
      <w:r w:rsidR="00282928" w:rsidRPr="00B26454">
        <w:rPr>
          <w:rFonts w:ascii="Times New Roman" w:hAnsi="Times New Roman" w:cs="Times New Roman"/>
          <w:sz w:val="22"/>
        </w:rPr>
        <w:t xml:space="preserve">. </w:t>
      </w:r>
      <w:r w:rsidR="001B647C" w:rsidRPr="00B26454">
        <w:rPr>
          <w:rFonts w:ascii="Times New Roman" w:hAnsi="Times New Roman" w:cs="Times New Roman"/>
          <w:sz w:val="22"/>
        </w:rPr>
        <w:t>1192</w:t>
      </w:r>
      <w:r w:rsidR="00282928" w:rsidRPr="00B26454">
        <w:rPr>
          <w:rFonts w:ascii="Times New Roman" w:hAnsi="Times New Roman" w:cs="Times New Roman"/>
          <w:sz w:val="22"/>
        </w:rPr>
        <w:t xml:space="preserve"> (2371/22) “</w:t>
      </w:r>
      <w:r w:rsidRPr="00B26454">
        <w:rPr>
          <w:rFonts w:ascii="Times New Roman" w:hAnsi="Times New Roman" w:cs="Times New Roman"/>
          <w:iCs/>
          <w:sz w:val="22"/>
        </w:rPr>
        <w:t>The Crisis in Ukraine</w:t>
      </w:r>
      <w:r w:rsidR="00282928" w:rsidRPr="00B26454">
        <w:rPr>
          <w:rFonts w:ascii="Times New Roman" w:hAnsi="Times New Roman" w:cs="Times New Roman"/>
          <w:sz w:val="22"/>
        </w:rPr>
        <w:t xml:space="preserve">” </w:t>
      </w:r>
      <w:r w:rsidRPr="00B26454">
        <w:rPr>
          <w:rFonts w:ascii="Times New Roman" w:hAnsi="Times New Roman" w:cs="Times New Roman"/>
          <w:sz w:val="22"/>
        </w:rPr>
        <w:t>of March 25</w:t>
      </w:r>
      <w:r w:rsidR="00282928" w:rsidRPr="00B26454">
        <w:rPr>
          <w:rFonts w:ascii="Times New Roman" w:hAnsi="Times New Roman" w:cs="Times New Roman"/>
          <w:sz w:val="22"/>
        </w:rPr>
        <w:t>, 2022</w:t>
      </w:r>
      <w:r w:rsidR="001B647C" w:rsidRPr="00B26454">
        <w:rPr>
          <w:rFonts w:ascii="Times New Roman" w:hAnsi="Times New Roman" w:cs="Times New Roman"/>
          <w:sz w:val="22"/>
        </w:rPr>
        <w:t>;</w:t>
      </w:r>
    </w:p>
    <w:p w14:paraId="36ED3BAC" w14:textId="77777777" w:rsidR="00282928" w:rsidRPr="00B26454" w:rsidRDefault="00282928" w:rsidP="00B26454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103E0CD7" w14:textId="64D0BCF0" w:rsidR="002D7AD9" w:rsidRPr="00B26454" w:rsidRDefault="002D7AD9" w:rsidP="00B26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</w:rPr>
      </w:pPr>
      <w:r w:rsidRPr="00B26454">
        <w:rPr>
          <w:rFonts w:ascii="Times New Roman" w:hAnsi="Times New Roman" w:cs="Times New Roman"/>
          <w:sz w:val="22"/>
        </w:rPr>
        <w:t xml:space="preserve">ALARMED by the </w:t>
      </w:r>
      <w:r w:rsidR="006337F6" w:rsidRPr="00B26454">
        <w:rPr>
          <w:rFonts w:ascii="Times New Roman" w:hAnsi="Times New Roman" w:cs="Times New Roman"/>
          <w:sz w:val="22"/>
        </w:rPr>
        <w:t xml:space="preserve">rising number </w:t>
      </w:r>
      <w:r w:rsidR="009745DC" w:rsidRPr="00B26454">
        <w:rPr>
          <w:rFonts w:ascii="Times New Roman" w:hAnsi="Times New Roman" w:cs="Times New Roman"/>
          <w:sz w:val="22"/>
        </w:rPr>
        <w:t>of deaths</w:t>
      </w:r>
      <w:r w:rsidR="006337F6" w:rsidRPr="00B26454">
        <w:rPr>
          <w:rFonts w:ascii="Times New Roman" w:hAnsi="Times New Roman" w:cs="Times New Roman"/>
          <w:sz w:val="22"/>
        </w:rPr>
        <w:t xml:space="preserve"> and the increasing </w:t>
      </w:r>
      <w:r w:rsidRPr="00B26454">
        <w:rPr>
          <w:rFonts w:ascii="Times New Roman" w:hAnsi="Times New Roman" w:cs="Times New Roman"/>
          <w:sz w:val="22"/>
        </w:rPr>
        <w:t>displacement of people</w:t>
      </w:r>
      <w:r w:rsidR="006337F6" w:rsidRPr="00B26454">
        <w:rPr>
          <w:rFonts w:ascii="Times New Roman" w:hAnsi="Times New Roman" w:cs="Times New Roman"/>
          <w:sz w:val="22"/>
        </w:rPr>
        <w:t xml:space="preserve"> and, also, by the destruction of civil infrastructure </w:t>
      </w:r>
      <w:r w:rsidRPr="00B26454">
        <w:rPr>
          <w:rFonts w:ascii="Times New Roman" w:hAnsi="Times New Roman" w:cs="Times New Roman"/>
          <w:sz w:val="22"/>
        </w:rPr>
        <w:t xml:space="preserve">caused by the Russian Federation's </w:t>
      </w:r>
      <w:r w:rsidR="0010198C" w:rsidRPr="00B26454">
        <w:rPr>
          <w:rFonts w:ascii="Times New Roman" w:hAnsi="Times New Roman" w:cs="Times New Roman"/>
          <w:sz w:val="22"/>
        </w:rPr>
        <w:t xml:space="preserve">aggression </w:t>
      </w:r>
      <w:r w:rsidR="0036665E" w:rsidRPr="00B26454">
        <w:rPr>
          <w:rFonts w:ascii="Times New Roman" w:hAnsi="Times New Roman" w:cs="Times New Roman"/>
          <w:sz w:val="22"/>
        </w:rPr>
        <w:t>against Ukraine</w:t>
      </w:r>
      <w:r w:rsidR="00B215C1" w:rsidRPr="00B26454">
        <w:rPr>
          <w:rFonts w:ascii="Times New Roman" w:hAnsi="Times New Roman" w:cs="Times New Roman"/>
          <w:sz w:val="22"/>
        </w:rPr>
        <w:t xml:space="preserve"> </w:t>
      </w:r>
      <w:r w:rsidRPr="00B26454">
        <w:rPr>
          <w:rFonts w:ascii="Times New Roman" w:hAnsi="Times New Roman" w:cs="Times New Roman"/>
          <w:sz w:val="22"/>
        </w:rPr>
        <w:t xml:space="preserve">and </w:t>
      </w:r>
      <w:r w:rsidR="0010198C" w:rsidRPr="00B26454">
        <w:rPr>
          <w:rFonts w:ascii="Times New Roman" w:hAnsi="Times New Roman" w:cs="Times New Roman"/>
          <w:sz w:val="22"/>
        </w:rPr>
        <w:t xml:space="preserve">its </w:t>
      </w:r>
      <w:r w:rsidRPr="00B26454">
        <w:rPr>
          <w:rFonts w:ascii="Times New Roman" w:hAnsi="Times New Roman" w:cs="Times New Roman"/>
          <w:sz w:val="22"/>
        </w:rPr>
        <w:t>ongoing war;</w:t>
      </w:r>
    </w:p>
    <w:p w14:paraId="0556BD18" w14:textId="77777777" w:rsidR="00282928" w:rsidRPr="00B26454" w:rsidRDefault="00282928" w:rsidP="00B26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</w:p>
    <w:p w14:paraId="59E7100A" w14:textId="41EEE868" w:rsidR="0099451E" w:rsidRPr="00B26454" w:rsidRDefault="0036665E" w:rsidP="00B26454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2"/>
        </w:rPr>
      </w:pPr>
      <w:r w:rsidRPr="00B26454">
        <w:rPr>
          <w:rFonts w:ascii="Times New Roman" w:hAnsi="Times New Roman" w:cs="Times New Roman"/>
          <w:color w:val="000000"/>
          <w:sz w:val="22"/>
        </w:rPr>
        <w:t xml:space="preserve">APPALLED </w:t>
      </w:r>
      <w:r w:rsidR="000B5DBC" w:rsidRPr="00B26454">
        <w:rPr>
          <w:rFonts w:ascii="Times New Roman" w:hAnsi="Times New Roman" w:cs="Times New Roman"/>
          <w:color w:val="000000"/>
          <w:sz w:val="22"/>
        </w:rPr>
        <w:t xml:space="preserve">by </w:t>
      </w:r>
      <w:r w:rsidR="0010198C" w:rsidRPr="00B26454">
        <w:rPr>
          <w:rFonts w:ascii="Times New Roman" w:hAnsi="Times New Roman" w:cs="Times New Roman"/>
          <w:color w:val="000000"/>
          <w:sz w:val="22"/>
        </w:rPr>
        <w:t xml:space="preserve">the reports </w:t>
      </w:r>
      <w:r w:rsidR="002F1AFA" w:rsidRPr="00B26454">
        <w:rPr>
          <w:rFonts w:ascii="Times New Roman" w:hAnsi="Times New Roman" w:cs="Times New Roman"/>
          <w:color w:val="000000"/>
          <w:sz w:val="22"/>
        </w:rPr>
        <w:t>of the</w:t>
      </w:r>
      <w:r w:rsidR="0099451E" w:rsidRPr="00B26454">
        <w:rPr>
          <w:rFonts w:ascii="Times New Roman" w:hAnsi="Times New Roman" w:cs="Times New Roman"/>
          <w:color w:val="000000"/>
          <w:sz w:val="22"/>
        </w:rPr>
        <w:t xml:space="preserve"> </w:t>
      </w:r>
      <w:r w:rsidR="0010198C" w:rsidRPr="00B26454">
        <w:rPr>
          <w:rFonts w:ascii="Times New Roman" w:hAnsi="Times New Roman" w:cs="Times New Roman"/>
          <w:color w:val="000000"/>
          <w:sz w:val="22"/>
        </w:rPr>
        <w:t xml:space="preserve">terrible </w:t>
      </w:r>
      <w:r w:rsidRPr="00B26454">
        <w:rPr>
          <w:rFonts w:ascii="Times New Roman" w:hAnsi="Times New Roman" w:cs="Times New Roman"/>
          <w:color w:val="000000"/>
          <w:sz w:val="22"/>
        </w:rPr>
        <w:t>a</w:t>
      </w:r>
      <w:r w:rsidR="0099451E" w:rsidRPr="00B26454">
        <w:rPr>
          <w:rFonts w:ascii="Times New Roman" w:hAnsi="Times New Roman" w:cs="Times New Roman"/>
          <w:color w:val="000000"/>
          <w:sz w:val="22"/>
        </w:rPr>
        <w:t xml:space="preserve">trocities </w:t>
      </w:r>
      <w:r w:rsidR="00365968" w:rsidRPr="00B26454">
        <w:rPr>
          <w:rFonts w:ascii="Times New Roman" w:hAnsi="Times New Roman" w:cs="Times New Roman"/>
          <w:sz w:val="22"/>
        </w:rPr>
        <w:t xml:space="preserve">committed </w:t>
      </w:r>
      <w:r w:rsidR="0099451E" w:rsidRPr="00B26454">
        <w:rPr>
          <w:rFonts w:ascii="Times New Roman" w:hAnsi="Times New Roman" w:cs="Times New Roman"/>
          <w:color w:val="000000"/>
          <w:sz w:val="22"/>
        </w:rPr>
        <w:t xml:space="preserve">by Russian armed forces in </w:t>
      </w:r>
      <w:proofErr w:type="spellStart"/>
      <w:r w:rsidR="0099451E" w:rsidRPr="00B26454">
        <w:rPr>
          <w:rFonts w:ascii="Times New Roman" w:hAnsi="Times New Roman" w:cs="Times New Roman"/>
          <w:color w:val="000000"/>
          <w:sz w:val="22"/>
        </w:rPr>
        <w:t>Bucha</w:t>
      </w:r>
      <w:proofErr w:type="spellEnd"/>
      <w:r w:rsidR="00365968" w:rsidRPr="00B26454">
        <w:rPr>
          <w:rFonts w:ascii="Times New Roman" w:hAnsi="Times New Roman" w:cs="Times New Roman"/>
          <w:color w:val="000000"/>
          <w:sz w:val="22"/>
        </w:rPr>
        <w:t xml:space="preserve">, </w:t>
      </w:r>
      <w:proofErr w:type="spellStart"/>
      <w:r w:rsidR="00365968" w:rsidRPr="00B26454">
        <w:rPr>
          <w:rFonts w:ascii="Times New Roman" w:hAnsi="Times New Roman" w:cs="Times New Roman"/>
          <w:sz w:val="22"/>
        </w:rPr>
        <w:t>Irpin</w:t>
      </w:r>
      <w:proofErr w:type="spellEnd"/>
      <w:r w:rsidR="00365968" w:rsidRPr="00B26454">
        <w:rPr>
          <w:rFonts w:ascii="Times New Roman" w:hAnsi="Times New Roman" w:cs="Times New Roman"/>
          <w:sz w:val="22"/>
        </w:rPr>
        <w:t xml:space="preserve">, Mariupol </w:t>
      </w:r>
      <w:r w:rsidR="00365968" w:rsidRPr="00B26454">
        <w:rPr>
          <w:rFonts w:ascii="Times New Roman" w:hAnsi="Times New Roman" w:cs="Times New Roman"/>
          <w:color w:val="000000"/>
          <w:sz w:val="22"/>
        </w:rPr>
        <w:t>a</w:t>
      </w:r>
      <w:r w:rsidR="0099451E" w:rsidRPr="00B26454">
        <w:rPr>
          <w:rFonts w:ascii="Times New Roman" w:hAnsi="Times New Roman" w:cs="Times New Roman"/>
          <w:color w:val="000000"/>
          <w:sz w:val="22"/>
        </w:rPr>
        <w:t xml:space="preserve">nd </w:t>
      </w:r>
      <w:r w:rsidR="002F1AFA" w:rsidRPr="00B26454">
        <w:rPr>
          <w:rFonts w:ascii="Times New Roman" w:hAnsi="Times New Roman" w:cs="Times New Roman"/>
          <w:color w:val="000000"/>
          <w:sz w:val="22"/>
        </w:rPr>
        <w:t xml:space="preserve">in </w:t>
      </w:r>
      <w:r w:rsidR="0099451E" w:rsidRPr="00B26454">
        <w:rPr>
          <w:rFonts w:ascii="Times New Roman" w:hAnsi="Times New Roman" w:cs="Times New Roman"/>
          <w:color w:val="000000"/>
          <w:sz w:val="22"/>
        </w:rPr>
        <w:t>other Ukrainian towns</w:t>
      </w:r>
      <w:r w:rsidR="002F1AFA" w:rsidRPr="00B26454">
        <w:rPr>
          <w:rFonts w:ascii="Times New Roman" w:hAnsi="Times New Roman" w:cs="Times New Roman"/>
          <w:color w:val="000000"/>
          <w:sz w:val="22"/>
        </w:rPr>
        <w:t xml:space="preserve">, and at the Kramatorsk train station; </w:t>
      </w:r>
    </w:p>
    <w:p w14:paraId="19304DBC" w14:textId="77777777" w:rsidR="00282928" w:rsidRPr="00B26454" w:rsidRDefault="00282928" w:rsidP="00B26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2"/>
        </w:rPr>
      </w:pPr>
    </w:p>
    <w:p w14:paraId="3905EDCC" w14:textId="6BA0F6FE" w:rsidR="00773F84" w:rsidRPr="00B26454" w:rsidRDefault="005A34C8" w:rsidP="00B26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</w:rPr>
      </w:pPr>
      <w:r w:rsidRPr="00B26454">
        <w:rPr>
          <w:rFonts w:ascii="Times New Roman" w:hAnsi="Times New Roman" w:cs="Times New Roman"/>
          <w:color w:val="000000"/>
          <w:sz w:val="22"/>
        </w:rPr>
        <w:t xml:space="preserve">EXPRESSING </w:t>
      </w:r>
      <w:r w:rsidR="00FC0132" w:rsidRPr="00B26454">
        <w:rPr>
          <w:rFonts w:ascii="Times New Roman" w:hAnsi="Times New Roman" w:cs="Times New Roman"/>
          <w:color w:val="000000"/>
          <w:sz w:val="22"/>
        </w:rPr>
        <w:t xml:space="preserve">GRAVE CONCERN </w:t>
      </w:r>
      <w:r w:rsidR="00F61AC3" w:rsidRPr="00B26454">
        <w:rPr>
          <w:rFonts w:ascii="Times New Roman" w:hAnsi="Times New Roman" w:cs="Times New Roman"/>
          <w:color w:val="000000"/>
          <w:sz w:val="22"/>
        </w:rPr>
        <w:t xml:space="preserve">at the </w:t>
      </w:r>
      <w:r w:rsidR="00773F84" w:rsidRPr="00B26454">
        <w:rPr>
          <w:rFonts w:ascii="Times New Roman" w:hAnsi="Times New Roman" w:cs="Times New Roman"/>
          <w:color w:val="000000"/>
          <w:sz w:val="22"/>
        </w:rPr>
        <w:t>Russian Federation</w:t>
      </w:r>
      <w:r w:rsidR="00F61AC3" w:rsidRPr="00B26454">
        <w:rPr>
          <w:rFonts w:ascii="Times New Roman" w:hAnsi="Times New Roman" w:cs="Times New Roman"/>
          <w:color w:val="000000"/>
          <w:sz w:val="22"/>
        </w:rPr>
        <w:t>’s</w:t>
      </w:r>
      <w:r w:rsidR="00D26287" w:rsidRPr="00B26454">
        <w:rPr>
          <w:rFonts w:ascii="Times New Roman" w:hAnsi="Times New Roman" w:cs="Times New Roman"/>
          <w:color w:val="000000"/>
          <w:sz w:val="22"/>
        </w:rPr>
        <w:t xml:space="preserve"> violation</w:t>
      </w:r>
      <w:r w:rsidR="00773F84" w:rsidRPr="00B26454">
        <w:rPr>
          <w:rFonts w:ascii="Times New Roman" w:hAnsi="Times New Roman" w:cs="Times New Roman"/>
          <w:color w:val="000000"/>
          <w:sz w:val="22"/>
        </w:rPr>
        <w:t xml:space="preserve"> of</w:t>
      </w:r>
      <w:r w:rsidR="001B647C" w:rsidRPr="00B26454">
        <w:rPr>
          <w:rFonts w:ascii="Times New Roman" w:hAnsi="Times New Roman" w:cs="Times New Roman"/>
          <w:color w:val="000000"/>
          <w:sz w:val="22"/>
        </w:rPr>
        <w:t xml:space="preserve"> international law </w:t>
      </w:r>
      <w:r w:rsidR="00365968" w:rsidRPr="00B26454">
        <w:rPr>
          <w:rFonts w:ascii="Times New Roman" w:hAnsi="Times New Roman" w:cs="Times New Roman"/>
          <w:sz w:val="22"/>
        </w:rPr>
        <w:t>including</w:t>
      </w:r>
      <w:r w:rsidR="00365968" w:rsidRPr="00B26454">
        <w:rPr>
          <w:rFonts w:ascii="Times New Roman" w:hAnsi="Times New Roman" w:cs="Times New Roman"/>
          <w:color w:val="000000"/>
          <w:sz w:val="22"/>
        </w:rPr>
        <w:t xml:space="preserve"> </w:t>
      </w:r>
      <w:r w:rsidR="00773F84" w:rsidRPr="00B26454">
        <w:rPr>
          <w:rFonts w:ascii="Times New Roman" w:hAnsi="Times New Roman" w:cs="Times New Roman"/>
          <w:color w:val="000000"/>
          <w:sz w:val="22"/>
        </w:rPr>
        <w:t>international humanitarian law</w:t>
      </w:r>
      <w:r w:rsidR="00D26287" w:rsidRPr="00B26454">
        <w:rPr>
          <w:rFonts w:ascii="Times New Roman" w:hAnsi="Times New Roman" w:cs="Times New Roman"/>
          <w:color w:val="000000"/>
          <w:sz w:val="22"/>
        </w:rPr>
        <w:t>,</w:t>
      </w:r>
      <w:r w:rsidR="00773F84" w:rsidRPr="00B26454">
        <w:rPr>
          <w:rFonts w:ascii="Times New Roman" w:hAnsi="Times New Roman" w:cs="Times New Roman"/>
          <w:color w:val="000000"/>
          <w:sz w:val="22"/>
        </w:rPr>
        <w:t xml:space="preserve"> </w:t>
      </w:r>
      <w:r w:rsidR="00112DC0" w:rsidRPr="00B26454">
        <w:rPr>
          <w:rFonts w:ascii="Times New Roman" w:hAnsi="Times New Roman" w:cs="Times New Roman"/>
          <w:color w:val="000000"/>
          <w:sz w:val="22"/>
        </w:rPr>
        <w:t xml:space="preserve">particularly the </w:t>
      </w:r>
      <w:r w:rsidR="00F61AC3" w:rsidRPr="00B26454">
        <w:rPr>
          <w:rFonts w:ascii="Times New Roman" w:hAnsi="Times New Roman" w:cs="Times New Roman"/>
          <w:color w:val="000000"/>
          <w:sz w:val="22"/>
        </w:rPr>
        <w:t xml:space="preserve">provisions of the </w:t>
      </w:r>
      <w:r w:rsidR="00112DC0" w:rsidRPr="00B26454">
        <w:rPr>
          <w:rFonts w:ascii="Times New Roman" w:hAnsi="Times New Roman" w:cs="Times New Roman"/>
          <w:color w:val="000000"/>
          <w:sz w:val="22"/>
        </w:rPr>
        <w:t>Geneva Conventions of 1949 and Additi</w:t>
      </w:r>
      <w:r w:rsidR="00D26287" w:rsidRPr="00B26454">
        <w:rPr>
          <w:rFonts w:ascii="Times New Roman" w:hAnsi="Times New Roman" w:cs="Times New Roman"/>
          <w:color w:val="000000"/>
          <w:sz w:val="22"/>
        </w:rPr>
        <w:t>onal Protocol I thereto of 1977</w:t>
      </w:r>
      <w:r w:rsidR="00D631FA" w:rsidRPr="00B26454">
        <w:rPr>
          <w:rFonts w:ascii="Times New Roman" w:hAnsi="Times New Roman" w:cs="Times New Roman"/>
          <w:color w:val="000000"/>
          <w:sz w:val="22"/>
        </w:rPr>
        <w:t>;</w:t>
      </w:r>
    </w:p>
    <w:p w14:paraId="6F445A2F" w14:textId="77777777" w:rsidR="00282928" w:rsidRPr="00B26454" w:rsidRDefault="00282928" w:rsidP="00B26454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3905EDCD" w14:textId="0313AA73" w:rsidR="00112DC0" w:rsidRPr="00B26454" w:rsidRDefault="00112DC0" w:rsidP="00B26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</w:rPr>
      </w:pPr>
      <w:r w:rsidRPr="00B26454">
        <w:rPr>
          <w:rFonts w:ascii="Times New Roman" w:hAnsi="Times New Roman" w:cs="Times New Roman"/>
          <w:sz w:val="22"/>
        </w:rPr>
        <w:t xml:space="preserve">NOTING </w:t>
      </w:r>
      <w:r w:rsidR="00B215C1" w:rsidRPr="00B26454">
        <w:rPr>
          <w:rFonts w:ascii="Times New Roman" w:hAnsi="Times New Roman" w:cs="Times New Roman"/>
          <w:sz w:val="22"/>
        </w:rPr>
        <w:t xml:space="preserve">the </w:t>
      </w:r>
      <w:r w:rsidRPr="00B26454">
        <w:rPr>
          <w:rFonts w:ascii="Times New Roman" w:hAnsi="Times New Roman" w:cs="Times New Roman"/>
          <w:sz w:val="22"/>
        </w:rPr>
        <w:t>U</w:t>
      </w:r>
      <w:r w:rsidR="001B647C" w:rsidRPr="00B26454">
        <w:rPr>
          <w:rFonts w:ascii="Times New Roman" w:hAnsi="Times New Roman" w:cs="Times New Roman"/>
          <w:sz w:val="22"/>
        </w:rPr>
        <w:t xml:space="preserve">nited </w:t>
      </w:r>
      <w:r w:rsidRPr="00B26454">
        <w:rPr>
          <w:rFonts w:ascii="Times New Roman" w:hAnsi="Times New Roman" w:cs="Times New Roman"/>
          <w:sz w:val="22"/>
        </w:rPr>
        <w:t>N</w:t>
      </w:r>
      <w:r w:rsidR="001B647C" w:rsidRPr="00B26454">
        <w:rPr>
          <w:rFonts w:ascii="Times New Roman" w:hAnsi="Times New Roman" w:cs="Times New Roman"/>
          <w:sz w:val="22"/>
        </w:rPr>
        <w:t>ations</w:t>
      </w:r>
      <w:r w:rsidRPr="00B26454">
        <w:rPr>
          <w:rFonts w:ascii="Times New Roman" w:hAnsi="Times New Roman" w:cs="Times New Roman"/>
          <w:sz w:val="22"/>
        </w:rPr>
        <w:t xml:space="preserve"> General Assembly Resolution </w:t>
      </w:r>
      <w:r w:rsidRPr="00B26454">
        <w:rPr>
          <w:rFonts w:ascii="Times New Roman" w:hAnsi="Times New Roman" w:cs="Times New Roman"/>
          <w:i/>
          <w:sz w:val="22"/>
        </w:rPr>
        <w:t>Suspension of the rights of membership of the Russian Federation in the Human Rights Council</w:t>
      </w:r>
      <w:r w:rsidRPr="00B26454">
        <w:rPr>
          <w:rFonts w:ascii="Times New Roman" w:hAnsi="Times New Roman" w:cs="Times New Roman"/>
          <w:sz w:val="22"/>
        </w:rPr>
        <w:t xml:space="preserve"> of April </w:t>
      </w:r>
      <w:r w:rsidR="00B215C1" w:rsidRPr="00B26454">
        <w:rPr>
          <w:rFonts w:ascii="Times New Roman" w:hAnsi="Times New Roman" w:cs="Times New Roman"/>
          <w:sz w:val="22"/>
        </w:rPr>
        <w:t>7</w:t>
      </w:r>
      <w:r w:rsidR="00B215C1" w:rsidRPr="00B26454">
        <w:rPr>
          <w:rFonts w:ascii="Times New Roman" w:hAnsi="Times New Roman" w:cs="Times New Roman"/>
          <w:sz w:val="22"/>
          <w:vertAlign w:val="superscript"/>
        </w:rPr>
        <w:t>th</w:t>
      </w:r>
      <w:r w:rsidR="00282928" w:rsidRPr="00B26454">
        <w:rPr>
          <w:rFonts w:ascii="Times New Roman" w:hAnsi="Times New Roman" w:cs="Times New Roman"/>
          <w:sz w:val="22"/>
        </w:rPr>
        <w:t xml:space="preserve">, 2022, </w:t>
      </w:r>
      <w:r w:rsidR="001B647C" w:rsidRPr="00B26454">
        <w:rPr>
          <w:rFonts w:ascii="Times New Roman" w:hAnsi="Times New Roman" w:cs="Times New Roman"/>
          <w:sz w:val="22"/>
        </w:rPr>
        <w:t xml:space="preserve">by which the General Assembly </w:t>
      </w:r>
      <w:r w:rsidRPr="00B26454">
        <w:rPr>
          <w:rFonts w:ascii="Times New Roman" w:hAnsi="Times New Roman" w:cs="Times New Roman"/>
          <w:sz w:val="22"/>
        </w:rPr>
        <w:t xml:space="preserve">suspended the </w:t>
      </w:r>
      <w:r w:rsidR="00365968" w:rsidRPr="00B26454">
        <w:rPr>
          <w:rFonts w:ascii="Times New Roman" w:hAnsi="Times New Roman" w:cs="Times New Roman"/>
          <w:sz w:val="22"/>
        </w:rPr>
        <w:t xml:space="preserve">rights </w:t>
      </w:r>
      <w:r w:rsidRPr="00B26454">
        <w:rPr>
          <w:rFonts w:ascii="Times New Roman" w:hAnsi="Times New Roman" w:cs="Times New Roman"/>
          <w:sz w:val="22"/>
        </w:rPr>
        <w:t>of membership of the Russian F</w:t>
      </w:r>
      <w:r w:rsidR="001B647C" w:rsidRPr="00B26454">
        <w:rPr>
          <w:rFonts w:ascii="Times New Roman" w:hAnsi="Times New Roman" w:cs="Times New Roman"/>
          <w:sz w:val="22"/>
        </w:rPr>
        <w:t>ederation in the</w:t>
      </w:r>
      <w:r w:rsidR="00D022D6" w:rsidRPr="00B26454">
        <w:rPr>
          <w:rFonts w:ascii="Times New Roman" w:hAnsi="Times New Roman" w:cs="Times New Roman"/>
          <w:sz w:val="22"/>
        </w:rPr>
        <w:t xml:space="preserve"> Human Rights Council</w:t>
      </w:r>
      <w:r w:rsidR="00AF15EA" w:rsidRPr="00B26454">
        <w:rPr>
          <w:rFonts w:ascii="Times New Roman" w:hAnsi="Times New Roman" w:cs="Times New Roman"/>
          <w:sz w:val="22"/>
        </w:rPr>
        <w:t>;</w:t>
      </w:r>
      <w:r w:rsidR="00282928" w:rsidRPr="00B26454">
        <w:rPr>
          <w:rFonts w:ascii="Times New Roman" w:hAnsi="Times New Roman" w:cs="Times New Roman"/>
          <w:sz w:val="22"/>
        </w:rPr>
        <w:t xml:space="preserve"> and</w:t>
      </w:r>
    </w:p>
    <w:p w14:paraId="606174D7" w14:textId="77777777" w:rsidR="00282928" w:rsidRPr="00B26454" w:rsidRDefault="00282928" w:rsidP="00B26454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3905EDCE" w14:textId="481632C2" w:rsidR="00112DC0" w:rsidRPr="00B26454" w:rsidRDefault="00AE6FBC" w:rsidP="00B26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</w:rPr>
      </w:pPr>
      <w:r w:rsidRPr="00B26454">
        <w:rPr>
          <w:rFonts w:ascii="Times New Roman" w:hAnsi="Times New Roman" w:cs="Times New Roman"/>
          <w:sz w:val="22"/>
        </w:rPr>
        <w:t xml:space="preserve">CONSIDERING the Russian Federation’s </w:t>
      </w:r>
      <w:r w:rsidR="00B215C1" w:rsidRPr="00B26454">
        <w:rPr>
          <w:rFonts w:ascii="Times New Roman" w:hAnsi="Times New Roman" w:cs="Times New Roman"/>
          <w:sz w:val="22"/>
        </w:rPr>
        <w:t xml:space="preserve">disregard of the exhortations of the </w:t>
      </w:r>
      <w:r w:rsidR="00282928" w:rsidRPr="00B26454">
        <w:rPr>
          <w:rFonts w:ascii="Times New Roman" w:hAnsi="Times New Roman" w:cs="Times New Roman"/>
          <w:sz w:val="22"/>
        </w:rPr>
        <w:t xml:space="preserve">Organization of American States (OAS) </w:t>
      </w:r>
      <w:r w:rsidR="00B215C1" w:rsidRPr="00B26454">
        <w:rPr>
          <w:rFonts w:ascii="Times New Roman" w:hAnsi="Times New Roman" w:cs="Times New Roman"/>
          <w:sz w:val="22"/>
        </w:rPr>
        <w:t xml:space="preserve">to withdraw its military forces from the territory of Ukraine within its internationally recognized borders and its </w:t>
      </w:r>
      <w:r w:rsidR="000F22BC" w:rsidRPr="00B26454">
        <w:rPr>
          <w:rFonts w:ascii="Times New Roman" w:hAnsi="Times New Roman" w:cs="Times New Roman"/>
          <w:sz w:val="22"/>
        </w:rPr>
        <w:t xml:space="preserve">continued gross and systematic violations of human rights in Ukraine </w:t>
      </w:r>
      <w:r w:rsidR="00B215C1" w:rsidRPr="00B26454">
        <w:rPr>
          <w:rFonts w:ascii="Times New Roman" w:hAnsi="Times New Roman" w:cs="Times New Roman"/>
          <w:sz w:val="22"/>
        </w:rPr>
        <w:t>which contravene the principles and purposes of the OAS</w:t>
      </w:r>
      <w:r w:rsidR="00282928" w:rsidRPr="00B26454">
        <w:rPr>
          <w:rFonts w:ascii="Times New Roman" w:hAnsi="Times New Roman" w:cs="Times New Roman"/>
          <w:sz w:val="22"/>
        </w:rPr>
        <w:t xml:space="preserve">, </w:t>
      </w:r>
    </w:p>
    <w:p w14:paraId="2A0FAB8D" w14:textId="77777777" w:rsidR="00282928" w:rsidRPr="00B26454" w:rsidRDefault="00282928" w:rsidP="00B26454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3905EDCF" w14:textId="699A3512" w:rsidR="00773F84" w:rsidRPr="00B26454" w:rsidRDefault="00773F84" w:rsidP="00B26454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  <w:r w:rsidRPr="00B26454">
        <w:rPr>
          <w:rFonts w:ascii="Times New Roman" w:hAnsi="Times New Roman" w:cs="Times New Roman"/>
          <w:sz w:val="22"/>
        </w:rPr>
        <w:t xml:space="preserve">RESOLVES: </w:t>
      </w:r>
    </w:p>
    <w:p w14:paraId="33F32DF6" w14:textId="77777777" w:rsidR="00282928" w:rsidRPr="00B26454" w:rsidRDefault="00282928" w:rsidP="00B26454">
      <w:pPr>
        <w:spacing w:after="0" w:line="240" w:lineRule="auto"/>
        <w:jc w:val="both"/>
        <w:rPr>
          <w:rFonts w:ascii="Times New Roman" w:hAnsi="Times New Roman" w:cs="Times New Roman"/>
          <w:sz w:val="22"/>
        </w:rPr>
      </w:pPr>
    </w:p>
    <w:p w14:paraId="34FFB6BE" w14:textId="177C0176" w:rsidR="00282928" w:rsidRPr="00B26454" w:rsidRDefault="00282928" w:rsidP="00B26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</w:rPr>
      </w:pPr>
      <w:r w:rsidRPr="00B26454">
        <w:rPr>
          <w:rFonts w:ascii="Times New Roman" w:hAnsi="Times New Roman" w:cs="Times New Roman"/>
          <w:sz w:val="22"/>
        </w:rPr>
        <w:t>1.</w:t>
      </w:r>
      <w:r w:rsidRPr="00B26454">
        <w:rPr>
          <w:rFonts w:ascii="Times New Roman" w:hAnsi="Times New Roman" w:cs="Times New Roman"/>
          <w:sz w:val="22"/>
        </w:rPr>
        <w:tab/>
        <w:t>To i</w:t>
      </w:r>
      <w:r w:rsidR="00F61AC3" w:rsidRPr="00B26454">
        <w:rPr>
          <w:rFonts w:ascii="Times New Roman" w:hAnsi="Times New Roman" w:cs="Times New Roman"/>
          <w:sz w:val="22"/>
        </w:rPr>
        <w:t>mmediately suspend</w:t>
      </w:r>
      <w:r w:rsidR="00773F84" w:rsidRPr="00B26454">
        <w:rPr>
          <w:rFonts w:ascii="Times New Roman" w:hAnsi="Times New Roman" w:cs="Times New Roman"/>
          <w:sz w:val="22"/>
        </w:rPr>
        <w:t xml:space="preserve"> the status of </w:t>
      </w:r>
      <w:r w:rsidR="00332651" w:rsidRPr="00B26454">
        <w:rPr>
          <w:rFonts w:ascii="Times New Roman" w:hAnsi="Times New Roman" w:cs="Times New Roman"/>
          <w:sz w:val="22"/>
        </w:rPr>
        <w:t xml:space="preserve">the Russian Federation as a </w:t>
      </w:r>
      <w:r w:rsidR="00773F84" w:rsidRPr="00B26454">
        <w:rPr>
          <w:rFonts w:ascii="Times New Roman" w:hAnsi="Times New Roman" w:cs="Times New Roman"/>
          <w:sz w:val="22"/>
        </w:rPr>
        <w:t>Permanent Observer to the Organization of American States</w:t>
      </w:r>
      <w:r w:rsidRPr="00B26454">
        <w:rPr>
          <w:rFonts w:ascii="Times New Roman" w:hAnsi="Times New Roman" w:cs="Times New Roman"/>
          <w:sz w:val="22"/>
        </w:rPr>
        <w:t xml:space="preserve"> (OAS)</w:t>
      </w:r>
      <w:r w:rsidR="00773F84" w:rsidRPr="00B26454">
        <w:rPr>
          <w:rFonts w:ascii="Times New Roman" w:hAnsi="Times New Roman" w:cs="Times New Roman"/>
          <w:sz w:val="22"/>
        </w:rPr>
        <w:t xml:space="preserve"> as pr</w:t>
      </w:r>
      <w:r w:rsidR="00AE6FBC" w:rsidRPr="00B26454">
        <w:rPr>
          <w:rFonts w:ascii="Times New Roman" w:hAnsi="Times New Roman" w:cs="Times New Roman"/>
          <w:sz w:val="22"/>
        </w:rPr>
        <w:t>ovided in resolution AG/RES</w:t>
      </w:r>
      <w:r w:rsidRPr="00B26454">
        <w:rPr>
          <w:rFonts w:ascii="Times New Roman" w:hAnsi="Times New Roman" w:cs="Times New Roman"/>
          <w:sz w:val="22"/>
        </w:rPr>
        <w:t xml:space="preserve">. </w:t>
      </w:r>
      <w:r w:rsidR="00AE6FBC" w:rsidRPr="00B26454">
        <w:rPr>
          <w:rFonts w:ascii="Times New Roman" w:hAnsi="Times New Roman" w:cs="Times New Roman"/>
          <w:sz w:val="22"/>
        </w:rPr>
        <w:t xml:space="preserve">50 </w:t>
      </w:r>
      <w:r w:rsidRPr="00B26454">
        <w:rPr>
          <w:rFonts w:ascii="Times New Roman" w:hAnsi="Times New Roman" w:cs="Times New Roman"/>
          <w:sz w:val="22"/>
        </w:rPr>
        <w:t>(</w:t>
      </w:r>
      <w:r w:rsidR="00773F84" w:rsidRPr="00B26454">
        <w:rPr>
          <w:rFonts w:ascii="Times New Roman" w:hAnsi="Times New Roman" w:cs="Times New Roman"/>
          <w:sz w:val="22"/>
        </w:rPr>
        <w:t>I-0/71</w:t>
      </w:r>
      <w:r w:rsidRPr="00B26454">
        <w:rPr>
          <w:rFonts w:ascii="Times New Roman" w:hAnsi="Times New Roman" w:cs="Times New Roman"/>
          <w:sz w:val="22"/>
        </w:rPr>
        <w:t xml:space="preserve">) </w:t>
      </w:r>
      <w:r w:rsidR="00773F84" w:rsidRPr="00B26454">
        <w:rPr>
          <w:rFonts w:ascii="Times New Roman" w:hAnsi="Times New Roman" w:cs="Times New Roman"/>
          <w:sz w:val="22"/>
        </w:rPr>
        <w:t>and in accorda</w:t>
      </w:r>
      <w:r w:rsidR="00AE6FBC" w:rsidRPr="00B26454">
        <w:rPr>
          <w:rFonts w:ascii="Times New Roman" w:hAnsi="Times New Roman" w:cs="Times New Roman"/>
          <w:sz w:val="22"/>
        </w:rPr>
        <w:t>nce with resolution CP/RES</w:t>
      </w:r>
      <w:r w:rsidRPr="00B26454">
        <w:rPr>
          <w:rFonts w:ascii="Times New Roman" w:hAnsi="Times New Roman" w:cs="Times New Roman"/>
          <w:sz w:val="22"/>
        </w:rPr>
        <w:t xml:space="preserve">. </w:t>
      </w:r>
      <w:r w:rsidR="00AE6FBC" w:rsidRPr="00B26454">
        <w:rPr>
          <w:rFonts w:ascii="Times New Roman" w:hAnsi="Times New Roman" w:cs="Times New Roman"/>
          <w:sz w:val="22"/>
        </w:rPr>
        <w:t xml:space="preserve">407 </w:t>
      </w:r>
      <w:r w:rsidRPr="00B26454">
        <w:rPr>
          <w:rFonts w:ascii="Times New Roman" w:hAnsi="Times New Roman" w:cs="Times New Roman"/>
          <w:sz w:val="22"/>
        </w:rPr>
        <w:t>(</w:t>
      </w:r>
      <w:r w:rsidR="00773F84" w:rsidRPr="00B26454">
        <w:rPr>
          <w:rFonts w:ascii="Times New Roman" w:hAnsi="Times New Roman" w:cs="Times New Roman"/>
          <w:sz w:val="22"/>
        </w:rPr>
        <w:t>573/84</w:t>
      </w:r>
      <w:r w:rsidRPr="00B26454">
        <w:rPr>
          <w:rFonts w:ascii="Times New Roman" w:hAnsi="Times New Roman" w:cs="Times New Roman"/>
          <w:sz w:val="22"/>
        </w:rPr>
        <w:t>)</w:t>
      </w:r>
      <w:r w:rsidR="00773F84" w:rsidRPr="00B26454">
        <w:rPr>
          <w:rFonts w:ascii="Times New Roman" w:hAnsi="Times New Roman" w:cs="Times New Roman"/>
          <w:sz w:val="22"/>
        </w:rPr>
        <w:t xml:space="preserve"> of this Council, until the Russian government </w:t>
      </w:r>
      <w:r w:rsidR="00773F84" w:rsidRPr="00B26454">
        <w:rPr>
          <w:rFonts w:ascii="Times New Roman" w:hAnsi="Times New Roman" w:cs="Times New Roman"/>
          <w:color w:val="000000"/>
          <w:sz w:val="22"/>
          <w:shd w:val="clear" w:color="auto" w:fill="FFFFFF"/>
        </w:rPr>
        <w:t>ceases its hostilities, withdraws all its military forces and equipment from Ukraine within its internationally recognized borders and returns to a path of dialogue and diplomacy.</w:t>
      </w:r>
    </w:p>
    <w:p w14:paraId="005C0144" w14:textId="77777777" w:rsidR="00282928" w:rsidRPr="00B26454" w:rsidRDefault="00282928" w:rsidP="00B26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</w:rPr>
      </w:pPr>
      <w:r w:rsidRPr="00B26454">
        <w:rPr>
          <w:rFonts w:ascii="Times New Roman" w:hAnsi="Times New Roman" w:cs="Times New Roman"/>
          <w:sz w:val="22"/>
        </w:rPr>
        <w:lastRenderedPageBreak/>
        <w:t>2.</w:t>
      </w:r>
      <w:r w:rsidRPr="00B26454">
        <w:rPr>
          <w:rFonts w:ascii="Times New Roman" w:hAnsi="Times New Roman" w:cs="Times New Roman"/>
          <w:sz w:val="22"/>
        </w:rPr>
        <w:tab/>
        <w:t>To r</w:t>
      </w:r>
      <w:r w:rsidR="00773F84" w:rsidRPr="00B26454">
        <w:rPr>
          <w:rFonts w:ascii="Times New Roman" w:hAnsi="Times New Roman" w:cs="Times New Roman"/>
          <w:sz w:val="22"/>
        </w:rPr>
        <w:t>equest that the Secretary General notify the Russian Federation accordingly of the decision of the OAS member states.</w:t>
      </w:r>
    </w:p>
    <w:p w14:paraId="4BCED80A" w14:textId="77777777" w:rsidR="00282928" w:rsidRPr="00B26454" w:rsidRDefault="00282928" w:rsidP="00B26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</w:rPr>
      </w:pPr>
    </w:p>
    <w:p w14:paraId="2173C431" w14:textId="77777777" w:rsidR="00282928" w:rsidRPr="00B26454" w:rsidRDefault="00282928" w:rsidP="00B26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</w:rPr>
      </w:pPr>
      <w:r w:rsidRPr="00B26454">
        <w:rPr>
          <w:rFonts w:ascii="Times New Roman" w:hAnsi="Times New Roman" w:cs="Times New Roman"/>
          <w:sz w:val="22"/>
        </w:rPr>
        <w:t>3.</w:t>
      </w:r>
      <w:r w:rsidRPr="00B26454">
        <w:rPr>
          <w:rFonts w:ascii="Times New Roman" w:hAnsi="Times New Roman" w:cs="Times New Roman"/>
          <w:sz w:val="22"/>
        </w:rPr>
        <w:tab/>
        <w:t>To r</w:t>
      </w:r>
      <w:r w:rsidR="00773F84" w:rsidRPr="00B26454">
        <w:rPr>
          <w:rFonts w:ascii="Times New Roman" w:hAnsi="Times New Roman" w:cs="Times New Roman"/>
          <w:sz w:val="22"/>
        </w:rPr>
        <w:t>emain seized of this issue and to consider</w:t>
      </w:r>
      <w:r w:rsidR="00AE6FBC" w:rsidRPr="00B26454">
        <w:rPr>
          <w:rFonts w:ascii="Times New Roman" w:hAnsi="Times New Roman" w:cs="Times New Roman"/>
          <w:sz w:val="22"/>
        </w:rPr>
        <w:t>,</w:t>
      </w:r>
      <w:r w:rsidR="00773F84" w:rsidRPr="00B26454">
        <w:rPr>
          <w:rFonts w:ascii="Times New Roman" w:hAnsi="Times New Roman" w:cs="Times New Roman"/>
          <w:sz w:val="22"/>
        </w:rPr>
        <w:t xml:space="preserve"> as necessary, whether </w:t>
      </w:r>
      <w:r w:rsidR="00DF377B" w:rsidRPr="00B26454">
        <w:rPr>
          <w:rFonts w:ascii="Times New Roman" w:hAnsi="Times New Roman" w:cs="Times New Roman"/>
          <w:sz w:val="22"/>
        </w:rPr>
        <w:t xml:space="preserve">the </w:t>
      </w:r>
      <w:r w:rsidR="00773F84" w:rsidRPr="00B26454">
        <w:rPr>
          <w:rFonts w:ascii="Times New Roman" w:hAnsi="Times New Roman" w:cs="Times New Roman"/>
          <w:sz w:val="22"/>
        </w:rPr>
        <w:t>Russia</w:t>
      </w:r>
      <w:r w:rsidR="002C28C7" w:rsidRPr="00B26454">
        <w:rPr>
          <w:rFonts w:ascii="Times New Roman" w:hAnsi="Times New Roman" w:cs="Times New Roman"/>
          <w:sz w:val="22"/>
        </w:rPr>
        <w:t>n Federation</w:t>
      </w:r>
      <w:r w:rsidR="00773F84" w:rsidRPr="00B26454">
        <w:rPr>
          <w:rFonts w:ascii="Times New Roman" w:hAnsi="Times New Roman" w:cs="Times New Roman"/>
          <w:sz w:val="22"/>
        </w:rPr>
        <w:t xml:space="preserve"> has met the conditions in operative paragraph 1 for</w:t>
      </w:r>
      <w:r w:rsidR="00B215C1" w:rsidRPr="00B26454">
        <w:rPr>
          <w:rFonts w:ascii="Times New Roman" w:hAnsi="Times New Roman" w:cs="Times New Roman"/>
          <w:sz w:val="22"/>
        </w:rPr>
        <w:t xml:space="preserve"> its</w:t>
      </w:r>
      <w:r w:rsidR="00773F84" w:rsidRPr="00B26454">
        <w:rPr>
          <w:rFonts w:ascii="Times New Roman" w:hAnsi="Times New Roman" w:cs="Times New Roman"/>
          <w:sz w:val="22"/>
        </w:rPr>
        <w:t xml:space="preserve"> reinstatement as a Permanent Observer. </w:t>
      </w:r>
    </w:p>
    <w:p w14:paraId="639D0CD3" w14:textId="77777777" w:rsidR="00282928" w:rsidRPr="00B26454" w:rsidRDefault="00282928" w:rsidP="00B26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</w:rPr>
      </w:pPr>
    </w:p>
    <w:p w14:paraId="3905EDD3" w14:textId="72D738EA" w:rsidR="006F59D2" w:rsidRPr="00B26454" w:rsidRDefault="00282928" w:rsidP="00B264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2"/>
        </w:rPr>
      </w:pPr>
      <w:r w:rsidRPr="00B26454">
        <w:rPr>
          <w:rFonts w:ascii="Times New Roman" w:hAnsi="Times New Roman" w:cs="Times New Roman"/>
          <w:sz w:val="22"/>
        </w:rPr>
        <w:t>4.</w:t>
      </w:r>
      <w:r w:rsidRPr="00B26454">
        <w:rPr>
          <w:rFonts w:ascii="Times New Roman" w:hAnsi="Times New Roman" w:cs="Times New Roman"/>
          <w:sz w:val="22"/>
        </w:rPr>
        <w:tab/>
        <w:t>To i</w:t>
      </w:r>
      <w:r w:rsidR="00112DC0" w:rsidRPr="00B26454">
        <w:rPr>
          <w:rFonts w:ascii="Times New Roman" w:hAnsi="Times New Roman" w:cs="Times New Roman"/>
          <w:color w:val="000000"/>
          <w:sz w:val="22"/>
        </w:rPr>
        <w:t>nstruct the Secretary General of the OAS to transmit this resolution to the Secretary General of the United Nations.</w:t>
      </w:r>
      <w:r w:rsidR="00B62B98">
        <w:rPr>
          <w:rFonts w:ascii="Times New Roman" w:hAnsi="Times New Roman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45AF5162" wp14:editId="4272685F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1C94311" w14:textId="3512E5E2" w:rsidR="00B62B98" w:rsidRPr="00B62B98" w:rsidRDefault="00B62B98">
                            <w:pPr>
                              <w:rPr>
                                <w:rFonts w:ascii="Times New Roman" w:hAnsi="Times New Roman" w:cs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18"/>
                              </w:rPr>
                              <w:t>CP45831E01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AF516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" filled="f" stroked="f">
                <v:stroke joinstyle="round"/>
                <v:textbox>
                  <w:txbxContent>
                    <w:p w14:paraId="51C94311" w14:textId="3512E5E2" w:rsidR="00B62B98" w:rsidRPr="00B62B98" w:rsidRDefault="00B62B98">
                      <w:pPr>
                        <w:rPr>
                          <w:rFonts w:ascii="Times New Roman" w:hAnsi="Times New Roman" w:cs="Times New Roman"/>
                          <w:sz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 w:cs="Times New Roman"/>
                          <w:noProof/>
                          <w:sz w:val="18"/>
                        </w:rPr>
                        <w:t>CP45831E01</w:t>
                      </w:r>
                      <w:r>
                        <w:rPr>
                          <w:rFonts w:ascii="Times New Roman" w:hAnsi="Times New Roman" w:cs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F59D2" w:rsidRPr="00B26454" w:rsidSect="00BD4ADC">
      <w:headerReference w:type="default" r:id="rId9"/>
      <w:footerReference w:type="default" r:id="rId10"/>
      <w:type w:val="oddPage"/>
      <w:pgSz w:w="12240" w:h="15840" w:code="1"/>
      <w:pgMar w:top="2160" w:right="1570" w:bottom="1296" w:left="1699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1D575" w14:textId="77777777" w:rsidR="00A567B7" w:rsidRDefault="00A567B7">
      <w:pPr>
        <w:spacing w:after="0" w:line="240" w:lineRule="auto"/>
      </w:pPr>
      <w:r>
        <w:separator/>
      </w:r>
    </w:p>
  </w:endnote>
  <w:endnote w:type="continuationSeparator" w:id="0">
    <w:p w14:paraId="30B5B46E" w14:textId="77777777" w:rsidR="00A567B7" w:rsidRDefault="00A56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128DF" w14:textId="21BD4473" w:rsidR="004E0D8A" w:rsidRDefault="004E0D8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92F6C42" wp14:editId="2A4F7F96">
          <wp:simplePos x="0" y="0"/>
          <wp:positionH relativeFrom="column">
            <wp:posOffset>4940935</wp:posOffset>
          </wp:positionH>
          <wp:positionV relativeFrom="paragraph">
            <wp:posOffset>-563880</wp:posOffset>
          </wp:positionV>
          <wp:extent cx="713232" cy="713232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B05F" w14:textId="77777777" w:rsidR="00A567B7" w:rsidRDefault="00A567B7">
      <w:pPr>
        <w:spacing w:after="0" w:line="240" w:lineRule="auto"/>
      </w:pPr>
      <w:r>
        <w:separator/>
      </w:r>
    </w:p>
  </w:footnote>
  <w:footnote w:type="continuationSeparator" w:id="0">
    <w:p w14:paraId="49CC0A56" w14:textId="77777777" w:rsidR="00A567B7" w:rsidRDefault="00A567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2"/>
      </w:rPr>
      <w:id w:val="46824533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42F0AC3" w14:textId="50F1C0F9" w:rsidR="00B26454" w:rsidRPr="00B26454" w:rsidRDefault="00BD4ADC">
        <w:pPr>
          <w:pStyle w:val="Header"/>
          <w:jc w:val="center"/>
          <w:rPr>
            <w:rFonts w:ascii="Times New Roman" w:hAnsi="Times New Roman" w:cs="Times New Roman"/>
            <w:sz w:val="22"/>
          </w:rPr>
        </w:pPr>
        <w:r>
          <w:rPr>
            <w:rFonts w:ascii="Times New Roman" w:hAnsi="Times New Roman" w:cs="Times New Roman"/>
            <w:sz w:val="22"/>
          </w:rPr>
          <w:t xml:space="preserve">- </w:t>
        </w:r>
        <w:r w:rsidR="00B26454" w:rsidRPr="00B26454">
          <w:rPr>
            <w:rFonts w:ascii="Times New Roman" w:hAnsi="Times New Roman" w:cs="Times New Roman"/>
            <w:sz w:val="22"/>
          </w:rPr>
          <w:fldChar w:fldCharType="begin"/>
        </w:r>
        <w:r w:rsidR="00B26454" w:rsidRPr="00B26454">
          <w:rPr>
            <w:rFonts w:ascii="Times New Roman" w:hAnsi="Times New Roman" w:cs="Times New Roman"/>
            <w:sz w:val="22"/>
          </w:rPr>
          <w:instrText xml:space="preserve"> PAGE   \* MERGEFORMAT </w:instrText>
        </w:r>
        <w:r w:rsidR="00B26454" w:rsidRPr="00B26454">
          <w:rPr>
            <w:rFonts w:ascii="Times New Roman" w:hAnsi="Times New Roman" w:cs="Times New Roman"/>
            <w:sz w:val="22"/>
          </w:rPr>
          <w:fldChar w:fldCharType="separate"/>
        </w:r>
        <w:r w:rsidR="00B26454" w:rsidRPr="00B26454">
          <w:rPr>
            <w:rFonts w:ascii="Times New Roman" w:hAnsi="Times New Roman" w:cs="Times New Roman"/>
            <w:noProof/>
            <w:sz w:val="22"/>
          </w:rPr>
          <w:t>2</w:t>
        </w:r>
        <w:r w:rsidR="00B26454" w:rsidRPr="00B26454">
          <w:rPr>
            <w:rFonts w:ascii="Times New Roman" w:hAnsi="Times New Roman" w:cs="Times New Roman"/>
            <w:noProof/>
            <w:sz w:val="22"/>
          </w:rPr>
          <w:fldChar w:fldCharType="end"/>
        </w:r>
        <w:r>
          <w:rPr>
            <w:rFonts w:ascii="Times New Roman" w:hAnsi="Times New Roman" w:cs="Times New Roman"/>
            <w:noProof/>
            <w:sz w:val="22"/>
          </w:rPr>
          <w:t xml:space="preserve"> -</w:t>
        </w:r>
      </w:p>
    </w:sdtContent>
  </w:sdt>
  <w:p w14:paraId="0016B8C6" w14:textId="77777777" w:rsidR="00B26454" w:rsidRDefault="00B264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661A"/>
    <w:multiLevelType w:val="hybridMultilevel"/>
    <w:tmpl w:val="3ECA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2182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F84"/>
    <w:rsid w:val="000567FA"/>
    <w:rsid w:val="000754BD"/>
    <w:rsid w:val="000B5DBC"/>
    <w:rsid w:val="000F22BC"/>
    <w:rsid w:val="0010198C"/>
    <w:rsid w:val="00112DC0"/>
    <w:rsid w:val="00153334"/>
    <w:rsid w:val="001603B9"/>
    <w:rsid w:val="001B1AD7"/>
    <w:rsid w:val="001B647C"/>
    <w:rsid w:val="001B7116"/>
    <w:rsid w:val="00206FC5"/>
    <w:rsid w:val="0025062B"/>
    <w:rsid w:val="00270742"/>
    <w:rsid w:val="002817E8"/>
    <w:rsid w:val="00282928"/>
    <w:rsid w:val="002C28C7"/>
    <w:rsid w:val="002C4F9C"/>
    <w:rsid w:val="002D7AD9"/>
    <w:rsid w:val="002F1AFA"/>
    <w:rsid w:val="00307D6D"/>
    <w:rsid w:val="00332651"/>
    <w:rsid w:val="00347261"/>
    <w:rsid w:val="00365968"/>
    <w:rsid w:val="0036665E"/>
    <w:rsid w:val="003C7258"/>
    <w:rsid w:val="00401F6A"/>
    <w:rsid w:val="00450F7E"/>
    <w:rsid w:val="00485229"/>
    <w:rsid w:val="004E0D8A"/>
    <w:rsid w:val="00525CEB"/>
    <w:rsid w:val="00526187"/>
    <w:rsid w:val="00552BC3"/>
    <w:rsid w:val="00563CDE"/>
    <w:rsid w:val="00567371"/>
    <w:rsid w:val="005A34C8"/>
    <w:rsid w:val="005A5295"/>
    <w:rsid w:val="006337F6"/>
    <w:rsid w:val="006A1F11"/>
    <w:rsid w:val="006F59D2"/>
    <w:rsid w:val="00722BDE"/>
    <w:rsid w:val="007657F0"/>
    <w:rsid w:val="00773F84"/>
    <w:rsid w:val="007D5CB7"/>
    <w:rsid w:val="009478BE"/>
    <w:rsid w:val="00965C3E"/>
    <w:rsid w:val="009745DC"/>
    <w:rsid w:val="00991A24"/>
    <w:rsid w:val="0099451E"/>
    <w:rsid w:val="009A4D90"/>
    <w:rsid w:val="00A567B7"/>
    <w:rsid w:val="00AA0258"/>
    <w:rsid w:val="00AD60A9"/>
    <w:rsid w:val="00AD72F2"/>
    <w:rsid w:val="00AE6FBC"/>
    <w:rsid w:val="00AF15EA"/>
    <w:rsid w:val="00B174D4"/>
    <w:rsid w:val="00B215C1"/>
    <w:rsid w:val="00B26454"/>
    <w:rsid w:val="00B62B98"/>
    <w:rsid w:val="00B734CB"/>
    <w:rsid w:val="00B95DC8"/>
    <w:rsid w:val="00BA0DF4"/>
    <w:rsid w:val="00BD4ADC"/>
    <w:rsid w:val="00C25D8D"/>
    <w:rsid w:val="00CB2348"/>
    <w:rsid w:val="00CE5742"/>
    <w:rsid w:val="00CF2024"/>
    <w:rsid w:val="00D022D6"/>
    <w:rsid w:val="00D26287"/>
    <w:rsid w:val="00D47F54"/>
    <w:rsid w:val="00D631FA"/>
    <w:rsid w:val="00DF377B"/>
    <w:rsid w:val="00DF5968"/>
    <w:rsid w:val="00E16B95"/>
    <w:rsid w:val="00E6409B"/>
    <w:rsid w:val="00ED0DCF"/>
    <w:rsid w:val="00F61AC3"/>
    <w:rsid w:val="00F71528"/>
    <w:rsid w:val="00FA20E5"/>
    <w:rsid w:val="00FC0132"/>
    <w:rsid w:val="00FD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905EDC7"/>
  <w15:chartTrackingRefBased/>
  <w15:docId w15:val="{46FCF5E4-670A-441F-8BFD-6753F0850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3F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F84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73F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F84"/>
  </w:style>
  <w:style w:type="paragraph" w:styleId="BalloonText">
    <w:name w:val="Balloon Text"/>
    <w:basedOn w:val="Normal"/>
    <w:link w:val="BalloonTextChar"/>
    <w:uiPriority w:val="99"/>
    <w:semiHidden/>
    <w:unhideWhenUsed/>
    <w:rsid w:val="00D022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2D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829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928"/>
  </w:style>
  <w:style w:type="paragraph" w:styleId="NormalWeb">
    <w:name w:val="Normal (Web)"/>
    <w:basedOn w:val="Normal"/>
    <w:uiPriority w:val="99"/>
    <w:unhideWhenUsed/>
    <w:rsid w:val="00450F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paragraph" w:customStyle="1" w:styleId="CPClassification">
    <w:name w:val="CP Classification"/>
    <w:basedOn w:val="Normal"/>
    <w:rsid w:val="001B7116"/>
    <w:pPr>
      <w:tabs>
        <w:tab w:val="center" w:pos="2160"/>
        <w:tab w:val="left" w:pos="7200"/>
      </w:tabs>
      <w:spacing w:after="0" w:line="240" w:lineRule="auto"/>
      <w:ind w:left="7200" w:right="-360"/>
      <w:jc w:val="both"/>
    </w:pPr>
    <w:rPr>
      <w:rFonts w:ascii="Times New Roman" w:eastAsia="Times New Roman" w:hAnsi="Times New Roman" w:cs="Times New Roman"/>
      <w:sz w:val="22"/>
      <w:szCs w:val="20"/>
      <w:lang w:val="pt-PT"/>
    </w:rPr>
  </w:style>
  <w:style w:type="paragraph" w:customStyle="1" w:styleId="CPTitle">
    <w:name w:val="CP Title"/>
    <w:basedOn w:val="Normal"/>
    <w:rsid w:val="001B7116"/>
    <w:pPr>
      <w:tabs>
        <w:tab w:val="left" w:pos="720"/>
        <w:tab w:val="left" w:pos="1440"/>
        <w:tab w:val="left" w:pos="2160"/>
        <w:tab w:val="left" w:pos="2880"/>
        <w:tab w:val="left" w:pos="7200"/>
        <w:tab w:val="left" w:pos="7920"/>
        <w:tab w:val="left" w:pos="8640"/>
      </w:tabs>
      <w:spacing w:after="0" w:line="240" w:lineRule="auto"/>
      <w:jc w:val="center"/>
    </w:pPr>
    <w:rPr>
      <w:rFonts w:ascii="Times New Roman" w:eastAsia="Times New Roman" w:hAnsi="Times New Roman" w:cs="Times New Roman"/>
      <w:sz w:val="22"/>
      <w:szCs w:val="20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40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406</Words>
  <Characters>2267</Characters>
  <Application>Microsoft Office Word</Application>
  <DocSecurity>0</DocSecurity>
  <Lines>119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AntBarEmb</dc:creator>
  <cp:keywords/>
  <dc:description/>
  <cp:lastModifiedBy>Mayorga, Georgina</cp:lastModifiedBy>
  <cp:revision>3</cp:revision>
  <cp:lastPrinted>2022-04-13T13:10:00Z</cp:lastPrinted>
  <dcterms:created xsi:type="dcterms:W3CDTF">2022-04-21T16:21:00Z</dcterms:created>
  <dcterms:modified xsi:type="dcterms:W3CDTF">2022-04-21T16:32:00Z</dcterms:modified>
</cp:coreProperties>
</file>