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544E450E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>INF. 5/22</w:t>
      </w:r>
    </w:p>
    <w:p w14:paraId="6A07F87F" w14:textId="26DE6968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34026C">
        <w:rPr>
          <w:spacing w:val="-2"/>
          <w:sz w:val="22"/>
          <w:szCs w:val="22"/>
        </w:rPr>
        <w:t>4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6938D3EC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34026C">
        <w:rPr>
          <w:sz w:val="22"/>
          <w:szCs w:val="22"/>
        </w:rPr>
        <w:t xml:space="preserve">TEXTUAL 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61E6693A" w14:textId="1BDBFCA8" w:rsidR="001D3ACF" w:rsidRPr="00852F40" w:rsidRDefault="00852F40" w:rsidP="00852F40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DE </w:t>
      </w:r>
      <w:r w:rsidR="00AC3C18">
        <w:rPr>
          <w:sz w:val="22"/>
          <w:szCs w:val="22"/>
        </w:rPr>
        <w:t xml:space="preserve">SU EXCELENCIA </w:t>
      </w:r>
      <w:r>
        <w:rPr>
          <w:sz w:val="22"/>
          <w:szCs w:val="22"/>
        </w:rPr>
        <w:t xml:space="preserve">SEÑORA </w:t>
      </w:r>
      <w:r w:rsidRPr="00852F40">
        <w:rPr>
          <w:rFonts w:eastAsia="Arial"/>
          <w:color w:val="201F1E"/>
          <w:sz w:val="22"/>
          <w:szCs w:val="22"/>
        </w:rPr>
        <w:t>ANA CECILIA GERVASI DIAZ,</w:t>
      </w:r>
    </w:p>
    <w:p w14:paraId="732784FD" w14:textId="4BB2A85F" w:rsidR="001D3ACF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852F40">
        <w:rPr>
          <w:rFonts w:eastAsia="Arial"/>
          <w:color w:val="201F1E"/>
          <w:sz w:val="22"/>
          <w:szCs w:val="22"/>
        </w:rPr>
        <w:t>VICE MINISTRA DE RELACIONES EXTERIORES DEL PERÚ</w:t>
      </w:r>
    </w:p>
    <w:p w14:paraId="180C94BD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852F40">
        <w:rPr>
          <w:sz w:val="22"/>
          <w:szCs w:val="22"/>
        </w:rPr>
        <w:t>DURANTE LA</w:t>
      </w:r>
      <w:r>
        <w:rPr>
          <w:sz w:val="22"/>
          <w:szCs w:val="22"/>
        </w:rPr>
        <w:t xml:space="preserve"> </w:t>
      </w:r>
      <w:r w:rsidRPr="00852F40">
        <w:rPr>
          <w:sz w:val="22"/>
          <w:szCs w:val="22"/>
        </w:rPr>
        <w:t xml:space="preserve">REUNIÓN DE CONSULTA DE ESTADOS PARTE DE LA </w:t>
      </w:r>
    </w:p>
    <w:p w14:paraId="38270734" w14:textId="35B2D9B9" w:rsidR="001D3ACF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852F40">
        <w:rPr>
          <w:sz w:val="22"/>
          <w:szCs w:val="22"/>
        </w:rPr>
        <w:t>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5400754F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de </w:t>
      </w:r>
      <w:r>
        <w:rPr>
          <w:sz w:val="22"/>
          <w:szCs w:val="22"/>
        </w:rPr>
        <w:t xml:space="preserve">la señora </w:t>
      </w:r>
      <w:r w:rsidRPr="00852F40">
        <w:rPr>
          <w:rFonts w:eastAsia="Arial"/>
          <w:color w:val="201F1E"/>
          <w:sz w:val="22"/>
          <w:szCs w:val="22"/>
        </w:rPr>
        <w:t>Ana Cecilia Gervasi Diaz</w:t>
      </w:r>
      <w:r>
        <w:rPr>
          <w:rFonts w:eastAsia="Arial"/>
          <w:color w:val="201F1E"/>
          <w:sz w:val="22"/>
          <w:szCs w:val="22"/>
        </w:rPr>
        <w:t xml:space="preserve">: </w:t>
      </w:r>
      <w:r w:rsidR="0034026C">
        <w:rPr>
          <w:rFonts w:eastAsia="Arial"/>
          <w:color w:val="201F1E"/>
          <w:sz w:val="22"/>
          <w:szCs w:val="22"/>
        </w:rPr>
        <w:tab/>
      </w:r>
      <w:hyperlink r:id="rId5" w:history="1">
        <w:r w:rsidR="0034026C">
          <w:rPr>
            <w:rStyle w:val="Hyperlink"/>
            <w:noProof/>
            <w:snapToGrid w:val="0"/>
            <w:sz w:val="22"/>
            <w:szCs w:val="22"/>
          </w:rPr>
          <w:t>E</w:t>
        </w:r>
        <w:r w:rsidR="0034026C">
          <w:rPr>
            <w:rStyle w:val="Hyperlink"/>
            <w:noProof/>
            <w:snapToGrid w:val="0"/>
            <w:sz w:val="22"/>
            <w:szCs w:val="22"/>
          </w:rPr>
          <w:t>n</w:t>
        </w:r>
        <w:r w:rsidR="0034026C">
          <w:rPr>
            <w:rStyle w:val="Hyperlink"/>
            <w:noProof/>
            <w:snapToGrid w:val="0"/>
            <w:sz w:val="22"/>
            <w:szCs w:val="22"/>
          </w:rPr>
          <w:t>lace</w:t>
        </w:r>
      </w:hyperlink>
    </w:p>
    <w:p w14:paraId="24D04C8B" w14:textId="007D318F" w:rsidR="00A67D63" w:rsidRPr="00852F40" w:rsidRDefault="00CD2457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E2F2B2" wp14:editId="2B743D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8C0DFE" w14:textId="031B95A6" w:rsidR="00CD2457" w:rsidRPr="00CD2457" w:rsidRDefault="00CD24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CICTE01539T01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F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28C0DFE" w14:textId="031B95A6" w:rsidR="00CD2457" w:rsidRPr="00CD2457" w:rsidRDefault="00CD24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CICTE01539T01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1D3ACF"/>
    <w:rsid w:val="002E58B4"/>
    <w:rsid w:val="0034026C"/>
    <w:rsid w:val="003E76E6"/>
    <w:rsid w:val="006519BE"/>
    <w:rsid w:val="00790328"/>
    <w:rsid w:val="00852F40"/>
    <w:rsid w:val="009926F0"/>
    <w:rsid w:val="00A67D63"/>
    <w:rsid w:val="00AC3C18"/>
    <w:rsid w:val="00B9589B"/>
    <w:rsid w:val="00CD2457"/>
    <w:rsid w:val="00D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0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39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4</cp:revision>
  <dcterms:created xsi:type="dcterms:W3CDTF">2022-09-14T17:00:00Z</dcterms:created>
  <dcterms:modified xsi:type="dcterms:W3CDTF">2022-09-14T17:02:00Z</dcterms:modified>
</cp:coreProperties>
</file>