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8F61" w14:textId="77777777" w:rsidR="004965AC" w:rsidRPr="001437BF" w:rsidRDefault="004965AC" w:rsidP="004965AC">
      <w:pPr>
        <w:tabs>
          <w:tab w:val="left" w:pos="7200"/>
        </w:tabs>
        <w:rPr>
          <w:sz w:val="22"/>
          <w:szCs w:val="22"/>
          <w:lang w:val="fr-CA"/>
        </w:rPr>
      </w:pPr>
      <w:r w:rsidRPr="001437BF">
        <w:rPr>
          <w:sz w:val="22"/>
          <w:szCs w:val="22"/>
          <w:lang w:val="fr-CA"/>
        </w:rPr>
        <w:t>VINGT-DEUXIÈME SESSION ORDINAIRE</w:t>
      </w:r>
      <w:r w:rsidRPr="001437BF">
        <w:rPr>
          <w:sz w:val="22"/>
          <w:szCs w:val="22"/>
          <w:lang w:val="fr-CA"/>
        </w:rPr>
        <w:tab/>
        <w:t>OEA/</w:t>
      </w:r>
      <w:proofErr w:type="spellStart"/>
      <w:r w:rsidRPr="001437BF">
        <w:rPr>
          <w:sz w:val="22"/>
          <w:szCs w:val="22"/>
          <w:lang w:val="fr-CA"/>
        </w:rPr>
        <w:t>Ser.L</w:t>
      </w:r>
      <w:proofErr w:type="spellEnd"/>
      <w:r w:rsidRPr="001437BF">
        <w:rPr>
          <w:sz w:val="22"/>
          <w:szCs w:val="22"/>
          <w:lang w:val="fr-CA"/>
        </w:rPr>
        <w:t>/X.2.22</w:t>
      </w:r>
    </w:p>
    <w:p w14:paraId="374C6CB5" w14:textId="7BE68DE1" w:rsidR="004965AC" w:rsidRPr="001437BF" w:rsidRDefault="004965AC" w:rsidP="004965AC">
      <w:pPr>
        <w:tabs>
          <w:tab w:val="left" w:pos="7200"/>
        </w:tabs>
        <w:ind w:right="-1109"/>
        <w:rPr>
          <w:sz w:val="22"/>
          <w:szCs w:val="22"/>
          <w:lang w:val="fr-CA"/>
        </w:rPr>
      </w:pPr>
      <w:r w:rsidRPr="001437BF">
        <w:rPr>
          <w:sz w:val="22"/>
          <w:szCs w:val="22"/>
          <w:lang w:val="fr-CA"/>
        </w:rPr>
        <w:t>27 juillet 2022</w:t>
      </w:r>
      <w:r w:rsidRPr="001437BF">
        <w:rPr>
          <w:sz w:val="22"/>
          <w:szCs w:val="22"/>
          <w:lang w:val="fr-CA"/>
        </w:rPr>
        <w:tab/>
        <w:t>CICTE/doc.7/22</w:t>
      </w:r>
      <w:r w:rsidR="00257DEC">
        <w:rPr>
          <w:sz w:val="22"/>
          <w:szCs w:val="22"/>
          <w:lang w:val="fr-CA"/>
        </w:rPr>
        <w:t xml:space="preserve"> </w:t>
      </w:r>
      <w:proofErr w:type="spellStart"/>
      <w:r w:rsidR="00257DEC">
        <w:rPr>
          <w:sz w:val="22"/>
          <w:szCs w:val="22"/>
          <w:lang w:val="fr-CA"/>
        </w:rPr>
        <w:t>rev</w:t>
      </w:r>
      <w:proofErr w:type="spellEnd"/>
      <w:r w:rsidR="00257DEC">
        <w:rPr>
          <w:sz w:val="22"/>
          <w:szCs w:val="22"/>
          <w:lang w:val="fr-CA"/>
        </w:rPr>
        <w:t>. 1</w:t>
      </w:r>
    </w:p>
    <w:p w14:paraId="09F327E2" w14:textId="6C13AC44" w:rsidR="004965AC" w:rsidRPr="001437BF" w:rsidRDefault="004965AC" w:rsidP="004965AC">
      <w:pPr>
        <w:tabs>
          <w:tab w:val="left" w:pos="7200"/>
        </w:tabs>
        <w:rPr>
          <w:sz w:val="22"/>
          <w:szCs w:val="22"/>
          <w:lang w:val="fr-CA"/>
        </w:rPr>
      </w:pPr>
      <w:r w:rsidRPr="001437BF">
        <w:rPr>
          <w:sz w:val="22"/>
          <w:szCs w:val="22"/>
          <w:lang w:val="fr-CA"/>
        </w:rPr>
        <w:t>Washington, D.C</w:t>
      </w:r>
      <w:r w:rsidRPr="001437BF">
        <w:rPr>
          <w:sz w:val="22"/>
          <w:szCs w:val="22"/>
          <w:lang w:val="fr-CA"/>
        </w:rPr>
        <w:tab/>
      </w:r>
      <w:r w:rsidR="00257DEC">
        <w:rPr>
          <w:sz w:val="22"/>
          <w:szCs w:val="22"/>
          <w:lang w:val="fr-CA"/>
        </w:rPr>
        <w:t>27</w:t>
      </w:r>
      <w:r w:rsidRPr="001437BF">
        <w:rPr>
          <w:sz w:val="22"/>
          <w:szCs w:val="22"/>
          <w:lang w:val="fr-CA"/>
        </w:rPr>
        <w:t xml:space="preserve"> juillet 2022</w:t>
      </w:r>
    </w:p>
    <w:p w14:paraId="504DD18E" w14:textId="77777777" w:rsidR="004965AC" w:rsidRPr="001437BF" w:rsidRDefault="004965AC" w:rsidP="004965AC">
      <w:pPr>
        <w:tabs>
          <w:tab w:val="left" w:pos="7200"/>
        </w:tabs>
        <w:ind w:right="-29"/>
        <w:jc w:val="both"/>
        <w:rPr>
          <w:sz w:val="22"/>
          <w:szCs w:val="22"/>
          <w:lang w:val="fr-CA"/>
        </w:rPr>
      </w:pPr>
      <w:r w:rsidRPr="001437BF">
        <w:rPr>
          <w:sz w:val="22"/>
          <w:szCs w:val="22"/>
          <w:lang w:val="fr-CA"/>
        </w:rPr>
        <w:tab/>
        <w:t>Original: espagnol</w:t>
      </w:r>
    </w:p>
    <w:p w14:paraId="546D273A" w14:textId="77777777" w:rsidR="004965AC" w:rsidRPr="001437BF" w:rsidRDefault="004965AC" w:rsidP="004965AC">
      <w:pPr>
        <w:tabs>
          <w:tab w:val="left" w:pos="7200"/>
        </w:tabs>
        <w:ind w:right="-29"/>
        <w:jc w:val="both"/>
        <w:rPr>
          <w:sz w:val="22"/>
          <w:szCs w:val="22"/>
          <w:lang w:val="fr-CA"/>
        </w:rPr>
      </w:pPr>
    </w:p>
    <w:p w14:paraId="1C794345" w14:textId="77777777" w:rsidR="004965AC" w:rsidRPr="001437BF" w:rsidRDefault="004965AC" w:rsidP="001437BF">
      <w:pPr>
        <w:jc w:val="both"/>
        <w:rPr>
          <w:sz w:val="22"/>
          <w:szCs w:val="22"/>
          <w:lang w:val="fr-CA"/>
        </w:rPr>
      </w:pPr>
    </w:p>
    <w:p w14:paraId="44718539" w14:textId="77777777" w:rsidR="004965AC" w:rsidRPr="001437BF" w:rsidRDefault="004965AC" w:rsidP="001437BF">
      <w:pPr>
        <w:jc w:val="both"/>
        <w:rPr>
          <w:sz w:val="22"/>
          <w:szCs w:val="22"/>
          <w:lang w:val="fr-CA"/>
        </w:rPr>
      </w:pPr>
    </w:p>
    <w:p w14:paraId="5210B6F8" w14:textId="77777777" w:rsidR="004965AC" w:rsidRPr="001437BF" w:rsidRDefault="004965AC" w:rsidP="001437BF">
      <w:pPr>
        <w:jc w:val="both"/>
        <w:rPr>
          <w:sz w:val="22"/>
          <w:szCs w:val="22"/>
          <w:lang w:val="fr-CA"/>
        </w:rPr>
      </w:pPr>
    </w:p>
    <w:p w14:paraId="66483689" w14:textId="49C4ABDB" w:rsidR="004965AC" w:rsidRPr="001437BF" w:rsidRDefault="004965AC" w:rsidP="004965AC">
      <w:pPr>
        <w:jc w:val="center"/>
        <w:outlineLvl w:val="0"/>
        <w:rPr>
          <w:sz w:val="22"/>
          <w:szCs w:val="22"/>
          <w:lang w:val="fr-CA"/>
        </w:rPr>
      </w:pPr>
      <w:r w:rsidRPr="001437BF">
        <w:rPr>
          <w:sz w:val="22"/>
          <w:szCs w:val="22"/>
          <w:lang w:val="fr-CA"/>
        </w:rPr>
        <w:t xml:space="preserve">RÉFORME DU RÈGLEMENT DU </w:t>
      </w:r>
    </w:p>
    <w:p w14:paraId="7B611BEE" w14:textId="3789FD25" w:rsidR="004965AC" w:rsidRDefault="004965AC" w:rsidP="004965AC">
      <w:pPr>
        <w:jc w:val="center"/>
        <w:outlineLvl w:val="0"/>
        <w:rPr>
          <w:sz w:val="22"/>
          <w:szCs w:val="22"/>
          <w:lang w:val="fr-CA"/>
        </w:rPr>
      </w:pPr>
      <w:r w:rsidRPr="001437BF">
        <w:rPr>
          <w:sz w:val="22"/>
          <w:szCs w:val="22"/>
          <w:lang w:val="fr-CA"/>
        </w:rPr>
        <w:t>COMITÉ INTERAMÉRICAIN CONTRE LE TERRORISME (CICTE)</w:t>
      </w:r>
    </w:p>
    <w:p w14:paraId="43C142E4" w14:textId="6830057C" w:rsidR="00257DEC" w:rsidRDefault="00257DEC" w:rsidP="004965AC">
      <w:pPr>
        <w:jc w:val="center"/>
        <w:outlineLvl w:val="0"/>
        <w:rPr>
          <w:sz w:val="22"/>
          <w:szCs w:val="22"/>
          <w:lang w:val="fr-CA"/>
        </w:rPr>
      </w:pPr>
    </w:p>
    <w:p w14:paraId="5BE3E89D" w14:textId="7198F218" w:rsidR="00257DEC" w:rsidRDefault="00257DEC" w:rsidP="00257DEC">
      <w:pPr>
        <w:jc w:val="center"/>
        <w:rPr>
          <w:color w:val="000000"/>
          <w:sz w:val="22"/>
          <w:szCs w:val="22"/>
          <w:lang w:val="fr-FR"/>
        </w:rPr>
      </w:pPr>
      <w:r>
        <w:rPr>
          <w:lang w:val="fr-FR"/>
        </w:rPr>
        <w:t>(Approuvé</w:t>
      </w:r>
      <w:r>
        <w:rPr>
          <w:spacing w:val="-2"/>
          <w:lang w:val="fr-FR"/>
        </w:rPr>
        <w:t xml:space="preserve"> à la première séance plénière, tenue le 2</w:t>
      </w:r>
      <w:r>
        <w:rPr>
          <w:lang w:val="fr-CA"/>
        </w:rPr>
        <w:t>7 juillet</w:t>
      </w:r>
      <w:r>
        <w:rPr>
          <w:color w:val="000000"/>
          <w:lang w:val="fr-FR"/>
        </w:rPr>
        <w:t xml:space="preserve"> </w:t>
      </w:r>
      <w:r>
        <w:rPr>
          <w:lang w:val="fr-CA"/>
        </w:rPr>
        <w:t>2022</w:t>
      </w:r>
      <w:r>
        <w:rPr>
          <w:color w:val="000000"/>
          <w:lang w:val="fr-FR"/>
        </w:rPr>
        <w:t>)</w:t>
      </w:r>
    </w:p>
    <w:p w14:paraId="154F4C07" w14:textId="1E246430" w:rsidR="00257DEC" w:rsidRPr="00257DEC" w:rsidRDefault="00257DEC" w:rsidP="004965AC">
      <w:pPr>
        <w:jc w:val="center"/>
        <w:outlineLvl w:val="0"/>
        <w:rPr>
          <w:sz w:val="22"/>
          <w:szCs w:val="22"/>
          <w:lang w:val="fr-FR"/>
        </w:rPr>
      </w:pPr>
    </w:p>
    <w:p w14:paraId="506415F3" w14:textId="2AAAE4BE" w:rsidR="00257DEC" w:rsidRDefault="00257DEC" w:rsidP="004965AC">
      <w:pPr>
        <w:jc w:val="center"/>
        <w:outlineLvl w:val="0"/>
        <w:rPr>
          <w:sz w:val="22"/>
          <w:szCs w:val="22"/>
          <w:lang w:val="fr-CA"/>
        </w:rPr>
      </w:pPr>
    </w:p>
    <w:p w14:paraId="4D96847B" w14:textId="77777777" w:rsidR="00257DEC" w:rsidRPr="001437BF" w:rsidRDefault="00257DEC" w:rsidP="00257DEC">
      <w:pPr>
        <w:pStyle w:val="Default"/>
        <w:jc w:val="center"/>
        <w:rPr>
          <w:sz w:val="22"/>
          <w:szCs w:val="22"/>
          <w:lang w:val="fr-CA"/>
        </w:rPr>
      </w:pPr>
      <w:r w:rsidRPr="001437BF">
        <w:rPr>
          <w:b/>
          <w:bCs/>
          <w:sz w:val="22"/>
          <w:szCs w:val="22"/>
          <w:lang w:val="fr-CA"/>
        </w:rPr>
        <w:t xml:space="preserve">Chapitre IV </w:t>
      </w:r>
    </w:p>
    <w:p w14:paraId="22654238" w14:textId="77777777" w:rsidR="00257DEC" w:rsidRPr="001437BF" w:rsidRDefault="00257DEC" w:rsidP="00257DEC">
      <w:pPr>
        <w:pStyle w:val="Default"/>
        <w:jc w:val="center"/>
        <w:rPr>
          <w:sz w:val="22"/>
          <w:szCs w:val="22"/>
          <w:lang w:val="fr-CA"/>
        </w:rPr>
      </w:pPr>
      <w:r w:rsidRPr="001437BF">
        <w:rPr>
          <w:b/>
          <w:bCs/>
          <w:sz w:val="22"/>
          <w:szCs w:val="22"/>
          <w:lang w:val="fr-CA"/>
        </w:rPr>
        <w:t xml:space="preserve">PRÉSIDENT ET VICE-PRÉSIDENT  </w:t>
      </w:r>
    </w:p>
    <w:p w14:paraId="21AA2886" w14:textId="77777777" w:rsidR="00257DEC" w:rsidRPr="001437BF" w:rsidRDefault="00257DEC" w:rsidP="00257DEC">
      <w:pPr>
        <w:pStyle w:val="Default"/>
        <w:jc w:val="both"/>
        <w:rPr>
          <w:sz w:val="22"/>
          <w:szCs w:val="22"/>
          <w:u w:val="single"/>
          <w:lang w:val="fr-CA"/>
        </w:rPr>
      </w:pPr>
    </w:p>
    <w:p w14:paraId="17E16FC7" w14:textId="77777777" w:rsidR="00257DEC" w:rsidRPr="001437BF" w:rsidRDefault="00257DEC" w:rsidP="00257DEC">
      <w:pPr>
        <w:pStyle w:val="Default"/>
        <w:jc w:val="both"/>
        <w:rPr>
          <w:sz w:val="22"/>
          <w:szCs w:val="22"/>
          <w:u w:val="single"/>
          <w:lang w:val="fr-CA"/>
        </w:rPr>
      </w:pPr>
    </w:p>
    <w:p w14:paraId="3E89E9A1" w14:textId="77777777" w:rsidR="00257DEC" w:rsidRPr="001437BF" w:rsidRDefault="00257DEC" w:rsidP="00257DEC">
      <w:pPr>
        <w:pStyle w:val="Default"/>
        <w:jc w:val="both"/>
        <w:rPr>
          <w:sz w:val="22"/>
          <w:szCs w:val="22"/>
          <w:lang w:val="fr-CA"/>
        </w:rPr>
      </w:pPr>
      <w:r w:rsidRPr="001437BF">
        <w:rPr>
          <w:sz w:val="22"/>
          <w:szCs w:val="22"/>
          <w:u w:val="single"/>
          <w:lang w:val="fr-CA"/>
        </w:rPr>
        <w:t xml:space="preserve">Article 6 </w:t>
      </w:r>
    </w:p>
    <w:p w14:paraId="4BD49224" w14:textId="77777777" w:rsidR="00257DEC" w:rsidRPr="001437BF" w:rsidRDefault="00257DEC" w:rsidP="00257DEC">
      <w:pPr>
        <w:jc w:val="both"/>
        <w:rPr>
          <w:sz w:val="22"/>
          <w:szCs w:val="22"/>
          <w:lang w:val="fr-CA"/>
        </w:rPr>
      </w:pPr>
    </w:p>
    <w:p w14:paraId="0A62A508" w14:textId="77777777" w:rsidR="007F4DEC" w:rsidRDefault="00257DEC" w:rsidP="00257DEC">
      <w:pPr>
        <w:ind w:firstLine="720"/>
        <w:jc w:val="both"/>
        <w:rPr>
          <w:noProof/>
          <w:sz w:val="22"/>
          <w:szCs w:val="22"/>
          <w:lang w:val="fr-FR"/>
        </w:rPr>
      </w:pPr>
      <w:r w:rsidRPr="001437BF">
        <w:rPr>
          <w:noProof/>
          <w:sz w:val="22"/>
          <w:szCs w:val="22"/>
          <w:lang w:val="fr-FR"/>
        </w:rPr>
        <w:t>Le président et le vice-président sont élus et</w:t>
      </w:r>
      <w:r w:rsidRPr="001437BF">
        <w:rPr>
          <w:b/>
          <w:bCs/>
          <w:noProof/>
          <w:sz w:val="22"/>
          <w:szCs w:val="22"/>
          <w:lang w:val="fr-FR"/>
        </w:rPr>
        <w:t xml:space="preserve"> </w:t>
      </w:r>
      <w:r w:rsidRPr="001437BF">
        <w:rPr>
          <w:noProof/>
          <w:sz w:val="22"/>
          <w:szCs w:val="22"/>
          <w:lang w:val="fr-FR"/>
        </w:rPr>
        <w:t>exercent leurs fonctions conformément aux procédures établies aux articles 7 et 8 du Statut du CICTE.</w:t>
      </w:r>
    </w:p>
    <w:p w14:paraId="34F741F3" w14:textId="231D2A98" w:rsidR="00257DEC" w:rsidRPr="001437BF" w:rsidRDefault="00257DEC" w:rsidP="00257DEC">
      <w:pPr>
        <w:ind w:firstLine="720"/>
        <w:jc w:val="both"/>
        <w:rPr>
          <w:sz w:val="22"/>
          <w:szCs w:val="22"/>
          <w:lang w:val="fr-CA"/>
        </w:rPr>
      </w:pPr>
    </w:p>
    <w:p w14:paraId="7AF11D54" w14:textId="77777777" w:rsidR="00257DEC" w:rsidRPr="00257DEC" w:rsidRDefault="00257DEC" w:rsidP="00257DEC">
      <w:pPr>
        <w:ind w:firstLine="720"/>
        <w:jc w:val="both"/>
        <w:rPr>
          <w:bCs/>
          <w:sz w:val="22"/>
          <w:szCs w:val="22"/>
          <w:lang w:val="fr-FR"/>
        </w:rPr>
      </w:pPr>
      <w:r w:rsidRPr="00257DEC">
        <w:rPr>
          <w:bCs/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EFF2651" wp14:editId="5757742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C7707" w14:textId="39BA266F" w:rsidR="00257DEC" w:rsidRPr="002533B9" w:rsidRDefault="00257DEC" w:rsidP="00257DE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CICTE01493F01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F2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KIiY4/eAAAADQEAAA8AAAAAAAAAAAAAAAAAPAQAAGRycy9kb3ducmV2LnhtbFBL&#10;BQYAAAAABAAEAPMAAABHBQAAAAA=&#10;" filled="f" stroked="f">
                <v:textbox>
                  <w:txbxContent>
                    <w:p w14:paraId="5EBC7707" w14:textId="39BA266F" w:rsidR="00257DEC" w:rsidRPr="002533B9" w:rsidRDefault="00257DEC" w:rsidP="00257DE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CICTE01493F01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57DEC">
        <w:rPr>
          <w:bCs/>
          <w:sz w:val="22"/>
          <w:szCs w:val="22"/>
          <w:lang w:val="fr-CA"/>
        </w:rPr>
        <w:t xml:space="preserve">L’élection à ces postes se tient en tant que dernier point de l’ordre du jour de la session ordinaire annuelle, après quoi a lieu la transmission des responsabilités aux nouvelles autorités. </w:t>
      </w:r>
    </w:p>
    <w:p w14:paraId="79162237" w14:textId="612B85F9" w:rsidR="00257DEC" w:rsidRPr="00257DEC" w:rsidRDefault="00257DEC" w:rsidP="00257DEC">
      <w:pPr>
        <w:outlineLvl w:val="0"/>
        <w:rPr>
          <w:sz w:val="22"/>
          <w:szCs w:val="22"/>
          <w:lang w:val="fr-FR"/>
        </w:rPr>
      </w:pPr>
    </w:p>
    <w:p w14:paraId="45309F46" w14:textId="77777777" w:rsidR="004965AC" w:rsidRPr="001437BF" w:rsidRDefault="004965AC" w:rsidP="00257DEC">
      <w:pPr>
        <w:pStyle w:val="Default"/>
        <w:rPr>
          <w:b/>
          <w:bCs/>
          <w:sz w:val="22"/>
          <w:szCs w:val="22"/>
          <w:lang w:val="fr-CA"/>
        </w:rPr>
      </w:pPr>
    </w:p>
    <w:p w14:paraId="3F8D0C96" w14:textId="57F14FE9" w:rsidR="00450502" w:rsidRPr="001437BF" w:rsidRDefault="00450502" w:rsidP="00257DEC">
      <w:pPr>
        <w:jc w:val="both"/>
        <w:rPr>
          <w:sz w:val="22"/>
          <w:szCs w:val="22"/>
          <w:lang w:val="fr-FR"/>
        </w:rPr>
      </w:pPr>
    </w:p>
    <w:sectPr w:rsidR="00450502" w:rsidRPr="001437BF" w:rsidSect="002F5264">
      <w:headerReference w:type="first" r:id="rId6"/>
      <w:type w:val="oddPage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F771" w14:textId="77777777" w:rsidR="00C114CD" w:rsidRDefault="00C114CD" w:rsidP="00124AA5">
      <w:r>
        <w:separator/>
      </w:r>
    </w:p>
  </w:endnote>
  <w:endnote w:type="continuationSeparator" w:id="0">
    <w:p w14:paraId="492811F3" w14:textId="77777777" w:rsidR="00C114CD" w:rsidRDefault="00C114CD" w:rsidP="0012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2DCB" w14:textId="77777777" w:rsidR="00C114CD" w:rsidRDefault="00C114CD" w:rsidP="00124AA5">
      <w:r>
        <w:separator/>
      </w:r>
    </w:p>
  </w:footnote>
  <w:footnote w:type="continuationSeparator" w:id="0">
    <w:p w14:paraId="4DD837BE" w14:textId="77777777" w:rsidR="00C114CD" w:rsidRDefault="00C114CD" w:rsidP="0012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4B46" w14:textId="2F5EB6C1" w:rsidR="001437BF" w:rsidRPr="00257DEC" w:rsidRDefault="00257DEC" w:rsidP="00257D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95E1C7" wp14:editId="4ED52D82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2325370" cy="658495"/>
          <wp:effectExtent l="0" t="0" r="0" b="8255"/>
          <wp:wrapThrough wrapText="bothSides">
            <wp:wrapPolygon edited="0">
              <wp:start x="0" y="0"/>
              <wp:lineTo x="0" y="21246"/>
              <wp:lineTo x="21411" y="21246"/>
              <wp:lineTo x="21411" y="0"/>
              <wp:lineTo x="0" y="0"/>
            </wp:wrapPolygon>
          </wp:wrapThrough>
          <wp:docPr id="2" name="Picture 2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EA-ENG-Main-CICTE-0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C"/>
    <w:rsid w:val="00081278"/>
    <w:rsid w:val="000F34F1"/>
    <w:rsid w:val="00124AA5"/>
    <w:rsid w:val="001437BF"/>
    <w:rsid w:val="001A4C7E"/>
    <w:rsid w:val="002533B9"/>
    <w:rsid w:val="00257DEC"/>
    <w:rsid w:val="002841B7"/>
    <w:rsid w:val="002F5264"/>
    <w:rsid w:val="003A431E"/>
    <w:rsid w:val="004176CC"/>
    <w:rsid w:val="00450502"/>
    <w:rsid w:val="0049524A"/>
    <w:rsid w:val="004965AC"/>
    <w:rsid w:val="007F4DEC"/>
    <w:rsid w:val="00915EE5"/>
    <w:rsid w:val="009D51FB"/>
    <w:rsid w:val="00C0054E"/>
    <w:rsid w:val="00C114CD"/>
    <w:rsid w:val="00C33262"/>
    <w:rsid w:val="00CB0854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D3A4"/>
  <w15:docId w15:val="{AC7FEAB4-C40D-4DD1-9A42-510EE178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5A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65AC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965AC"/>
    <w:rPr>
      <w:rFonts w:eastAsiaTheme="minorHAnsi"/>
    </w:rPr>
  </w:style>
  <w:style w:type="paragraph" w:customStyle="1" w:styleId="Default">
    <w:name w:val="Default"/>
    <w:rsid w:val="00496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A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3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7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Bellion</dc:creator>
  <cp:lastModifiedBy>Burbano, Carmela</cp:lastModifiedBy>
  <cp:revision>8</cp:revision>
  <dcterms:created xsi:type="dcterms:W3CDTF">2022-07-27T16:31:00Z</dcterms:created>
  <dcterms:modified xsi:type="dcterms:W3CDTF">2022-07-27T17:53:00Z</dcterms:modified>
</cp:coreProperties>
</file>