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B1AA" w14:textId="77777777" w:rsidR="00695CC9" w:rsidRPr="00647B7D" w:rsidRDefault="00695CC9" w:rsidP="00AA7542">
      <w:pPr>
        <w:jc w:val="center"/>
        <w:outlineLvl w:val="0"/>
        <w:rPr>
          <w:b/>
          <w:bCs/>
          <w:sz w:val="22"/>
          <w:szCs w:val="22"/>
          <w:lang w:val="en-US"/>
        </w:rPr>
      </w:pPr>
      <w:r w:rsidRPr="00647B7D">
        <w:rPr>
          <w:b/>
          <w:bCs/>
          <w:sz w:val="22"/>
          <w:szCs w:val="22"/>
          <w:lang w:val="en-US"/>
        </w:rPr>
        <w:t>INTER-AMERICAN COMMITTEE AGAINST TERRORISM (CICTE)</w:t>
      </w:r>
    </w:p>
    <w:p w14:paraId="75A7B98C" w14:textId="77777777" w:rsidR="00695CC9" w:rsidRPr="00647B7D" w:rsidRDefault="00695CC9" w:rsidP="007D1FC1">
      <w:pPr>
        <w:jc w:val="both"/>
        <w:rPr>
          <w:sz w:val="22"/>
          <w:szCs w:val="22"/>
          <w:lang w:val="en-US"/>
        </w:rPr>
      </w:pPr>
    </w:p>
    <w:p w14:paraId="3E861430" w14:textId="77777777" w:rsidR="00695CC9" w:rsidRPr="00647B7D" w:rsidRDefault="00695CC9" w:rsidP="00AA7542">
      <w:pPr>
        <w:tabs>
          <w:tab w:val="left" w:pos="7200"/>
        </w:tabs>
        <w:rPr>
          <w:sz w:val="22"/>
          <w:szCs w:val="22"/>
          <w:lang w:val="en-US"/>
        </w:rPr>
      </w:pPr>
      <w:r w:rsidRPr="00647B7D">
        <w:rPr>
          <w:sz w:val="22"/>
          <w:szCs w:val="22"/>
          <w:lang w:val="en-US"/>
        </w:rPr>
        <w:t>TWENTY-THIRD REGULAR SESSION</w:t>
      </w:r>
      <w:r w:rsidRPr="00647B7D">
        <w:rPr>
          <w:sz w:val="22"/>
          <w:szCs w:val="22"/>
          <w:lang w:val="en-US"/>
        </w:rPr>
        <w:tab/>
        <w:t>OEA/Ser.L/X.2.23</w:t>
      </w:r>
    </w:p>
    <w:p w14:paraId="38C157AB" w14:textId="77777777" w:rsidR="00695CC9" w:rsidRPr="00647B7D" w:rsidRDefault="00695CC9" w:rsidP="00AA7542">
      <w:pPr>
        <w:tabs>
          <w:tab w:val="left" w:pos="7200"/>
        </w:tabs>
        <w:ind w:right="-1109"/>
        <w:rPr>
          <w:sz w:val="22"/>
          <w:szCs w:val="22"/>
          <w:lang w:val="en-US"/>
        </w:rPr>
      </w:pPr>
      <w:r w:rsidRPr="00647B7D">
        <w:rPr>
          <w:sz w:val="22"/>
          <w:szCs w:val="22"/>
          <w:lang w:val="en-US"/>
        </w:rPr>
        <w:t>May 17-18, 2023</w:t>
      </w:r>
      <w:r w:rsidRPr="00647B7D">
        <w:rPr>
          <w:sz w:val="22"/>
          <w:szCs w:val="22"/>
          <w:lang w:val="en-US"/>
        </w:rPr>
        <w:tab/>
        <w:t>CICTE/doc.8/23</w:t>
      </w:r>
    </w:p>
    <w:p w14:paraId="6C4D19FA" w14:textId="77777777" w:rsidR="00695CC9" w:rsidRPr="00647B7D" w:rsidRDefault="00695CC9" w:rsidP="00AA7542">
      <w:pPr>
        <w:tabs>
          <w:tab w:val="left" w:pos="7200"/>
        </w:tabs>
        <w:rPr>
          <w:sz w:val="22"/>
          <w:szCs w:val="22"/>
          <w:lang w:val="en-US"/>
        </w:rPr>
      </w:pPr>
      <w:r w:rsidRPr="00647B7D">
        <w:rPr>
          <w:sz w:val="22"/>
          <w:szCs w:val="22"/>
          <w:lang w:val="en-US"/>
        </w:rPr>
        <w:t>Mexico City</w:t>
      </w:r>
      <w:r w:rsidRPr="00647B7D">
        <w:rPr>
          <w:sz w:val="22"/>
          <w:szCs w:val="22"/>
          <w:lang w:val="en-US"/>
        </w:rPr>
        <w:tab/>
        <w:t>20 September 2023</w:t>
      </w:r>
    </w:p>
    <w:p w14:paraId="64EA8A5F" w14:textId="77777777" w:rsidR="00695CC9" w:rsidRPr="00647B7D" w:rsidRDefault="00695CC9" w:rsidP="00AA7542">
      <w:pPr>
        <w:tabs>
          <w:tab w:val="left" w:pos="7200"/>
        </w:tabs>
        <w:ind w:right="-29"/>
        <w:jc w:val="both"/>
        <w:rPr>
          <w:sz w:val="22"/>
          <w:szCs w:val="22"/>
          <w:lang w:val="en-US"/>
        </w:rPr>
      </w:pPr>
      <w:r w:rsidRPr="00647B7D">
        <w:rPr>
          <w:sz w:val="22"/>
          <w:szCs w:val="22"/>
          <w:lang w:val="en-US"/>
        </w:rPr>
        <w:tab/>
        <w:t>Original: Spanish</w:t>
      </w:r>
    </w:p>
    <w:p w14:paraId="14CB56C6" w14:textId="77777777" w:rsidR="00695CC9" w:rsidRPr="007D1FC1" w:rsidRDefault="00695CC9" w:rsidP="007D1FC1">
      <w:pPr>
        <w:outlineLvl w:val="0"/>
        <w:rPr>
          <w:sz w:val="22"/>
          <w:szCs w:val="22"/>
          <w:lang w:val="en-US"/>
        </w:rPr>
      </w:pPr>
    </w:p>
    <w:p w14:paraId="57CCB1DC" w14:textId="0981C959" w:rsidR="00695CC9" w:rsidRPr="007D1FC1" w:rsidRDefault="00695CC9" w:rsidP="007D1FC1">
      <w:pPr>
        <w:outlineLvl w:val="0"/>
        <w:rPr>
          <w:sz w:val="22"/>
          <w:szCs w:val="22"/>
          <w:lang w:val="en-US"/>
        </w:rPr>
      </w:pPr>
    </w:p>
    <w:p w14:paraId="5316110E" w14:textId="109928FF" w:rsidR="007D1FC1" w:rsidRPr="007D1FC1" w:rsidRDefault="007D1FC1" w:rsidP="007D1FC1">
      <w:pPr>
        <w:outlineLvl w:val="0"/>
        <w:rPr>
          <w:sz w:val="22"/>
          <w:szCs w:val="22"/>
          <w:lang w:val="en-US"/>
        </w:rPr>
      </w:pPr>
    </w:p>
    <w:p w14:paraId="5EC6691F" w14:textId="77777777" w:rsidR="007D1FC1" w:rsidRPr="007D1FC1" w:rsidRDefault="007D1FC1" w:rsidP="007D1FC1">
      <w:pPr>
        <w:outlineLvl w:val="0"/>
        <w:rPr>
          <w:sz w:val="22"/>
          <w:szCs w:val="22"/>
          <w:lang w:val="en-US"/>
        </w:rPr>
      </w:pPr>
    </w:p>
    <w:p w14:paraId="62D02D25" w14:textId="017FC80A" w:rsidR="00695CC9" w:rsidRPr="007D1FC1" w:rsidRDefault="00695CC9" w:rsidP="007D1FC1">
      <w:pPr>
        <w:jc w:val="center"/>
        <w:rPr>
          <w:b/>
          <w:bCs/>
          <w:sz w:val="22"/>
          <w:szCs w:val="22"/>
          <w:lang w:val="en-US"/>
        </w:rPr>
      </w:pPr>
      <w:r w:rsidRPr="007D1FC1">
        <w:rPr>
          <w:b/>
          <w:bCs/>
          <w:sz w:val="22"/>
          <w:szCs w:val="22"/>
          <w:lang w:val="en-US"/>
        </w:rPr>
        <w:t>REPORT ON THE TWENTY-THIRD REGULAR SESSION</w:t>
      </w:r>
    </w:p>
    <w:p w14:paraId="6760D7AE" w14:textId="77777777" w:rsidR="00695CC9" w:rsidRPr="007D1FC1" w:rsidRDefault="00695CC9" w:rsidP="007D1FC1">
      <w:pPr>
        <w:jc w:val="both"/>
        <w:rPr>
          <w:sz w:val="22"/>
          <w:szCs w:val="22"/>
          <w:lang w:val="en-US"/>
        </w:rPr>
      </w:pPr>
    </w:p>
    <w:p w14:paraId="093F15FE" w14:textId="77777777" w:rsidR="00695CC9" w:rsidRPr="007D1FC1" w:rsidRDefault="00695CC9" w:rsidP="007D1FC1">
      <w:pPr>
        <w:jc w:val="center"/>
        <w:rPr>
          <w:sz w:val="22"/>
          <w:szCs w:val="22"/>
          <w:lang w:val="en-US"/>
        </w:rPr>
      </w:pPr>
      <w:r w:rsidRPr="007D1FC1">
        <w:rPr>
          <w:sz w:val="22"/>
          <w:szCs w:val="22"/>
          <w:lang w:val="en-US"/>
        </w:rPr>
        <w:t>(Prepared by the CICTE Secretariat)</w:t>
      </w:r>
    </w:p>
    <w:p w14:paraId="543B5457" w14:textId="77777777" w:rsidR="00695CC9" w:rsidRPr="007D1FC1" w:rsidRDefault="00695CC9" w:rsidP="007D1FC1">
      <w:pPr>
        <w:jc w:val="both"/>
        <w:rPr>
          <w:sz w:val="22"/>
          <w:szCs w:val="22"/>
          <w:lang w:val="en-US"/>
        </w:rPr>
      </w:pPr>
    </w:p>
    <w:p w14:paraId="031F67C0" w14:textId="77777777" w:rsidR="00695CC9" w:rsidRPr="007D1FC1" w:rsidRDefault="00695CC9" w:rsidP="007D1FC1">
      <w:pPr>
        <w:jc w:val="both"/>
        <w:rPr>
          <w:sz w:val="22"/>
          <w:szCs w:val="22"/>
          <w:lang w:val="en-US"/>
        </w:rPr>
      </w:pPr>
    </w:p>
    <w:p w14:paraId="66DBD191" w14:textId="77777777" w:rsidR="00695CC9" w:rsidRPr="007D1FC1" w:rsidRDefault="00695CC9" w:rsidP="007D1FC1">
      <w:pPr>
        <w:jc w:val="both"/>
        <w:rPr>
          <w:b/>
          <w:bCs/>
          <w:sz w:val="22"/>
          <w:szCs w:val="22"/>
          <w:lang w:val="en-US"/>
        </w:rPr>
      </w:pPr>
      <w:r w:rsidRPr="007D1FC1">
        <w:rPr>
          <w:b/>
          <w:bCs/>
          <w:sz w:val="22"/>
          <w:szCs w:val="22"/>
          <w:lang w:val="en-US"/>
        </w:rPr>
        <w:t>Introduction</w:t>
      </w:r>
    </w:p>
    <w:p w14:paraId="1A0396F3" w14:textId="77777777" w:rsidR="00695CC9" w:rsidRPr="007D1FC1" w:rsidRDefault="00695CC9" w:rsidP="007D1FC1">
      <w:pPr>
        <w:jc w:val="both"/>
        <w:rPr>
          <w:sz w:val="22"/>
          <w:szCs w:val="22"/>
          <w:lang w:val="en-US"/>
        </w:rPr>
      </w:pPr>
    </w:p>
    <w:p w14:paraId="16C2A8A5" w14:textId="7CD01932" w:rsidR="00695CC9" w:rsidRPr="007D1FC1" w:rsidRDefault="00695CC9" w:rsidP="007D1FC1">
      <w:pPr>
        <w:jc w:val="both"/>
        <w:rPr>
          <w:sz w:val="22"/>
          <w:szCs w:val="22"/>
          <w:lang w:val="en-US"/>
        </w:rPr>
      </w:pPr>
      <w:r w:rsidRPr="007D1FC1">
        <w:rPr>
          <w:sz w:val="22"/>
          <w:szCs w:val="22"/>
          <w:lang w:val="en-US"/>
        </w:rPr>
        <w:tab/>
        <w:t>The twenty-third regular session of the Inter-American Committee against Terrorism (CICTE) was held in Mexico City on May 17 and 18, 2023, using a hybrid format.</w:t>
      </w:r>
    </w:p>
    <w:p w14:paraId="44CC768B" w14:textId="77777777" w:rsidR="00695CC9" w:rsidRPr="007D1FC1" w:rsidRDefault="00695CC9" w:rsidP="007D1FC1">
      <w:pPr>
        <w:jc w:val="both"/>
        <w:rPr>
          <w:sz w:val="22"/>
          <w:szCs w:val="22"/>
          <w:lang w:val="en-US"/>
        </w:rPr>
      </w:pPr>
    </w:p>
    <w:p w14:paraId="72EC799A" w14:textId="78BCC4A0" w:rsidR="00695CC9" w:rsidRPr="007D1FC1" w:rsidRDefault="00695CC9" w:rsidP="007D1FC1">
      <w:pPr>
        <w:jc w:val="both"/>
        <w:rPr>
          <w:sz w:val="22"/>
          <w:szCs w:val="22"/>
          <w:lang w:val="en-US"/>
        </w:rPr>
      </w:pPr>
      <w:r w:rsidRPr="007D1FC1">
        <w:rPr>
          <w:sz w:val="22"/>
          <w:szCs w:val="22"/>
          <w:lang w:val="en-US"/>
        </w:rPr>
        <w:tab/>
        <w:t>The central topic for the regular session was “Trends, challenges, and practices in preventing and addressing terrorism and violent extremism that could lead to terrorism.”</w:t>
      </w:r>
    </w:p>
    <w:p w14:paraId="7501F13E" w14:textId="7CBBA3B9" w:rsidR="00695CC9" w:rsidRPr="007D1FC1" w:rsidRDefault="00695CC9" w:rsidP="007D1FC1">
      <w:pPr>
        <w:jc w:val="both"/>
        <w:rPr>
          <w:sz w:val="22"/>
          <w:szCs w:val="22"/>
          <w:lang w:val="en-US"/>
        </w:rPr>
      </w:pPr>
    </w:p>
    <w:p w14:paraId="6690D1BB" w14:textId="566382BB" w:rsidR="00695CC9" w:rsidRPr="007D1FC1" w:rsidRDefault="00695CC9" w:rsidP="007D1FC1">
      <w:pPr>
        <w:jc w:val="both"/>
        <w:rPr>
          <w:sz w:val="22"/>
          <w:szCs w:val="22"/>
          <w:lang w:val="en-US"/>
        </w:rPr>
      </w:pPr>
      <w:r w:rsidRPr="007D1FC1">
        <w:rPr>
          <w:sz w:val="22"/>
          <w:szCs w:val="22"/>
          <w:lang w:val="en-US"/>
        </w:rPr>
        <w:tab/>
        <w:t>The meeting also considered and adopted the Committee’s annual report and its work plan for the 2023-2024 period.</w:t>
      </w:r>
    </w:p>
    <w:p w14:paraId="5CCAD6A9" w14:textId="77777777" w:rsidR="00695CC9" w:rsidRPr="007D1FC1" w:rsidRDefault="00695CC9" w:rsidP="007D1FC1">
      <w:pPr>
        <w:jc w:val="both"/>
        <w:rPr>
          <w:sz w:val="22"/>
          <w:szCs w:val="22"/>
          <w:lang w:val="en-US"/>
        </w:rPr>
      </w:pPr>
    </w:p>
    <w:p w14:paraId="6C9A0887" w14:textId="55E4B3D2" w:rsidR="00695CC9" w:rsidRPr="007D1FC1" w:rsidRDefault="00695CC9" w:rsidP="007D1FC1">
      <w:pPr>
        <w:jc w:val="both"/>
        <w:rPr>
          <w:sz w:val="22"/>
          <w:szCs w:val="22"/>
          <w:lang w:val="en-US"/>
        </w:rPr>
      </w:pPr>
      <w:r w:rsidRPr="007D1FC1">
        <w:rPr>
          <w:sz w:val="22"/>
          <w:szCs w:val="22"/>
          <w:lang w:val="en-US"/>
        </w:rPr>
        <w:tab/>
        <w:t>The meeting was attended by delegations from OAS member states and representatives of permanent observers. Representatives of international and regional organizations, civil society, academia, and special guests also participated.</w:t>
      </w:r>
    </w:p>
    <w:p w14:paraId="6C461BE6" w14:textId="77777777" w:rsidR="00695CC9" w:rsidRPr="007D1FC1" w:rsidRDefault="00695CC9" w:rsidP="007D1FC1">
      <w:pPr>
        <w:jc w:val="both"/>
        <w:rPr>
          <w:sz w:val="22"/>
          <w:szCs w:val="22"/>
          <w:lang w:val="en-US"/>
        </w:rPr>
      </w:pPr>
    </w:p>
    <w:p w14:paraId="58A9464E" w14:textId="429B2B9B" w:rsidR="00695CC9" w:rsidRPr="007D1FC1" w:rsidRDefault="00695CC9" w:rsidP="007D1FC1">
      <w:pPr>
        <w:jc w:val="both"/>
        <w:rPr>
          <w:sz w:val="22"/>
          <w:szCs w:val="22"/>
          <w:lang w:val="en-US"/>
        </w:rPr>
      </w:pPr>
      <w:r w:rsidRPr="007D1FC1">
        <w:rPr>
          <w:sz w:val="22"/>
          <w:szCs w:val="22"/>
          <w:lang w:val="en-US"/>
        </w:rPr>
        <w:tab/>
        <w:t>The meeting documents are available online at:</w:t>
      </w:r>
    </w:p>
    <w:p w14:paraId="70FB12FF" w14:textId="77777777" w:rsidR="00695CC9" w:rsidRPr="007D1FC1" w:rsidRDefault="00695CC9" w:rsidP="007D1FC1">
      <w:pPr>
        <w:jc w:val="both"/>
        <w:rPr>
          <w:sz w:val="22"/>
          <w:szCs w:val="22"/>
          <w:lang w:val="en-US"/>
        </w:rPr>
      </w:pPr>
    </w:p>
    <w:p w14:paraId="6B14B9B8" w14:textId="77777777" w:rsidR="00695CC9" w:rsidRPr="007D1FC1" w:rsidRDefault="002653F6" w:rsidP="007D1FC1">
      <w:pPr>
        <w:ind w:left="720"/>
        <w:jc w:val="both"/>
        <w:rPr>
          <w:sz w:val="22"/>
          <w:szCs w:val="22"/>
          <w:lang w:val="en-US"/>
        </w:rPr>
      </w:pPr>
      <w:hyperlink r:id="rId7" w:history="1">
        <w:r w:rsidR="00695CC9" w:rsidRPr="007D1FC1">
          <w:rPr>
            <w:color w:val="0000FF"/>
            <w:sz w:val="22"/>
            <w:szCs w:val="22"/>
            <w:u w:val="single"/>
            <w:lang w:val="en-US"/>
          </w:rPr>
          <w:t>OAS:: CICTE: Twenty-third regular session of the Inter-American Committee against Terrorism (oas.org)</w:t>
        </w:r>
      </w:hyperlink>
    </w:p>
    <w:p w14:paraId="1525B611" w14:textId="77777777" w:rsidR="00695CC9" w:rsidRPr="007D1FC1" w:rsidRDefault="00695CC9" w:rsidP="007D1FC1">
      <w:pPr>
        <w:jc w:val="both"/>
        <w:rPr>
          <w:sz w:val="22"/>
          <w:szCs w:val="22"/>
          <w:lang w:val="en-US"/>
        </w:rPr>
      </w:pPr>
    </w:p>
    <w:p w14:paraId="62C66524" w14:textId="1D3E43D3" w:rsidR="00695CC9" w:rsidRPr="007D1FC1" w:rsidRDefault="00695CC9" w:rsidP="007D1FC1">
      <w:pPr>
        <w:jc w:val="both"/>
        <w:rPr>
          <w:b/>
          <w:bCs/>
          <w:sz w:val="22"/>
          <w:szCs w:val="22"/>
          <w:lang w:val="en-US"/>
        </w:rPr>
      </w:pPr>
      <w:r w:rsidRPr="007D1FC1">
        <w:rPr>
          <w:b/>
          <w:bCs/>
          <w:sz w:val="22"/>
          <w:szCs w:val="22"/>
          <w:lang w:val="en-US"/>
        </w:rPr>
        <w:t>Inaugural ceremony</w:t>
      </w:r>
    </w:p>
    <w:p w14:paraId="70231468" w14:textId="77777777" w:rsidR="00695CC9" w:rsidRPr="007D1FC1" w:rsidRDefault="00695CC9" w:rsidP="007D1FC1">
      <w:pPr>
        <w:jc w:val="both"/>
        <w:rPr>
          <w:sz w:val="22"/>
          <w:szCs w:val="22"/>
          <w:lang w:val="en-US"/>
        </w:rPr>
      </w:pPr>
    </w:p>
    <w:p w14:paraId="0CD2BD11" w14:textId="77777777" w:rsidR="00695CC9" w:rsidRPr="007D1FC1" w:rsidRDefault="00695CC9" w:rsidP="007D1FC1">
      <w:pPr>
        <w:jc w:val="both"/>
        <w:rPr>
          <w:sz w:val="22"/>
          <w:szCs w:val="22"/>
          <w:lang w:val="en-US"/>
        </w:rPr>
      </w:pPr>
      <w:r w:rsidRPr="007D1FC1">
        <w:rPr>
          <w:sz w:val="22"/>
          <w:szCs w:val="22"/>
          <w:lang w:val="en-US"/>
        </w:rPr>
        <w:tab/>
        <w:t xml:space="preserve">The inaugural ceremony of the twenty-third regular session of CICTE was held on May 17. </w:t>
      </w:r>
    </w:p>
    <w:p w14:paraId="0BABDC38" w14:textId="77777777" w:rsidR="00695CC9" w:rsidRPr="007D1FC1" w:rsidRDefault="00695CC9" w:rsidP="007D1FC1">
      <w:pPr>
        <w:jc w:val="both"/>
        <w:rPr>
          <w:sz w:val="22"/>
          <w:szCs w:val="22"/>
          <w:lang w:val="en-US"/>
        </w:rPr>
      </w:pPr>
    </w:p>
    <w:p w14:paraId="5B2BF5CE" w14:textId="6A9A61B8" w:rsidR="00695CC9" w:rsidRPr="007D1FC1" w:rsidRDefault="00695CC9" w:rsidP="007D1FC1">
      <w:pPr>
        <w:jc w:val="both"/>
        <w:rPr>
          <w:sz w:val="22"/>
          <w:szCs w:val="22"/>
          <w:lang w:val="en-US"/>
        </w:rPr>
      </w:pPr>
      <w:r w:rsidRPr="007D1FC1">
        <w:rPr>
          <w:sz w:val="22"/>
          <w:szCs w:val="22"/>
          <w:lang w:val="en-US"/>
        </w:rPr>
        <w:tab/>
        <w:t>The ceremony was attended by Ambassador Luz Elena Baños, Permanent Representative of Mexico to the OAS, in her capacity as Chair of the Inter-American Committee against Terrorism</w:t>
      </w:r>
      <w:r w:rsidR="00805262">
        <w:rPr>
          <w:sz w:val="22"/>
          <w:szCs w:val="22"/>
          <w:lang w:val="en-US"/>
        </w:rPr>
        <w:t>;</w:t>
      </w:r>
      <w:r w:rsidRPr="007D1FC1">
        <w:rPr>
          <w:sz w:val="22"/>
          <w:szCs w:val="22"/>
          <w:lang w:val="en-US"/>
        </w:rPr>
        <w:t xml:space="preserve"> and by Mr. Luis Fernando Lima Oliveira, the OAS’s Secretary for Multidimensional Security, representing the General Secretariat. </w:t>
      </w:r>
    </w:p>
    <w:p w14:paraId="4081D925" w14:textId="77777777" w:rsidR="00695CC9" w:rsidRPr="007D1FC1" w:rsidRDefault="00695CC9" w:rsidP="007D1FC1">
      <w:pPr>
        <w:jc w:val="both"/>
        <w:rPr>
          <w:sz w:val="22"/>
          <w:szCs w:val="22"/>
          <w:lang w:val="en-US"/>
        </w:rPr>
      </w:pPr>
    </w:p>
    <w:p w14:paraId="50743D34" w14:textId="02283813" w:rsidR="00695CC9" w:rsidRPr="007D1FC1" w:rsidRDefault="00695CC9" w:rsidP="007D1FC1">
      <w:pPr>
        <w:jc w:val="both"/>
        <w:rPr>
          <w:sz w:val="22"/>
          <w:szCs w:val="22"/>
          <w:lang w:val="en-US"/>
        </w:rPr>
      </w:pPr>
      <w:r w:rsidRPr="007D1FC1">
        <w:rPr>
          <w:sz w:val="22"/>
          <w:szCs w:val="22"/>
          <w:lang w:val="en-US"/>
        </w:rPr>
        <w:tab/>
        <w:t>Also in attendance were Mr. Raffi Gregorian, Deputy to the Under-Secretary-General and Director of the United Nations Office of Counter-Terrorism</w:t>
      </w:r>
      <w:r w:rsidR="00805262">
        <w:rPr>
          <w:sz w:val="22"/>
          <w:szCs w:val="22"/>
          <w:lang w:val="en-US"/>
        </w:rPr>
        <w:t>;</w:t>
      </w:r>
      <w:r w:rsidRPr="007D1FC1">
        <w:rPr>
          <w:sz w:val="22"/>
          <w:szCs w:val="22"/>
          <w:lang w:val="en-US"/>
        </w:rPr>
        <w:t xml:space="preserve"> and Mr. Irving Palacios, Technical Secretary of Mexico’s High-Level Specialized Committee on Disarmament, Terrorism, and International Security (CANDESTI). </w:t>
      </w:r>
    </w:p>
    <w:p w14:paraId="165CC8CA" w14:textId="77777777" w:rsidR="00695CC9" w:rsidRPr="007D1FC1" w:rsidRDefault="00695CC9" w:rsidP="007D1FC1">
      <w:pPr>
        <w:jc w:val="both"/>
        <w:rPr>
          <w:sz w:val="22"/>
          <w:szCs w:val="22"/>
          <w:lang w:val="en-US"/>
        </w:rPr>
      </w:pPr>
    </w:p>
    <w:p w14:paraId="008F9925" w14:textId="77777777" w:rsidR="00695CC9" w:rsidRPr="007D1FC1" w:rsidRDefault="00695CC9" w:rsidP="007D1FC1">
      <w:pPr>
        <w:keepLines/>
        <w:shd w:val="clear" w:color="auto" w:fill="FFFFFF"/>
        <w:jc w:val="both"/>
        <w:rPr>
          <w:sz w:val="22"/>
          <w:szCs w:val="22"/>
          <w:lang w:val="en-US"/>
        </w:rPr>
      </w:pPr>
      <w:r w:rsidRPr="007D1FC1">
        <w:rPr>
          <w:sz w:val="22"/>
          <w:szCs w:val="22"/>
          <w:lang w:val="en-US"/>
        </w:rPr>
        <w:lastRenderedPageBreak/>
        <w:tab/>
        <w:t xml:space="preserve">The speeches made by Ambassador Baños, Secretary Lima Oliveira, and Mr. Gregorian from the United Nations were distributed to the delegations as information document </w:t>
      </w:r>
      <w:hyperlink r:id="rId8" w:history="1">
        <w:r w:rsidRPr="007D1FC1">
          <w:rPr>
            <w:rStyle w:val="Hyperlink"/>
            <w:sz w:val="22"/>
            <w:szCs w:val="22"/>
            <w:lang w:val="en-US"/>
          </w:rPr>
          <w:t>CICTE/INF.4/23</w:t>
        </w:r>
      </w:hyperlink>
      <w:r w:rsidRPr="007D1FC1">
        <w:rPr>
          <w:sz w:val="22"/>
          <w:szCs w:val="22"/>
          <w:lang w:val="en-US"/>
        </w:rPr>
        <w:t>.</w:t>
      </w:r>
    </w:p>
    <w:p w14:paraId="1FF2D6EB" w14:textId="77777777" w:rsidR="00695CC9" w:rsidRPr="007D1FC1" w:rsidRDefault="00695CC9" w:rsidP="007D1FC1">
      <w:pPr>
        <w:rPr>
          <w:sz w:val="22"/>
          <w:szCs w:val="22"/>
          <w:lang w:val="en-US"/>
        </w:rPr>
      </w:pPr>
    </w:p>
    <w:p w14:paraId="422BAADF" w14:textId="77777777" w:rsidR="00695CC9" w:rsidRPr="007D1FC1" w:rsidRDefault="00695CC9" w:rsidP="007D1FC1">
      <w:pPr>
        <w:jc w:val="both"/>
        <w:rPr>
          <w:b/>
          <w:bCs/>
          <w:sz w:val="22"/>
          <w:szCs w:val="22"/>
          <w:lang w:val="en-US"/>
        </w:rPr>
      </w:pPr>
      <w:r w:rsidRPr="007D1FC1">
        <w:rPr>
          <w:b/>
          <w:bCs/>
          <w:sz w:val="22"/>
          <w:szCs w:val="22"/>
          <w:lang w:val="en-US"/>
        </w:rPr>
        <w:t xml:space="preserve">First plenary session </w:t>
      </w:r>
    </w:p>
    <w:p w14:paraId="20470684" w14:textId="77777777" w:rsidR="00695CC9" w:rsidRPr="007D1FC1" w:rsidRDefault="00695CC9" w:rsidP="007D1FC1">
      <w:pPr>
        <w:jc w:val="both"/>
        <w:rPr>
          <w:sz w:val="22"/>
          <w:szCs w:val="22"/>
          <w:lang w:val="en-US"/>
        </w:rPr>
      </w:pPr>
    </w:p>
    <w:p w14:paraId="5FD1BB7C" w14:textId="77777777" w:rsidR="00695CC9" w:rsidRPr="007D1FC1" w:rsidRDefault="00695CC9" w:rsidP="007D1FC1">
      <w:pPr>
        <w:autoSpaceDE w:val="0"/>
        <w:autoSpaceDN w:val="0"/>
        <w:adjustRightInd w:val="0"/>
        <w:jc w:val="both"/>
        <w:rPr>
          <w:sz w:val="22"/>
          <w:szCs w:val="22"/>
          <w:lang w:val="en-US"/>
        </w:rPr>
      </w:pPr>
      <w:r w:rsidRPr="007D1FC1">
        <w:rPr>
          <w:sz w:val="22"/>
          <w:szCs w:val="22"/>
          <w:lang w:val="en-US"/>
        </w:rPr>
        <w:tab/>
        <w:t xml:space="preserve">The first plenary session was held on May 17. On that occasion, the delegations dealt with the following items: </w:t>
      </w:r>
    </w:p>
    <w:p w14:paraId="0C127378" w14:textId="77777777" w:rsidR="00695CC9" w:rsidRPr="007D1FC1" w:rsidRDefault="00695CC9" w:rsidP="007D1FC1">
      <w:pPr>
        <w:autoSpaceDE w:val="0"/>
        <w:autoSpaceDN w:val="0"/>
        <w:adjustRightInd w:val="0"/>
        <w:jc w:val="both"/>
        <w:outlineLvl w:val="2"/>
        <w:rPr>
          <w:b/>
          <w:bCs/>
          <w:sz w:val="22"/>
          <w:szCs w:val="22"/>
          <w:lang w:val="en-US"/>
        </w:rPr>
      </w:pPr>
    </w:p>
    <w:p w14:paraId="3AE479E4" w14:textId="77777777" w:rsidR="00695CC9" w:rsidRPr="007D1FC1" w:rsidRDefault="00695CC9" w:rsidP="007D1FC1">
      <w:pPr>
        <w:pStyle w:val="ListParagraph"/>
        <w:numPr>
          <w:ilvl w:val="0"/>
          <w:numId w:val="11"/>
        </w:numPr>
        <w:ind w:left="720" w:hanging="720"/>
        <w:jc w:val="both"/>
        <w:rPr>
          <w:b/>
          <w:bCs/>
          <w:sz w:val="22"/>
          <w:szCs w:val="22"/>
          <w:u w:val="single"/>
          <w:lang w:val="en-US"/>
        </w:rPr>
      </w:pPr>
      <w:r w:rsidRPr="007D1FC1">
        <w:rPr>
          <w:b/>
          <w:bCs/>
          <w:sz w:val="22"/>
          <w:szCs w:val="22"/>
          <w:u w:val="single"/>
          <w:lang w:val="en-US"/>
        </w:rPr>
        <w:t>Consideration and adoption of the draft agenda for the twenty-third regular session</w:t>
      </w:r>
    </w:p>
    <w:p w14:paraId="6A24FB9D" w14:textId="77777777" w:rsidR="00695CC9" w:rsidRPr="007D1FC1" w:rsidRDefault="00695CC9" w:rsidP="007D1FC1">
      <w:pPr>
        <w:rPr>
          <w:sz w:val="22"/>
          <w:szCs w:val="22"/>
          <w:lang w:val="en-US"/>
        </w:rPr>
      </w:pPr>
    </w:p>
    <w:p w14:paraId="27D5A36F" w14:textId="23260C31" w:rsidR="00695CC9" w:rsidRPr="007D1FC1" w:rsidRDefault="00695CC9" w:rsidP="007D1FC1">
      <w:pPr>
        <w:ind w:firstLine="720"/>
        <w:jc w:val="both"/>
        <w:rPr>
          <w:sz w:val="22"/>
          <w:szCs w:val="22"/>
          <w:lang w:val="en-US"/>
        </w:rPr>
      </w:pPr>
      <w:r w:rsidRPr="007D1FC1">
        <w:rPr>
          <w:sz w:val="22"/>
          <w:szCs w:val="22"/>
          <w:lang w:val="en-US"/>
        </w:rPr>
        <w:t xml:space="preserve">The draft agenda was submitted for the member states’ consideration and was adopted without modifications. The approved agenda was distributed as document </w:t>
      </w:r>
      <w:hyperlink r:id="rId9" w:history="1">
        <w:r w:rsidRPr="007D1FC1">
          <w:rPr>
            <w:rStyle w:val="Hyperlink"/>
            <w:sz w:val="22"/>
            <w:szCs w:val="22"/>
            <w:lang w:val="en-US"/>
          </w:rPr>
          <w:t>CICTE/doc.2/23 rev. 1</w:t>
        </w:r>
      </w:hyperlink>
      <w:r w:rsidRPr="007D1FC1">
        <w:rPr>
          <w:sz w:val="22"/>
          <w:szCs w:val="22"/>
          <w:lang w:val="en-US"/>
        </w:rPr>
        <w:t xml:space="preserve">. </w:t>
      </w:r>
    </w:p>
    <w:p w14:paraId="49EB944B" w14:textId="77777777" w:rsidR="00695CC9" w:rsidRPr="007D1FC1" w:rsidRDefault="00695CC9" w:rsidP="007D1FC1">
      <w:pPr>
        <w:autoSpaceDE w:val="0"/>
        <w:autoSpaceDN w:val="0"/>
        <w:adjustRightInd w:val="0"/>
        <w:jc w:val="both"/>
        <w:outlineLvl w:val="2"/>
        <w:rPr>
          <w:sz w:val="22"/>
          <w:szCs w:val="22"/>
          <w:lang w:val="en-US"/>
        </w:rPr>
      </w:pPr>
    </w:p>
    <w:p w14:paraId="6DA4D936" w14:textId="77777777" w:rsidR="00695CC9" w:rsidRPr="007D1FC1" w:rsidRDefault="00695CC9" w:rsidP="007D1FC1">
      <w:pPr>
        <w:pStyle w:val="ListParagraph"/>
        <w:numPr>
          <w:ilvl w:val="0"/>
          <w:numId w:val="11"/>
        </w:numPr>
        <w:ind w:left="720" w:hanging="720"/>
        <w:jc w:val="both"/>
        <w:rPr>
          <w:b/>
          <w:bCs/>
          <w:sz w:val="22"/>
          <w:szCs w:val="22"/>
          <w:u w:val="single"/>
          <w:lang w:val="en-US"/>
        </w:rPr>
      </w:pPr>
      <w:r w:rsidRPr="007D1FC1">
        <w:rPr>
          <w:b/>
          <w:bCs/>
          <w:sz w:val="22"/>
          <w:szCs w:val="22"/>
          <w:u w:val="single"/>
          <w:lang w:val="en-US"/>
        </w:rPr>
        <w:t>Consideration and adoption of the draft schedule of the twenty-third regular session</w:t>
      </w:r>
    </w:p>
    <w:p w14:paraId="682DCFE5" w14:textId="77777777" w:rsidR="00695CC9" w:rsidRPr="007D1FC1" w:rsidRDefault="00695CC9" w:rsidP="007D1FC1">
      <w:pPr>
        <w:jc w:val="both"/>
        <w:rPr>
          <w:sz w:val="22"/>
          <w:szCs w:val="22"/>
          <w:lang w:val="en-US"/>
        </w:rPr>
      </w:pPr>
    </w:p>
    <w:p w14:paraId="408D77F5" w14:textId="38108E9A" w:rsidR="00695CC9" w:rsidRPr="007D1FC1" w:rsidRDefault="00695CC9" w:rsidP="007D1FC1">
      <w:pPr>
        <w:ind w:firstLine="720"/>
        <w:jc w:val="both"/>
        <w:rPr>
          <w:sz w:val="22"/>
          <w:szCs w:val="22"/>
          <w:lang w:val="en-US"/>
        </w:rPr>
      </w:pPr>
      <w:r w:rsidRPr="007D1FC1">
        <w:rPr>
          <w:sz w:val="22"/>
          <w:szCs w:val="22"/>
          <w:lang w:val="en-US"/>
        </w:rPr>
        <w:t xml:space="preserve">The draft schedule was submitted for the member states’ consideration and was adopted without modifications. The approved schedule was distributed as document </w:t>
      </w:r>
      <w:hyperlink r:id="rId10" w:history="1">
        <w:r w:rsidRPr="007D1FC1">
          <w:rPr>
            <w:rStyle w:val="Hyperlink"/>
            <w:sz w:val="22"/>
            <w:szCs w:val="22"/>
            <w:lang w:val="en-US"/>
          </w:rPr>
          <w:t>CICTE/doc.3/23 rev. 2</w:t>
        </w:r>
      </w:hyperlink>
      <w:r w:rsidRPr="007D1FC1">
        <w:rPr>
          <w:sz w:val="22"/>
          <w:szCs w:val="22"/>
          <w:lang w:val="en-US"/>
        </w:rPr>
        <w:t>.</w:t>
      </w:r>
    </w:p>
    <w:p w14:paraId="0E3FBDD6" w14:textId="77777777" w:rsidR="00695CC9" w:rsidRPr="007D1FC1" w:rsidRDefault="00695CC9" w:rsidP="007D1FC1">
      <w:pPr>
        <w:rPr>
          <w:color w:val="000000"/>
          <w:sz w:val="22"/>
          <w:szCs w:val="22"/>
          <w:lang w:val="en-US"/>
        </w:rPr>
      </w:pPr>
    </w:p>
    <w:p w14:paraId="3E626753" w14:textId="77777777" w:rsidR="00695CC9" w:rsidRPr="007D1FC1" w:rsidRDefault="00695CC9" w:rsidP="007D1FC1">
      <w:pPr>
        <w:rPr>
          <w:b/>
          <w:bCs/>
          <w:color w:val="000000"/>
          <w:sz w:val="22"/>
          <w:szCs w:val="22"/>
          <w:lang w:val="en-US"/>
        </w:rPr>
      </w:pPr>
      <w:r w:rsidRPr="007D1FC1">
        <w:rPr>
          <w:b/>
          <w:bCs/>
          <w:color w:val="000000"/>
          <w:sz w:val="22"/>
          <w:szCs w:val="22"/>
          <w:lang w:val="en-US"/>
        </w:rPr>
        <w:t xml:space="preserve">Second plenary session </w:t>
      </w:r>
    </w:p>
    <w:p w14:paraId="6022B7E9" w14:textId="77777777" w:rsidR="00695CC9" w:rsidRPr="007D1FC1" w:rsidRDefault="00695CC9" w:rsidP="007D1FC1">
      <w:pPr>
        <w:autoSpaceDE w:val="0"/>
        <w:autoSpaceDN w:val="0"/>
        <w:adjustRightInd w:val="0"/>
        <w:jc w:val="both"/>
        <w:rPr>
          <w:color w:val="000000"/>
          <w:sz w:val="22"/>
          <w:szCs w:val="22"/>
          <w:lang w:val="en-US"/>
        </w:rPr>
      </w:pPr>
    </w:p>
    <w:p w14:paraId="2EF660E7" w14:textId="77777777" w:rsidR="00695CC9" w:rsidRPr="007D1FC1" w:rsidRDefault="00695CC9" w:rsidP="007D1FC1">
      <w:pPr>
        <w:autoSpaceDE w:val="0"/>
        <w:autoSpaceDN w:val="0"/>
        <w:adjustRightInd w:val="0"/>
        <w:jc w:val="both"/>
        <w:rPr>
          <w:sz w:val="22"/>
          <w:szCs w:val="22"/>
          <w:lang w:val="en-US"/>
        </w:rPr>
      </w:pPr>
      <w:r w:rsidRPr="007D1FC1">
        <w:rPr>
          <w:color w:val="000000"/>
          <w:sz w:val="22"/>
          <w:szCs w:val="22"/>
          <w:lang w:val="en-US"/>
        </w:rPr>
        <w:tab/>
        <w:t xml:space="preserve">The second plenary session was held on May 17 and 18. During the session, the delegations considered the following item: </w:t>
      </w:r>
    </w:p>
    <w:p w14:paraId="3CF0500A" w14:textId="77777777" w:rsidR="00695CC9" w:rsidRPr="007D1FC1" w:rsidRDefault="00695CC9" w:rsidP="007D1FC1">
      <w:pPr>
        <w:autoSpaceDE w:val="0"/>
        <w:autoSpaceDN w:val="0"/>
        <w:adjustRightInd w:val="0"/>
        <w:jc w:val="both"/>
        <w:rPr>
          <w:sz w:val="22"/>
          <w:szCs w:val="22"/>
          <w:lang w:val="en-US"/>
        </w:rPr>
      </w:pPr>
    </w:p>
    <w:p w14:paraId="6A3B6C77" w14:textId="77777777" w:rsidR="00695CC9" w:rsidRPr="007D1FC1" w:rsidRDefault="00695CC9" w:rsidP="007D1FC1">
      <w:pPr>
        <w:pStyle w:val="ListParagraph"/>
        <w:numPr>
          <w:ilvl w:val="0"/>
          <w:numId w:val="11"/>
        </w:numPr>
        <w:ind w:left="720" w:hanging="720"/>
        <w:jc w:val="both"/>
        <w:rPr>
          <w:b/>
          <w:bCs/>
          <w:sz w:val="22"/>
          <w:szCs w:val="22"/>
          <w:u w:val="single"/>
          <w:lang w:val="en-US"/>
        </w:rPr>
      </w:pPr>
      <w:r w:rsidRPr="007D1FC1">
        <w:rPr>
          <w:b/>
          <w:bCs/>
          <w:sz w:val="22"/>
          <w:szCs w:val="22"/>
          <w:u w:val="single"/>
          <w:lang w:val="en-US"/>
        </w:rPr>
        <w:t>Topic: “Trends, challenges, and practices in preventing and addressing terrorism and violent extremism that could lead to terrorism”</w:t>
      </w:r>
    </w:p>
    <w:p w14:paraId="04BD1376" w14:textId="77777777" w:rsidR="00695CC9" w:rsidRPr="007D1FC1" w:rsidRDefault="00695CC9" w:rsidP="007D1FC1">
      <w:pPr>
        <w:pStyle w:val="ListParagraph"/>
        <w:autoSpaceDE w:val="0"/>
        <w:autoSpaceDN w:val="0"/>
        <w:adjustRightInd w:val="0"/>
        <w:ind w:left="0"/>
        <w:jc w:val="both"/>
        <w:rPr>
          <w:sz w:val="22"/>
          <w:szCs w:val="22"/>
          <w:lang w:val="en-US"/>
        </w:rPr>
      </w:pPr>
    </w:p>
    <w:p w14:paraId="64A03D81" w14:textId="7730F645" w:rsidR="00695CC9" w:rsidRPr="007D1FC1" w:rsidRDefault="00695CC9" w:rsidP="007D1FC1">
      <w:pPr>
        <w:ind w:firstLine="720"/>
        <w:jc w:val="both"/>
        <w:rPr>
          <w:sz w:val="22"/>
          <w:szCs w:val="22"/>
          <w:lang w:val="en-US"/>
        </w:rPr>
      </w:pPr>
      <w:r w:rsidRPr="007D1FC1">
        <w:rPr>
          <w:sz w:val="22"/>
          <w:szCs w:val="22"/>
          <w:lang w:val="en-US"/>
        </w:rPr>
        <w:t xml:space="preserve">The central topic of the regular session was addressed in accordance with the concept note, which was distributed as document </w:t>
      </w:r>
      <w:hyperlink r:id="rId11" w:history="1">
        <w:r w:rsidRPr="007D1FC1">
          <w:rPr>
            <w:rStyle w:val="Hyperlink"/>
            <w:sz w:val="22"/>
            <w:szCs w:val="22"/>
            <w:lang w:val="en-US"/>
          </w:rPr>
          <w:t>CICTE/INF.2/23</w:t>
        </w:r>
      </w:hyperlink>
      <w:r w:rsidRPr="007D1FC1">
        <w:rPr>
          <w:sz w:val="22"/>
          <w:szCs w:val="22"/>
          <w:lang w:val="en-US"/>
        </w:rPr>
        <w:t>. Four thematic panel sessions and a segment focused on strategic partnerships were held.</w:t>
      </w:r>
    </w:p>
    <w:p w14:paraId="72645B12" w14:textId="77777777" w:rsidR="00695CC9" w:rsidRPr="007D1FC1" w:rsidRDefault="00695CC9" w:rsidP="007D1FC1">
      <w:pPr>
        <w:autoSpaceDE w:val="0"/>
        <w:autoSpaceDN w:val="0"/>
        <w:adjustRightInd w:val="0"/>
        <w:jc w:val="both"/>
        <w:rPr>
          <w:sz w:val="22"/>
          <w:szCs w:val="22"/>
          <w:lang w:val="en-US"/>
        </w:rPr>
      </w:pPr>
    </w:p>
    <w:p w14:paraId="0F06C03F" w14:textId="77777777" w:rsidR="00695CC9" w:rsidRPr="007D1FC1" w:rsidRDefault="00695CC9" w:rsidP="007D1FC1">
      <w:pPr>
        <w:pStyle w:val="ListParagraph"/>
        <w:autoSpaceDE w:val="0"/>
        <w:autoSpaceDN w:val="0"/>
        <w:adjustRightInd w:val="0"/>
        <w:jc w:val="both"/>
        <w:rPr>
          <w:b/>
          <w:bCs/>
          <w:sz w:val="22"/>
          <w:szCs w:val="22"/>
          <w:lang w:val="en-US"/>
        </w:rPr>
      </w:pPr>
      <w:bookmarkStart w:id="0" w:name="_Hlk135609724"/>
      <w:r w:rsidRPr="007D1FC1">
        <w:rPr>
          <w:b/>
          <w:bCs/>
          <w:sz w:val="22"/>
          <w:szCs w:val="22"/>
          <w:u w:val="single"/>
          <w:lang w:val="en-US"/>
        </w:rPr>
        <w:t>Panel session 1</w:t>
      </w:r>
      <w:r w:rsidRPr="007D1FC1">
        <w:rPr>
          <w:b/>
          <w:bCs/>
          <w:sz w:val="22"/>
          <w:szCs w:val="22"/>
          <w:lang w:val="en-US"/>
        </w:rPr>
        <w:t>: Trends, challenges, and practices in preventing and addressing terrorism and violent extremism that could lead to terrorism</w:t>
      </w:r>
    </w:p>
    <w:p w14:paraId="1109EA5C" w14:textId="77777777" w:rsidR="00695CC9" w:rsidRPr="007D1FC1" w:rsidRDefault="00695CC9" w:rsidP="007D1FC1">
      <w:pPr>
        <w:autoSpaceDE w:val="0"/>
        <w:autoSpaceDN w:val="0"/>
        <w:adjustRightInd w:val="0"/>
        <w:jc w:val="both"/>
        <w:rPr>
          <w:sz w:val="22"/>
          <w:szCs w:val="22"/>
          <w:lang w:val="en-US"/>
        </w:rPr>
      </w:pPr>
    </w:p>
    <w:p w14:paraId="44708B1C" w14:textId="77777777" w:rsidR="00695CC9" w:rsidRPr="007D1FC1" w:rsidRDefault="00695CC9" w:rsidP="007D1FC1">
      <w:pPr>
        <w:pStyle w:val="ListParagraph"/>
        <w:autoSpaceDE w:val="0"/>
        <w:autoSpaceDN w:val="0"/>
        <w:adjustRightInd w:val="0"/>
        <w:jc w:val="both"/>
        <w:rPr>
          <w:sz w:val="22"/>
          <w:szCs w:val="22"/>
          <w:lang w:val="en-US"/>
        </w:rPr>
      </w:pPr>
      <w:r w:rsidRPr="007D1FC1">
        <w:rPr>
          <w:sz w:val="22"/>
          <w:szCs w:val="22"/>
          <w:lang w:val="en-US"/>
        </w:rPr>
        <w:t>The first panel session featured presentations by the following specialists:</w:t>
      </w:r>
    </w:p>
    <w:bookmarkEnd w:id="0"/>
    <w:p w14:paraId="2C959A26" w14:textId="77777777" w:rsidR="00695CC9" w:rsidRPr="007D1FC1" w:rsidRDefault="00695CC9" w:rsidP="007D1FC1">
      <w:pPr>
        <w:autoSpaceDE w:val="0"/>
        <w:autoSpaceDN w:val="0"/>
        <w:adjustRightInd w:val="0"/>
        <w:jc w:val="both"/>
        <w:rPr>
          <w:sz w:val="22"/>
          <w:szCs w:val="22"/>
          <w:lang w:val="en-US"/>
        </w:rPr>
      </w:pPr>
    </w:p>
    <w:p w14:paraId="024769A4"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Sharri R. Clark Ph.D., Senior Advisor for Cyber and Countering Violent Extremism, Bureau of Counterterrorism, U.S. Department of State. </w:t>
      </w:r>
      <w:bookmarkStart w:id="1" w:name="_Hlk135609205"/>
    </w:p>
    <w:bookmarkEnd w:id="1"/>
    <w:p w14:paraId="08AC7726" w14:textId="77777777" w:rsidR="00695CC9" w:rsidRPr="007D1FC1" w:rsidRDefault="00695CC9" w:rsidP="007D1FC1">
      <w:pPr>
        <w:jc w:val="both"/>
        <w:textAlignment w:val="baseline"/>
        <w:rPr>
          <w:i/>
          <w:iCs/>
          <w:sz w:val="22"/>
          <w:szCs w:val="22"/>
          <w:bdr w:val="none" w:sz="0" w:space="0" w:color="auto" w:frame="1"/>
          <w:shd w:val="clear" w:color="auto" w:fill="FFFFFF"/>
          <w:lang w:val="en-US"/>
        </w:rPr>
      </w:pPr>
    </w:p>
    <w:p w14:paraId="5B63939E" w14:textId="77777777" w:rsidR="00695CC9" w:rsidRPr="007D1FC1" w:rsidRDefault="00695CC9" w:rsidP="007D1FC1">
      <w:pPr>
        <w:pStyle w:val="ListParagraph"/>
        <w:numPr>
          <w:ilvl w:val="0"/>
          <w:numId w:val="25"/>
        </w:numPr>
        <w:tabs>
          <w:tab w:val="clear" w:pos="360"/>
        </w:tabs>
        <w:jc w:val="both"/>
        <w:textAlignment w:val="baseline"/>
        <w:rPr>
          <w:sz w:val="22"/>
          <w:szCs w:val="22"/>
          <w:bdr w:val="none" w:sz="0" w:space="0" w:color="auto" w:frame="1"/>
          <w:shd w:val="clear" w:color="auto" w:fill="FFFFFF"/>
          <w:lang w:val="en-US"/>
        </w:rPr>
      </w:pPr>
      <w:r w:rsidRPr="007D1FC1">
        <w:rPr>
          <w:sz w:val="22"/>
          <w:szCs w:val="22"/>
          <w:bdr w:val="none" w:sz="0" w:space="0" w:color="auto" w:frame="1"/>
          <w:shd w:val="clear" w:color="auto" w:fill="FFFFFF"/>
          <w:lang w:val="en-US"/>
        </w:rPr>
        <w:t xml:space="preserve">Kelly Eubank, Senior Policy Advisor, Canada Centre for Community Engagement and Prevention of Violence, Public Safety Canada. </w:t>
      </w:r>
    </w:p>
    <w:p w14:paraId="162308AE" w14:textId="77777777" w:rsidR="00695CC9" w:rsidRPr="007D1FC1" w:rsidRDefault="00695CC9" w:rsidP="007D1FC1">
      <w:pPr>
        <w:autoSpaceDE w:val="0"/>
        <w:autoSpaceDN w:val="0"/>
        <w:adjustRightInd w:val="0"/>
        <w:jc w:val="both"/>
        <w:rPr>
          <w:sz w:val="22"/>
          <w:szCs w:val="22"/>
          <w:lang w:val="en-US"/>
        </w:rPr>
      </w:pPr>
    </w:p>
    <w:p w14:paraId="5910C22B"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Nicola Mathieson Ph.D., Research Director, Global Network on Extremism and Technology (GNET), and Research Fellow, International Centre for the Study of Radicalisation (ICSR), King’s College London.</w:t>
      </w:r>
    </w:p>
    <w:p w14:paraId="72F5C5FB" w14:textId="77777777" w:rsidR="00695CC9" w:rsidRPr="007D1FC1" w:rsidRDefault="00695CC9" w:rsidP="007D1FC1">
      <w:pPr>
        <w:autoSpaceDE w:val="0"/>
        <w:autoSpaceDN w:val="0"/>
        <w:adjustRightInd w:val="0"/>
        <w:jc w:val="both"/>
        <w:rPr>
          <w:sz w:val="22"/>
          <w:szCs w:val="22"/>
          <w:lang w:val="en-US"/>
        </w:rPr>
      </w:pPr>
    </w:p>
    <w:p w14:paraId="59B930A2"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Alejandra Pérez, Technical Expert at the Financial Action Task Force of Latin America (GAFILAT), who spoke on issues related to ethnically or racially motivated terrorism financing. </w:t>
      </w:r>
    </w:p>
    <w:p w14:paraId="308B99D5" w14:textId="77777777" w:rsidR="00695CC9" w:rsidRPr="007D1FC1" w:rsidRDefault="00695CC9" w:rsidP="007D1FC1">
      <w:pPr>
        <w:autoSpaceDE w:val="0"/>
        <w:autoSpaceDN w:val="0"/>
        <w:adjustRightInd w:val="0"/>
        <w:jc w:val="both"/>
        <w:textAlignment w:val="baseline"/>
        <w:rPr>
          <w:sz w:val="22"/>
          <w:szCs w:val="22"/>
          <w:bdr w:val="none" w:sz="0" w:space="0" w:color="auto" w:frame="1"/>
          <w:shd w:val="clear" w:color="auto" w:fill="FFFFFF"/>
          <w:lang w:val="en-US"/>
        </w:rPr>
      </w:pPr>
    </w:p>
    <w:p w14:paraId="76995831" w14:textId="77777777" w:rsidR="00695CC9" w:rsidRPr="007D1FC1" w:rsidRDefault="00695CC9" w:rsidP="007D1FC1">
      <w:pPr>
        <w:ind w:left="720"/>
        <w:jc w:val="both"/>
        <w:rPr>
          <w:sz w:val="22"/>
          <w:szCs w:val="22"/>
          <w:bdr w:val="none" w:sz="0" w:space="0" w:color="auto" w:frame="1"/>
          <w:shd w:val="clear" w:color="auto" w:fill="FFFFFF"/>
          <w:lang w:val="en-US"/>
        </w:rPr>
      </w:pPr>
      <w:r w:rsidRPr="007D1FC1">
        <w:rPr>
          <w:sz w:val="22"/>
          <w:szCs w:val="22"/>
          <w:lang w:val="en-US"/>
        </w:rPr>
        <w:lastRenderedPageBreak/>
        <w:t xml:space="preserve">Ms. Clark’s presentation was distributed to the delegations as information document </w:t>
      </w:r>
      <w:hyperlink r:id="rId12" w:history="1">
        <w:r w:rsidRPr="007D1FC1">
          <w:rPr>
            <w:rStyle w:val="Hyperlink"/>
            <w:sz w:val="22"/>
            <w:szCs w:val="22"/>
            <w:lang w:val="en-US"/>
          </w:rPr>
          <w:t>CICTE/INF.9/23</w:t>
        </w:r>
      </w:hyperlink>
      <w:r w:rsidRPr="007D1FC1">
        <w:rPr>
          <w:sz w:val="22"/>
          <w:szCs w:val="22"/>
          <w:lang w:val="en-US"/>
        </w:rPr>
        <w:t xml:space="preserve">. The presentations by Ms. Eubank, Ms. Mathieson, and Ms. Pérez were distributed to the delegations as information document </w:t>
      </w:r>
      <w:hyperlink r:id="rId13" w:history="1">
        <w:r w:rsidRPr="007D1FC1">
          <w:rPr>
            <w:rStyle w:val="Hyperlink"/>
            <w:sz w:val="22"/>
            <w:szCs w:val="22"/>
            <w:lang w:val="en-US"/>
          </w:rPr>
          <w:t>CICTE/INF.5/23</w:t>
        </w:r>
      </w:hyperlink>
      <w:r w:rsidRPr="007D1FC1">
        <w:rPr>
          <w:sz w:val="22"/>
          <w:szCs w:val="22"/>
          <w:lang w:val="en-US"/>
        </w:rPr>
        <w:t>.</w:t>
      </w:r>
    </w:p>
    <w:p w14:paraId="73D94B81" w14:textId="77777777" w:rsidR="00695CC9" w:rsidRPr="007D1FC1" w:rsidRDefault="00695CC9" w:rsidP="007D1FC1">
      <w:pPr>
        <w:autoSpaceDE w:val="0"/>
        <w:autoSpaceDN w:val="0"/>
        <w:adjustRightInd w:val="0"/>
        <w:jc w:val="both"/>
        <w:rPr>
          <w:sz w:val="22"/>
          <w:szCs w:val="22"/>
          <w:lang w:val="en-US"/>
        </w:rPr>
      </w:pPr>
    </w:p>
    <w:p w14:paraId="72328FDE" w14:textId="77777777" w:rsidR="00695CC9" w:rsidRPr="007D1FC1" w:rsidRDefault="00695CC9" w:rsidP="007D1FC1">
      <w:pPr>
        <w:ind w:left="720"/>
        <w:jc w:val="both"/>
        <w:rPr>
          <w:sz w:val="22"/>
          <w:szCs w:val="22"/>
          <w:lang w:val="en-US"/>
        </w:rPr>
      </w:pPr>
      <w:r w:rsidRPr="007D1FC1">
        <w:rPr>
          <w:sz w:val="22"/>
          <w:szCs w:val="22"/>
          <w:lang w:val="en-US"/>
        </w:rPr>
        <w:t>The first panel session was moderated by Mr. Roberto A. De León Huerta, Coordinator for Political Affairs and Peacekeeping at the Secretariat of Foreign Affairs of Mexico.</w:t>
      </w:r>
    </w:p>
    <w:p w14:paraId="18C6292B" w14:textId="77777777" w:rsidR="00695CC9" w:rsidRPr="007D1FC1" w:rsidRDefault="00695CC9" w:rsidP="007D1FC1">
      <w:pPr>
        <w:jc w:val="both"/>
        <w:rPr>
          <w:sz w:val="22"/>
          <w:szCs w:val="22"/>
          <w:lang w:val="en-US"/>
        </w:rPr>
      </w:pPr>
    </w:p>
    <w:p w14:paraId="0526114B" w14:textId="77777777" w:rsidR="00695CC9" w:rsidRPr="007D1FC1" w:rsidRDefault="00695CC9" w:rsidP="007D1FC1">
      <w:pPr>
        <w:ind w:left="720"/>
        <w:jc w:val="both"/>
        <w:rPr>
          <w:b/>
          <w:bCs/>
          <w:sz w:val="22"/>
          <w:szCs w:val="22"/>
          <w:lang w:val="en-US"/>
        </w:rPr>
      </w:pPr>
      <w:r w:rsidRPr="007D1FC1">
        <w:rPr>
          <w:sz w:val="22"/>
          <w:szCs w:val="22"/>
          <w:lang w:val="en-US"/>
        </w:rPr>
        <w:t xml:space="preserve">A video message from Ambassador Lana Nusseibeh, Chair of the United Nations Counter-Terrorism Committee and Permanent Representative of the United Arab Emirates to the UN, was shown at the conclusion of the first panel session. The video message can be seen at </w:t>
      </w:r>
      <w:hyperlink r:id="rId14" w:history="1">
        <w:r w:rsidRPr="007D1FC1">
          <w:rPr>
            <w:rStyle w:val="Hyperlink"/>
            <w:sz w:val="22"/>
            <w:szCs w:val="22"/>
            <w:lang w:val="en-US"/>
          </w:rPr>
          <w:t>pre-recorded video message</w:t>
        </w:r>
      </w:hyperlink>
      <w:r w:rsidRPr="007D1FC1">
        <w:rPr>
          <w:sz w:val="22"/>
          <w:szCs w:val="22"/>
          <w:lang w:val="en-US"/>
        </w:rPr>
        <w:t>.</w:t>
      </w:r>
      <w:r w:rsidRPr="007D1FC1">
        <w:rPr>
          <w:color w:val="ED7D31"/>
          <w:sz w:val="22"/>
          <w:szCs w:val="22"/>
          <w:lang w:val="en-US"/>
        </w:rPr>
        <w:t xml:space="preserve"> </w:t>
      </w:r>
    </w:p>
    <w:p w14:paraId="20722657" w14:textId="77777777" w:rsidR="00695CC9" w:rsidRPr="007D1FC1" w:rsidRDefault="00695CC9" w:rsidP="007D1FC1">
      <w:pPr>
        <w:snapToGrid w:val="0"/>
        <w:jc w:val="both"/>
        <w:rPr>
          <w:sz w:val="22"/>
          <w:szCs w:val="22"/>
          <w:lang w:val="en-US"/>
        </w:rPr>
      </w:pPr>
    </w:p>
    <w:p w14:paraId="5635A501" w14:textId="77777777" w:rsidR="00695CC9" w:rsidRPr="007D1FC1" w:rsidRDefault="00695CC9" w:rsidP="007D1FC1">
      <w:pPr>
        <w:ind w:left="720"/>
        <w:jc w:val="both"/>
        <w:rPr>
          <w:b/>
          <w:bCs/>
          <w:sz w:val="22"/>
          <w:szCs w:val="22"/>
          <w:lang w:val="en-US"/>
        </w:rPr>
      </w:pPr>
      <w:r w:rsidRPr="007D1FC1">
        <w:rPr>
          <w:sz w:val="22"/>
          <w:szCs w:val="22"/>
          <w:lang w:val="en-US"/>
        </w:rPr>
        <w:t xml:space="preserve">The delegations of Argentina, Brazil, Chile, Colombia, and Guatemala spoke about the session’s central topic and the importance of strengthening hemispheric cooperation in this area. The texts of the remarks made by Argentina and Guatemala were distributed as information document </w:t>
      </w:r>
      <w:hyperlink r:id="rId15" w:history="1">
        <w:r w:rsidRPr="007D1FC1">
          <w:rPr>
            <w:rStyle w:val="Hyperlink"/>
            <w:color w:val="4472C4"/>
            <w:sz w:val="22"/>
            <w:szCs w:val="22"/>
            <w:lang w:val="en-US"/>
          </w:rPr>
          <w:t>CICTE/INF.8/23</w:t>
        </w:r>
      </w:hyperlink>
      <w:r w:rsidRPr="007D1FC1">
        <w:rPr>
          <w:sz w:val="22"/>
          <w:szCs w:val="22"/>
          <w:lang w:val="en-US"/>
        </w:rPr>
        <w:t xml:space="preserve"> and are also available on the meeting documents web page. </w:t>
      </w:r>
    </w:p>
    <w:p w14:paraId="6308098D" w14:textId="77777777" w:rsidR="00695CC9" w:rsidRPr="007D1FC1" w:rsidRDefault="00695CC9" w:rsidP="007D1FC1">
      <w:pPr>
        <w:rPr>
          <w:b/>
          <w:bCs/>
          <w:sz w:val="22"/>
          <w:szCs w:val="22"/>
          <w:lang w:val="en-US"/>
        </w:rPr>
      </w:pPr>
    </w:p>
    <w:p w14:paraId="46635F88" w14:textId="77777777" w:rsidR="00695CC9" w:rsidRPr="007D1FC1" w:rsidRDefault="00695CC9" w:rsidP="007D1FC1">
      <w:pPr>
        <w:pStyle w:val="ListParagraph"/>
        <w:autoSpaceDE w:val="0"/>
        <w:autoSpaceDN w:val="0"/>
        <w:adjustRightInd w:val="0"/>
        <w:jc w:val="both"/>
        <w:rPr>
          <w:b/>
          <w:bCs/>
          <w:sz w:val="22"/>
          <w:szCs w:val="22"/>
          <w:lang w:val="en-US"/>
        </w:rPr>
      </w:pPr>
      <w:r w:rsidRPr="007D1FC1">
        <w:rPr>
          <w:b/>
          <w:bCs/>
          <w:sz w:val="22"/>
          <w:szCs w:val="22"/>
          <w:u w:val="single"/>
          <w:lang w:val="en-US"/>
        </w:rPr>
        <w:t>Panel session 2</w:t>
      </w:r>
      <w:r w:rsidRPr="007D1FC1">
        <w:rPr>
          <w:b/>
          <w:bCs/>
          <w:sz w:val="22"/>
          <w:szCs w:val="22"/>
          <w:lang w:val="en-US"/>
        </w:rPr>
        <w:t>: The human rights perspective in preventing terrorism and violent extremism that can lead to terrorism</w:t>
      </w:r>
    </w:p>
    <w:p w14:paraId="6D54C12A" w14:textId="77777777" w:rsidR="00695CC9" w:rsidRPr="007D1FC1" w:rsidRDefault="00695CC9" w:rsidP="007D1FC1">
      <w:pPr>
        <w:autoSpaceDE w:val="0"/>
        <w:autoSpaceDN w:val="0"/>
        <w:adjustRightInd w:val="0"/>
        <w:jc w:val="both"/>
        <w:rPr>
          <w:sz w:val="22"/>
          <w:szCs w:val="22"/>
          <w:lang w:val="en-US"/>
        </w:rPr>
      </w:pPr>
    </w:p>
    <w:p w14:paraId="67836383" w14:textId="77777777" w:rsidR="00695CC9" w:rsidRPr="007D1FC1" w:rsidRDefault="00695CC9" w:rsidP="007D1FC1">
      <w:pPr>
        <w:pStyle w:val="ListParagraph"/>
        <w:autoSpaceDE w:val="0"/>
        <w:autoSpaceDN w:val="0"/>
        <w:adjustRightInd w:val="0"/>
        <w:jc w:val="both"/>
        <w:rPr>
          <w:sz w:val="22"/>
          <w:szCs w:val="22"/>
          <w:lang w:val="en-US"/>
        </w:rPr>
      </w:pPr>
      <w:r w:rsidRPr="007D1FC1">
        <w:rPr>
          <w:sz w:val="22"/>
          <w:szCs w:val="22"/>
          <w:lang w:val="en-US"/>
        </w:rPr>
        <w:t xml:space="preserve">The second panel session featured presentations by the following specialists: </w:t>
      </w:r>
    </w:p>
    <w:p w14:paraId="368D9126" w14:textId="77777777" w:rsidR="00695CC9" w:rsidRPr="007D1FC1" w:rsidRDefault="00695CC9" w:rsidP="007D1FC1">
      <w:pPr>
        <w:autoSpaceDE w:val="0"/>
        <w:autoSpaceDN w:val="0"/>
        <w:adjustRightInd w:val="0"/>
        <w:jc w:val="both"/>
        <w:rPr>
          <w:sz w:val="22"/>
          <w:szCs w:val="22"/>
          <w:lang w:val="en-US"/>
        </w:rPr>
      </w:pPr>
    </w:p>
    <w:p w14:paraId="7006429B"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Ambassador Georgina Guillén, Director General of Foreign Policy at the Ministry of Foreign Affairs and Worship of Costa Rica. </w:t>
      </w:r>
    </w:p>
    <w:p w14:paraId="3B36326A" w14:textId="77777777" w:rsidR="00695CC9" w:rsidRPr="007D1FC1" w:rsidRDefault="00695CC9" w:rsidP="007D1FC1">
      <w:pPr>
        <w:autoSpaceDE w:val="0"/>
        <w:autoSpaceDN w:val="0"/>
        <w:adjustRightInd w:val="0"/>
        <w:jc w:val="both"/>
        <w:rPr>
          <w:sz w:val="22"/>
          <w:szCs w:val="22"/>
          <w:lang w:val="en-US"/>
        </w:rPr>
      </w:pPr>
    </w:p>
    <w:p w14:paraId="2938DAF6"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Hilary Anderson, Senior Specialist, Inter-American Commission of Women (CIM), OAS. </w:t>
      </w:r>
    </w:p>
    <w:p w14:paraId="0534C9AA" w14:textId="77777777" w:rsidR="00695CC9" w:rsidRPr="007D1FC1" w:rsidRDefault="00695CC9" w:rsidP="007D1FC1">
      <w:pPr>
        <w:autoSpaceDE w:val="0"/>
        <w:autoSpaceDN w:val="0"/>
        <w:adjustRightInd w:val="0"/>
        <w:jc w:val="both"/>
        <w:rPr>
          <w:sz w:val="22"/>
          <w:szCs w:val="22"/>
          <w:lang w:val="en-US"/>
        </w:rPr>
      </w:pPr>
    </w:p>
    <w:p w14:paraId="55293E5F" w14:textId="77777777" w:rsidR="00695CC9" w:rsidRPr="007D1FC1" w:rsidRDefault="00695CC9" w:rsidP="007D1FC1">
      <w:pPr>
        <w:ind w:left="720"/>
        <w:jc w:val="both"/>
        <w:rPr>
          <w:sz w:val="22"/>
          <w:szCs w:val="22"/>
          <w:lang w:val="en-US"/>
        </w:rPr>
      </w:pPr>
      <w:r w:rsidRPr="007D1FC1">
        <w:rPr>
          <w:sz w:val="22"/>
          <w:szCs w:val="22"/>
          <w:lang w:val="en-US"/>
        </w:rPr>
        <w:t xml:space="preserve">The presentations by Ambassador Guillén and Ms. Anderson were distributed to the delegations as information document </w:t>
      </w:r>
      <w:hyperlink r:id="rId16" w:history="1">
        <w:r w:rsidRPr="007D1FC1">
          <w:rPr>
            <w:rStyle w:val="Hyperlink"/>
            <w:color w:val="4472C4"/>
            <w:sz w:val="22"/>
            <w:szCs w:val="22"/>
            <w:lang w:val="en-US"/>
          </w:rPr>
          <w:t>CICTE/INF.5/23</w:t>
        </w:r>
      </w:hyperlink>
      <w:r w:rsidRPr="007D1FC1">
        <w:rPr>
          <w:sz w:val="22"/>
          <w:szCs w:val="22"/>
          <w:lang w:val="en-US"/>
        </w:rPr>
        <w:t>.</w:t>
      </w:r>
    </w:p>
    <w:p w14:paraId="2A4AA485" w14:textId="77777777" w:rsidR="00695CC9" w:rsidRPr="007D1FC1" w:rsidRDefault="00695CC9" w:rsidP="007D1FC1">
      <w:pPr>
        <w:autoSpaceDE w:val="0"/>
        <w:autoSpaceDN w:val="0"/>
        <w:adjustRightInd w:val="0"/>
        <w:jc w:val="both"/>
        <w:rPr>
          <w:sz w:val="22"/>
          <w:szCs w:val="22"/>
          <w:lang w:val="en-US"/>
        </w:rPr>
      </w:pPr>
    </w:p>
    <w:p w14:paraId="0C964C46" w14:textId="77777777" w:rsidR="00695CC9" w:rsidRPr="007D1FC1" w:rsidRDefault="00695CC9" w:rsidP="007D1FC1">
      <w:pPr>
        <w:ind w:left="720"/>
        <w:jc w:val="both"/>
        <w:rPr>
          <w:sz w:val="22"/>
          <w:szCs w:val="22"/>
          <w:lang w:val="en-US"/>
        </w:rPr>
      </w:pPr>
      <w:r w:rsidRPr="007D1FC1">
        <w:rPr>
          <w:sz w:val="22"/>
          <w:szCs w:val="22"/>
          <w:lang w:val="en-US"/>
        </w:rPr>
        <w:t>The second panel session was moderated by Mr. Gerardo Rodríguez Sánchez Lara, Director of the Department of International Relations and Political Science, University of the Americas</w:t>
      </w:r>
      <w:r w:rsidRPr="007D1FC1">
        <w:rPr>
          <w:i/>
          <w:iCs/>
          <w:sz w:val="22"/>
          <w:szCs w:val="22"/>
          <w:lang w:val="en-US"/>
        </w:rPr>
        <w:t xml:space="preserve"> </w:t>
      </w:r>
      <w:r w:rsidRPr="007D1FC1">
        <w:rPr>
          <w:sz w:val="22"/>
          <w:szCs w:val="22"/>
          <w:lang w:val="en-US"/>
        </w:rPr>
        <w:t xml:space="preserve">Puebla, </w:t>
      </w:r>
      <w:r w:rsidRPr="007D1FC1">
        <w:rPr>
          <w:i/>
          <w:iCs/>
          <w:sz w:val="22"/>
          <w:szCs w:val="22"/>
          <w:lang w:val="en-US"/>
        </w:rPr>
        <w:t xml:space="preserve">Colectivo de Análisis de Seguridad con Democracia </w:t>
      </w:r>
      <w:r w:rsidRPr="007D1FC1">
        <w:rPr>
          <w:sz w:val="22"/>
          <w:szCs w:val="22"/>
          <w:lang w:val="en-US"/>
        </w:rPr>
        <w:t xml:space="preserve">(CASEDE), Mexico. </w:t>
      </w:r>
    </w:p>
    <w:p w14:paraId="7CF8D79E" w14:textId="77777777" w:rsidR="00695CC9" w:rsidRPr="007D1FC1" w:rsidRDefault="00695CC9" w:rsidP="007D1FC1">
      <w:pPr>
        <w:autoSpaceDE w:val="0"/>
        <w:autoSpaceDN w:val="0"/>
        <w:adjustRightInd w:val="0"/>
        <w:jc w:val="both"/>
        <w:rPr>
          <w:sz w:val="22"/>
          <w:szCs w:val="22"/>
          <w:lang w:val="en-US"/>
        </w:rPr>
      </w:pPr>
    </w:p>
    <w:p w14:paraId="7174BF75" w14:textId="77777777" w:rsidR="00695CC9" w:rsidRPr="007D1FC1" w:rsidRDefault="00695CC9" w:rsidP="007D1FC1">
      <w:pPr>
        <w:ind w:left="720"/>
        <w:jc w:val="both"/>
        <w:rPr>
          <w:sz w:val="22"/>
          <w:szCs w:val="22"/>
          <w:lang w:val="en-US"/>
        </w:rPr>
      </w:pPr>
      <w:r w:rsidRPr="007D1FC1">
        <w:rPr>
          <w:sz w:val="22"/>
          <w:szCs w:val="22"/>
          <w:lang w:val="en-US"/>
        </w:rPr>
        <w:t>The delegations of Argentina, Canada, Chile, Ecuador, Mexico, and the United States shared comments on the panel session’s central theme.</w:t>
      </w:r>
    </w:p>
    <w:p w14:paraId="26E1DD79" w14:textId="77777777" w:rsidR="00695CC9" w:rsidRPr="007D1FC1" w:rsidRDefault="00695CC9" w:rsidP="007D1FC1">
      <w:pPr>
        <w:autoSpaceDE w:val="0"/>
        <w:autoSpaceDN w:val="0"/>
        <w:adjustRightInd w:val="0"/>
        <w:jc w:val="both"/>
        <w:rPr>
          <w:sz w:val="22"/>
          <w:szCs w:val="22"/>
          <w:lang w:val="en-US"/>
        </w:rPr>
      </w:pPr>
    </w:p>
    <w:p w14:paraId="41FA2913" w14:textId="77777777" w:rsidR="00695CC9" w:rsidRPr="007D1FC1" w:rsidRDefault="00695CC9" w:rsidP="007D1FC1">
      <w:pPr>
        <w:pStyle w:val="ListParagraph"/>
        <w:autoSpaceDE w:val="0"/>
        <w:autoSpaceDN w:val="0"/>
        <w:adjustRightInd w:val="0"/>
        <w:jc w:val="both"/>
        <w:rPr>
          <w:b/>
          <w:bCs/>
          <w:sz w:val="22"/>
          <w:szCs w:val="22"/>
          <w:lang w:val="en-US"/>
        </w:rPr>
      </w:pPr>
      <w:r w:rsidRPr="007D1FC1">
        <w:rPr>
          <w:b/>
          <w:bCs/>
          <w:sz w:val="22"/>
          <w:szCs w:val="22"/>
          <w:u w:val="single"/>
          <w:lang w:val="en-US"/>
        </w:rPr>
        <w:t>Panel session 3</w:t>
      </w:r>
      <w:r w:rsidRPr="007D1FC1">
        <w:rPr>
          <w:b/>
          <w:bCs/>
          <w:sz w:val="22"/>
          <w:szCs w:val="22"/>
          <w:lang w:val="en-US"/>
        </w:rPr>
        <w:t xml:space="preserve">: Diplomacy and international cooperation to strengthen security policies and policies to prevent terrorism and violent extremism that can lead to terrorism, in the context of major sports events </w:t>
      </w:r>
    </w:p>
    <w:p w14:paraId="350687A2" w14:textId="77777777" w:rsidR="00695CC9" w:rsidRPr="007D1FC1" w:rsidRDefault="00695CC9" w:rsidP="007D1FC1">
      <w:pPr>
        <w:autoSpaceDE w:val="0"/>
        <w:autoSpaceDN w:val="0"/>
        <w:adjustRightInd w:val="0"/>
        <w:jc w:val="both"/>
        <w:rPr>
          <w:sz w:val="22"/>
          <w:szCs w:val="22"/>
          <w:lang w:val="en-US"/>
        </w:rPr>
      </w:pPr>
    </w:p>
    <w:p w14:paraId="568E2180" w14:textId="77777777" w:rsidR="00695CC9" w:rsidRPr="007D1FC1" w:rsidRDefault="00695CC9" w:rsidP="007D1FC1">
      <w:pPr>
        <w:pStyle w:val="ListParagraph"/>
        <w:autoSpaceDE w:val="0"/>
        <w:autoSpaceDN w:val="0"/>
        <w:adjustRightInd w:val="0"/>
        <w:jc w:val="both"/>
        <w:rPr>
          <w:sz w:val="22"/>
          <w:szCs w:val="22"/>
          <w:lang w:val="en-US"/>
        </w:rPr>
      </w:pPr>
      <w:r w:rsidRPr="007D1FC1">
        <w:rPr>
          <w:sz w:val="22"/>
          <w:szCs w:val="22"/>
          <w:lang w:val="en-US"/>
        </w:rPr>
        <w:t xml:space="preserve">The third panel session featured presentations by the following specialists: </w:t>
      </w:r>
    </w:p>
    <w:p w14:paraId="25A80890" w14:textId="77777777" w:rsidR="00695CC9" w:rsidRPr="007D1FC1" w:rsidRDefault="00695CC9" w:rsidP="007D1FC1">
      <w:pPr>
        <w:autoSpaceDE w:val="0"/>
        <w:autoSpaceDN w:val="0"/>
        <w:adjustRightInd w:val="0"/>
        <w:jc w:val="both"/>
        <w:rPr>
          <w:sz w:val="22"/>
          <w:szCs w:val="22"/>
          <w:lang w:val="en-US"/>
        </w:rPr>
      </w:pPr>
    </w:p>
    <w:p w14:paraId="3A5D46B8"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Alfonso Zegbe, Executive Director for Strategy and Public Diplomacy, Secretariat of Foreign Affairs of Mexico. </w:t>
      </w:r>
    </w:p>
    <w:p w14:paraId="276EC27C" w14:textId="77777777" w:rsidR="00695CC9" w:rsidRPr="007D1FC1" w:rsidRDefault="00695CC9" w:rsidP="007D1FC1">
      <w:pPr>
        <w:autoSpaceDE w:val="0"/>
        <w:autoSpaceDN w:val="0"/>
        <w:adjustRightInd w:val="0"/>
        <w:jc w:val="both"/>
        <w:rPr>
          <w:sz w:val="22"/>
          <w:szCs w:val="22"/>
          <w:lang w:val="en-US"/>
        </w:rPr>
      </w:pPr>
    </w:p>
    <w:p w14:paraId="5F27C704" w14:textId="77777777" w:rsidR="00695CC9" w:rsidRPr="007D1FC1" w:rsidRDefault="00695CC9" w:rsidP="007D1FC1">
      <w:pPr>
        <w:pStyle w:val="ListParagraph"/>
        <w:numPr>
          <w:ilvl w:val="0"/>
          <w:numId w:val="25"/>
        </w:numPr>
        <w:tabs>
          <w:tab w:val="clear" w:pos="360"/>
        </w:tabs>
        <w:jc w:val="both"/>
        <w:textAlignment w:val="baseline"/>
        <w:rPr>
          <w:sz w:val="22"/>
          <w:szCs w:val="22"/>
          <w:lang w:val="pt-BR"/>
        </w:rPr>
      </w:pPr>
      <w:r w:rsidRPr="007D1FC1">
        <w:rPr>
          <w:sz w:val="22"/>
          <w:szCs w:val="22"/>
          <w:lang w:val="pt-BR"/>
        </w:rPr>
        <w:t>Maj. Fabiam Aquileo Galán Palacios, National Police of Colombia.</w:t>
      </w:r>
    </w:p>
    <w:p w14:paraId="140AD898" w14:textId="77777777" w:rsidR="00695CC9" w:rsidRPr="007D1FC1" w:rsidRDefault="00695CC9" w:rsidP="007D1FC1">
      <w:pPr>
        <w:autoSpaceDE w:val="0"/>
        <w:autoSpaceDN w:val="0"/>
        <w:adjustRightInd w:val="0"/>
        <w:jc w:val="both"/>
        <w:rPr>
          <w:sz w:val="22"/>
          <w:szCs w:val="22"/>
          <w:lang w:val="en-US"/>
        </w:rPr>
      </w:pPr>
    </w:p>
    <w:p w14:paraId="7F240785"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Lt. Col. Rafael Cares Sepúlveda, Carabineros of Chile.</w:t>
      </w:r>
    </w:p>
    <w:p w14:paraId="24418463" w14:textId="77777777" w:rsidR="00695CC9" w:rsidRPr="007D1FC1" w:rsidRDefault="00695CC9" w:rsidP="007D1FC1">
      <w:pPr>
        <w:autoSpaceDE w:val="0"/>
        <w:autoSpaceDN w:val="0"/>
        <w:adjustRightInd w:val="0"/>
        <w:jc w:val="both"/>
        <w:rPr>
          <w:sz w:val="22"/>
          <w:szCs w:val="22"/>
          <w:lang w:val="en-US"/>
        </w:rPr>
      </w:pPr>
    </w:p>
    <w:p w14:paraId="0080823D"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Callixtus Joseph, Regional Crime and Security Strategy Coordinator, CARICOM Implementation Agency for Crime and Security (CARICOM IMPACS).</w:t>
      </w:r>
    </w:p>
    <w:p w14:paraId="5D112172" w14:textId="77777777" w:rsidR="00695CC9" w:rsidRPr="007D1FC1" w:rsidRDefault="00695CC9" w:rsidP="007D1FC1">
      <w:pPr>
        <w:autoSpaceDE w:val="0"/>
        <w:autoSpaceDN w:val="0"/>
        <w:adjustRightInd w:val="0"/>
        <w:jc w:val="both"/>
        <w:rPr>
          <w:sz w:val="22"/>
          <w:szCs w:val="22"/>
          <w:lang w:val="en-US"/>
        </w:rPr>
      </w:pPr>
    </w:p>
    <w:p w14:paraId="753CF099"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Helmut Spahn, Director of Security, FIFA. </w:t>
      </w:r>
      <w:bookmarkStart w:id="2" w:name="_Hlk135610894"/>
    </w:p>
    <w:p w14:paraId="3DE70F40" w14:textId="77777777" w:rsidR="00695CC9" w:rsidRPr="007D1FC1" w:rsidRDefault="00695CC9" w:rsidP="007D1FC1">
      <w:pPr>
        <w:autoSpaceDE w:val="0"/>
        <w:autoSpaceDN w:val="0"/>
        <w:adjustRightInd w:val="0"/>
        <w:jc w:val="both"/>
        <w:rPr>
          <w:sz w:val="22"/>
          <w:szCs w:val="22"/>
          <w:lang w:val="en-US"/>
        </w:rPr>
      </w:pPr>
    </w:p>
    <w:p w14:paraId="6440D2DB" w14:textId="77777777" w:rsidR="00695CC9" w:rsidRPr="007D1FC1" w:rsidRDefault="00695CC9" w:rsidP="007D1FC1">
      <w:pPr>
        <w:ind w:left="720"/>
        <w:jc w:val="both"/>
        <w:rPr>
          <w:sz w:val="22"/>
          <w:szCs w:val="22"/>
          <w:lang w:val="en-US"/>
        </w:rPr>
      </w:pPr>
      <w:r w:rsidRPr="007D1FC1">
        <w:rPr>
          <w:sz w:val="22"/>
          <w:szCs w:val="22"/>
          <w:lang w:val="en-US"/>
        </w:rPr>
        <w:t xml:space="preserve">The presentations made during this panel session were distributed to the delegations as information document </w:t>
      </w:r>
      <w:hyperlink r:id="rId17" w:history="1">
        <w:r w:rsidRPr="007D1FC1">
          <w:rPr>
            <w:rStyle w:val="Hyperlink"/>
            <w:sz w:val="22"/>
            <w:szCs w:val="22"/>
            <w:lang w:val="en-US"/>
          </w:rPr>
          <w:t>CICTE/INF.5/23</w:t>
        </w:r>
      </w:hyperlink>
      <w:r w:rsidRPr="007D1FC1">
        <w:rPr>
          <w:sz w:val="22"/>
          <w:szCs w:val="22"/>
          <w:lang w:val="en-US"/>
        </w:rPr>
        <w:t>.</w:t>
      </w:r>
    </w:p>
    <w:bookmarkEnd w:id="2"/>
    <w:p w14:paraId="25E5F5C6" w14:textId="77777777" w:rsidR="00695CC9" w:rsidRPr="007D1FC1" w:rsidRDefault="00695CC9" w:rsidP="007D1FC1">
      <w:pPr>
        <w:autoSpaceDE w:val="0"/>
        <w:autoSpaceDN w:val="0"/>
        <w:adjustRightInd w:val="0"/>
        <w:jc w:val="both"/>
        <w:rPr>
          <w:sz w:val="22"/>
          <w:szCs w:val="22"/>
          <w:lang w:val="en-US"/>
        </w:rPr>
      </w:pPr>
    </w:p>
    <w:p w14:paraId="02127B16" w14:textId="77777777" w:rsidR="00695CC9" w:rsidRPr="007D1FC1" w:rsidRDefault="00695CC9" w:rsidP="007D1FC1">
      <w:pPr>
        <w:ind w:left="720"/>
        <w:jc w:val="both"/>
        <w:rPr>
          <w:sz w:val="22"/>
          <w:szCs w:val="22"/>
          <w:lang w:val="en-US"/>
        </w:rPr>
      </w:pPr>
      <w:r w:rsidRPr="007D1FC1">
        <w:rPr>
          <w:sz w:val="22"/>
          <w:szCs w:val="22"/>
          <w:lang w:val="en-US"/>
        </w:rPr>
        <w:t>The third panel session was moderated by Mr. Duccio Mazarese, Program Officer, United Nations Institute for Crime and Justice Research (UNICRI).</w:t>
      </w:r>
    </w:p>
    <w:p w14:paraId="1A08996A" w14:textId="77777777" w:rsidR="00695CC9" w:rsidRPr="007D1FC1" w:rsidRDefault="00695CC9" w:rsidP="007D1FC1">
      <w:pPr>
        <w:autoSpaceDE w:val="0"/>
        <w:autoSpaceDN w:val="0"/>
        <w:adjustRightInd w:val="0"/>
        <w:jc w:val="both"/>
        <w:rPr>
          <w:sz w:val="22"/>
          <w:szCs w:val="22"/>
          <w:lang w:val="en-US"/>
        </w:rPr>
      </w:pPr>
    </w:p>
    <w:p w14:paraId="56F2479C" w14:textId="77777777" w:rsidR="00695CC9" w:rsidRPr="007D1FC1" w:rsidRDefault="00695CC9" w:rsidP="007D1FC1">
      <w:pPr>
        <w:ind w:left="720"/>
        <w:jc w:val="both"/>
        <w:rPr>
          <w:sz w:val="22"/>
          <w:szCs w:val="22"/>
          <w:lang w:val="en-US"/>
        </w:rPr>
      </w:pPr>
      <w:r w:rsidRPr="007D1FC1">
        <w:rPr>
          <w:sz w:val="22"/>
          <w:szCs w:val="22"/>
          <w:lang w:val="en-US"/>
        </w:rPr>
        <w:t xml:space="preserve">The delegations shared comments on panel sessions 3 and 4 after the conclusion of both segments. </w:t>
      </w:r>
    </w:p>
    <w:p w14:paraId="27B1FCD2" w14:textId="77777777" w:rsidR="00695CC9" w:rsidRPr="007D1FC1" w:rsidRDefault="00695CC9" w:rsidP="007D1FC1">
      <w:pPr>
        <w:autoSpaceDE w:val="0"/>
        <w:autoSpaceDN w:val="0"/>
        <w:adjustRightInd w:val="0"/>
        <w:jc w:val="both"/>
        <w:rPr>
          <w:sz w:val="22"/>
          <w:szCs w:val="22"/>
          <w:lang w:val="en-US"/>
        </w:rPr>
      </w:pPr>
    </w:p>
    <w:p w14:paraId="723CD343" w14:textId="77777777" w:rsidR="00695CC9" w:rsidRPr="007D1FC1" w:rsidRDefault="00695CC9" w:rsidP="007D1FC1">
      <w:pPr>
        <w:pStyle w:val="ListParagraph"/>
        <w:autoSpaceDE w:val="0"/>
        <w:autoSpaceDN w:val="0"/>
        <w:adjustRightInd w:val="0"/>
        <w:jc w:val="both"/>
        <w:rPr>
          <w:b/>
          <w:bCs/>
          <w:sz w:val="22"/>
          <w:szCs w:val="22"/>
          <w:lang w:val="en-US"/>
        </w:rPr>
      </w:pPr>
      <w:r w:rsidRPr="007D1FC1">
        <w:rPr>
          <w:b/>
          <w:bCs/>
          <w:sz w:val="22"/>
          <w:szCs w:val="22"/>
          <w:u w:val="single"/>
          <w:lang w:val="en-US"/>
        </w:rPr>
        <w:t>Panel session 4</w:t>
      </w:r>
      <w:r w:rsidRPr="007D1FC1">
        <w:rPr>
          <w:b/>
          <w:bCs/>
          <w:sz w:val="22"/>
          <w:szCs w:val="22"/>
          <w:lang w:val="en-US"/>
        </w:rPr>
        <w:t>: The impact of sports in the prevention of terrorism and violent extremism that can lead to terrorism</w:t>
      </w:r>
    </w:p>
    <w:p w14:paraId="22819C6A" w14:textId="77777777" w:rsidR="00695CC9" w:rsidRPr="007D1FC1" w:rsidRDefault="00695CC9" w:rsidP="007D1FC1">
      <w:pPr>
        <w:autoSpaceDE w:val="0"/>
        <w:autoSpaceDN w:val="0"/>
        <w:adjustRightInd w:val="0"/>
        <w:jc w:val="both"/>
        <w:rPr>
          <w:sz w:val="22"/>
          <w:szCs w:val="22"/>
          <w:lang w:val="en-US"/>
        </w:rPr>
      </w:pPr>
    </w:p>
    <w:p w14:paraId="615A57B6" w14:textId="77777777" w:rsidR="00695CC9" w:rsidRPr="007D1FC1" w:rsidRDefault="00695CC9" w:rsidP="007D1FC1">
      <w:pPr>
        <w:pStyle w:val="ListParagraph"/>
        <w:autoSpaceDE w:val="0"/>
        <w:autoSpaceDN w:val="0"/>
        <w:adjustRightInd w:val="0"/>
        <w:jc w:val="both"/>
        <w:rPr>
          <w:sz w:val="22"/>
          <w:szCs w:val="22"/>
          <w:lang w:val="en-US"/>
        </w:rPr>
      </w:pPr>
      <w:r w:rsidRPr="007D1FC1">
        <w:rPr>
          <w:sz w:val="22"/>
          <w:szCs w:val="22"/>
          <w:lang w:val="en-US"/>
        </w:rPr>
        <w:t xml:space="preserve">The fourth panel session featured presentations by the following specialists: </w:t>
      </w:r>
    </w:p>
    <w:p w14:paraId="61E3CCB6" w14:textId="77777777" w:rsidR="00695CC9" w:rsidRPr="007D1FC1" w:rsidRDefault="00695CC9" w:rsidP="007D1FC1">
      <w:pPr>
        <w:autoSpaceDE w:val="0"/>
        <w:autoSpaceDN w:val="0"/>
        <w:adjustRightInd w:val="0"/>
        <w:jc w:val="both"/>
        <w:rPr>
          <w:sz w:val="22"/>
          <w:szCs w:val="22"/>
          <w:lang w:val="en-US"/>
        </w:rPr>
      </w:pPr>
    </w:p>
    <w:p w14:paraId="7B315C06"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Juan Sebastián Bayona, Director of Cultural Affairs (a.i.), Ministry of Foreign Affairs of Colombia. </w:t>
      </w:r>
    </w:p>
    <w:p w14:paraId="2FA44053" w14:textId="77777777" w:rsidR="00695CC9" w:rsidRPr="007D1FC1" w:rsidRDefault="00695CC9" w:rsidP="007D1FC1">
      <w:pPr>
        <w:autoSpaceDE w:val="0"/>
        <w:autoSpaceDN w:val="0"/>
        <w:adjustRightInd w:val="0"/>
        <w:jc w:val="both"/>
        <w:rPr>
          <w:sz w:val="22"/>
          <w:szCs w:val="22"/>
          <w:lang w:val="en-US"/>
        </w:rPr>
      </w:pPr>
    </w:p>
    <w:p w14:paraId="4B448A97"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J. Simon Rofe Ph.D., Associate Professor, School of Politics and International Studies, University of Leeds.</w:t>
      </w:r>
    </w:p>
    <w:p w14:paraId="1F85A5EA" w14:textId="77777777" w:rsidR="00695CC9" w:rsidRPr="007D1FC1" w:rsidRDefault="00695CC9" w:rsidP="007D1FC1">
      <w:pPr>
        <w:autoSpaceDE w:val="0"/>
        <w:autoSpaceDN w:val="0"/>
        <w:adjustRightInd w:val="0"/>
        <w:jc w:val="both"/>
        <w:rPr>
          <w:sz w:val="22"/>
          <w:szCs w:val="22"/>
          <w:lang w:val="en-US"/>
        </w:rPr>
      </w:pPr>
    </w:p>
    <w:p w14:paraId="653ABA6D"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Isabella Echeverri, Save the Dream Ambassador, professional association footballer, Colombia.</w:t>
      </w:r>
    </w:p>
    <w:p w14:paraId="190EDF30" w14:textId="77777777" w:rsidR="00695CC9" w:rsidRPr="007D1FC1" w:rsidRDefault="00695CC9" w:rsidP="007D1FC1">
      <w:pPr>
        <w:autoSpaceDE w:val="0"/>
        <w:autoSpaceDN w:val="0"/>
        <w:adjustRightInd w:val="0"/>
        <w:jc w:val="both"/>
        <w:rPr>
          <w:sz w:val="22"/>
          <w:szCs w:val="22"/>
          <w:lang w:val="en-US"/>
        </w:rPr>
      </w:pPr>
    </w:p>
    <w:p w14:paraId="6A94E404" w14:textId="77777777" w:rsidR="00695CC9" w:rsidRPr="007D1FC1" w:rsidRDefault="00695CC9" w:rsidP="007D1FC1">
      <w:pPr>
        <w:pStyle w:val="ListParagraph"/>
        <w:numPr>
          <w:ilvl w:val="0"/>
          <w:numId w:val="25"/>
        </w:numPr>
        <w:tabs>
          <w:tab w:val="clear" w:pos="360"/>
        </w:tabs>
        <w:jc w:val="both"/>
        <w:textAlignment w:val="baseline"/>
        <w:rPr>
          <w:sz w:val="22"/>
          <w:szCs w:val="22"/>
        </w:rPr>
      </w:pPr>
      <w:r w:rsidRPr="007D1FC1">
        <w:rPr>
          <w:sz w:val="22"/>
          <w:szCs w:val="22"/>
        </w:rPr>
        <w:t xml:space="preserve">Abraham Múñoz, CEO, Educación para Compartir, Mexico. </w:t>
      </w:r>
    </w:p>
    <w:p w14:paraId="6CFC5467" w14:textId="77777777" w:rsidR="00695CC9" w:rsidRPr="007D1FC1" w:rsidRDefault="00695CC9" w:rsidP="007D1FC1">
      <w:pPr>
        <w:autoSpaceDE w:val="0"/>
        <w:autoSpaceDN w:val="0"/>
        <w:adjustRightInd w:val="0"/>
        <w:jc w:val="both"/>
        <w:rPr>
          <w:sz w:val="22"/>
          <w:szCs w:val="22"/>
        </w:rPr>
      </w:pPr>
    </w:p>
    <w:p w14:paraId="273EE34A"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Massimiliano Montanari, CEO, International Centre for Sport Security (ICSS). </w:t>
      </w:r>
    </w:p>
    <w:p w14:paraId="32A248B4" w14:textId="77777777" w:rsidR="00695CC9" w:rsidRPr="007D1FC1" w:rsidRDefault="00695CC9" w:rsidP="007D1FC1">
      <w:pPr>
        <w:autoSpaceDE w:val="0"/>
        <w:autoSpaceDN w:val="0"/>
        <w:adjustRightInd w:val="0"/>
        <w:jc w:val="both"/>
        <w:rPr>
          <w:sz w:val="22"/>
          <w:szCs w:val="22"/>
          <w:lang w:val="en-US"/>
        </w:rPr>
      </w:pPr>
    </w:p>
    <w:p w14:paraId="16CBEB6C" w14:textId="77777777" w:rsidR="00695CC9" w:rsidRPr="007D1FC1" w:rsidRDefault="00695CC9" w:rsidP="007D1FC1">
      <w:pPr>
        <w:ind w:left="720"/>
        <w:jc w:val="both"/>
        <w:rPr>
          <w:sz w:val="22"/>
          <w:szCs w:val="22"/>
          <w:lang w:val="en-US"/>
        </w:rPr>
      </w:pPr>
      <w:r w:rsidRPr="007D1FC1">
        <w:rPr>
          <w:sz w:val="22"/>
          <w:szCs w:val="22"/>
          <w:lang w:val="en-US"/>
        </w:rPr>
        <w:t xml:space="preserve">The presentations made during this panel session were distributed to the delegations as information document </w:t>
      </w:r>
      <w:hyperlink r:id="rId18" w:history="1">
        <w:r w:rsidRPr="007D1FC1">
          <w:rPr>
            <w:rStyle w:val="Hyperlink"/>
            <w:sz w:val="22"/>
            <w:szCs w:val="22"/>
            <w:lang w:val="en-US"/>
          </w:rPr>
          <w:t>CICTE/INF.5/23</w:t>
        </w:r>
      </w:hyperlink>
      <w:r w:rsidRPr="007D1FC1">
        <w:rPr>
          <w:sz w:val="22"/>
          <w:szCs w:val="22"/>
          <w:lang w:val="en-US"/>
        </w:rPr>
        <w:t>.</w:t>
      </w:r>
    </w:p>
    <w:p w14:paraId="28135365" w14:textId="77777777" w:rsidR="00695CC9" w:rsidRPr="007D1FC1" w:rsidRDefault="00695CC9" w:rsidP="007D1FC1">
      <w:pPr>
        <w:autoSpaceDE w:val="0"/>
        <w:autoSpaceDN w:val="0"/>
        <w:adjustRightInd w:val="0"/>
        <w:jc w:val="both"/>
        <w:rPr>
          <w:sz w:val="22"/>
          <w:szCs w:val="22"/>
          <w:lang w:val="en-US"/>
        </w:rPr>
      </w:pPr>
    </w:p>
    <w:p w14:paraId="08731646" w14:textId="77777777" w:rsidR="00695CC9" w:rsidRPr="007D1FC1" w:rsidRDefault="00695CC9" w:rsidP="007D1FC1">
      <w:pPr>
        <w:ind w:left="720"/>
        <w:jc w:val="both"/>
        <w:rPr>
          <w:sz w:val="22"/>
          <w:szCs w:val="22"/>
          <w:lang w:val="en-US"/>
        </w:rPr>
      </w:pPr>
      <w:r w:rsidRPr="007D1FC1">
        <w:rPr>
          <w:sz w:val="22"/>
          <w:szCs w:val="22"/>
          <w:lang w:val="en-US"/>
        </w:rPr>
        <w:t>The fourth panel session was moderated by Ms. Paola Fernández, Program Manager, Secretariat of the Inter-American Committee against Terrorism (CICTE).</w:t>
      </w:r>
    </w:p>
    <w:p w14:paraId="422A20F8" w14:textId="77777777" w:rsidR="00695CC9" w:rsidRPr="007D1FC1" w:rsidRDefault="00695CC9" w:rsidP="007D1FC1">
      <w:pPr>
        <w:autoSpaceDE w:val="0"/>
        <w:autoSpaceDN w:val="0"/>
        <w:adjustRightInd w:val="0"/>
        <w:jc w:val="both"/>
        <w:rPr>
          <w:sz w:val="22"/>
          <w:szCs w:val="22"/>
          <w:lang w:val="en-US"/>
        </w:rPr>
      </w:pPr>
    </w:p>
    <w:p w14:paraId="653FA401" w14:textId="1868B74E" w:rsidR="00695CC9" w:rsidRPr="007D1FC1" w:rsidRDefault="00695CC9" w:rsidP="007D1FC1">
      <w:pPr>
        <w:ind w:left="720"/>
        <w:jc w:val="both"/>
        <w:rPr>
          <w:sz w:val="22"/>
          <w:szCs w:val="22"/>
          <w:lang w:val="en-US"/>
        </w:rPr>
      </w:pPr>
      <w:r w:rsidRPr="007D1FC1">
        <w:rPr>
          <w:sz w:val="22"/>
          <w:szCs w:val="22"/>
          <w:lang w:val="en-US"/>
        </w:rPr>
        <w:t>The delegations of Argentina, Chile</w:t>
      </w:r>
      <w:r w:rsidR="00191FB5">
        <w:rPr>
          <w:sz w:val="22"/>
          <w:szCs w:val="22"/>
          <w:lang w:val="en-US"/>
        </w:rPr>
        <w:t>,</w:t>
      </w:r>
      <w:r w:rsidRPr="007D1FC1">
        <w:rPr>
          <w:sz w:val="22"/>
          <w:szCs w:val="22"/>
          <w:lang w:val="en-US"/>
        </w:rPr>
        <w:t xml:space="preserve"> and the United States offered comments on the central themes of panel sessions 3 and 4. </w:t>
      </w:r>
    </w:p>
    <w:p w14:paraId="5583B95E" w14:textId="77777777" w:rsidR="00695CC9" w:rsidRPr="007D1FC1" w:rsidRDefault="00695CC9" w:rsidP="007D1FC1">
      <w:pPr>
        <w:autoSpaceDE w:val="0"/>
        <w:autoSpaceDN w:val="0"/>
        <w:adjustRightInd w:val="0"/>
        <w:jc w:val="both"/>
        <w:rPr>
          <w:sz w:val="22"/>
          <w:szCs w:val="22"/>
          <w:lang w:val="en-US"/>
        </w:rPr>
      </w:pPr>
    </w:p>
    <w:p w14:paraId="396B206B" w14:textId="77777777" w:rsidR="00695CC9" w:rsidRPr="007D1FC1" w:rsidRDefault="00695CC9" w:rsidP="007D1FC1">
      <w:pPr>
        <w:jc w:val="both"/>
        <w:rPr>
          <w:b/>
          <w:bCs/>
          <w:sz w:val="22"/>
          <w:szCs w:val="22"/>
          <w:lang w:val="en-US"/>
        </w:rPr>
      </w:pPr>
      <w:r w:rsidRPr="007D1FC1">
        <w:rPr>
          <w:b/>
          <w:bCs/>
          <w:sz w:val="22"/>
          <w:szCs w:val="22"/>
          <w:lang w:val="en-US"/>
        </w:rPr>
        <w:t>Strategic partnerships to prevent terrorism and violent extremism that can lead to terrorism</w:t>
      </w:r>
    </w:p>
    <w:p w14:paraId="5DC77778" w14:textId="77777777" w:rsidR="00695CC9" w:rsidRPr="007D1FC1" w:rsidRDefault="00695CC9" w:rsidP="007D1FC1">
      <w:pPr>
        <w:autoSpaceDE w:val="0"/>
        <w:autoSpaceDN w:val="0"/>
        <w:adjustRightInd w:val="0"/>
        <w:jc w:val="both"/>
        <w:rPr>
          <w:sz w:val="22"/>
          <w:szCs w:val="22"/>
          <w:lang w:val="en-US"/>
        </w:rPr>
      </w:pPr>
    </w:p>
    <w:p w14:paraId="483F2530" w14:textId="77777777" w:rsidR="00695CC9" w:rsidRPr="007D1FC1" w:rsidRDefault="00695CC9" w:rsidP="007D1FC1">
      <w:pPr>
        <w:ind w:firstLine="720"/>
        <w:jc w:val="both"/>
        <w:rPr>
          <w:sz w:val="22"/>
          <w:szCs w:val="22"/>
          <w:lang w:val="en-US"/>
        </w:rPr>
      </w:pPr>
      <w:r w:rsidRPr="007D1FC1">
        <w:rPr>
          <w:sz w:val="22"/>
          <w:szCs w:val="22"/>
          <w:lang w:val="en-US"/>
        </w:rPr>
        <w:t xml:space="preserve">The segment on strategic partnerships included a presentation by Mr. Danilo Gelman, Director of Operations of the Latin American Jewish Congress. </w:t>
      </w:r>
    </w:p>
    <w:p w14:paraId="3982802C" w14:textId="77777777" w:rsidR="00695CC9" w:rsidRPr="007D1FC1" w:rsidRDefault="00695CC9" w:rsidP="007D1FC1">
      <w:pPr>
        <w:autoSpaceDE w:val="0"/>
        <w:autoSpaceDN w:val="0"/>
        <w:adjustRightInd w:val="0"/>
        <w:jc w:val="both"/>
        <w:rPr>
          <w:sz w:val="22"/>
          <w:szCs w:val="22"/>
          <w:lang w:val="en-US"/>
        </w:rPr>
      </w:pPr>
    </w:p>
    <w:p w14:paraId="5E7BFABD" w14:textId="77777777" w:rsidR="00695CC9" w:rsidRPr="007D1FC1" w:rsidRDefault="00695CC9" w:rsidP="007D1FC1">
      <w:pPr>
        <w:snapToGrid w:val="0"/>
        <w:ind w:left="720"/>
        <w:jc w:val="both"/>
        <w:rPr>
          <w:sz w:val="22"/>
          <w:szCs w:val="22"/>
          <w:lang w:val="en-US"/>
        </w:rPr>
      </w:pPr>
      <w:r w:rsidRPr="007D1FC1">
        <w:rPr>
          <w:sz w:val="22"/>
          <w:szCs w:val="22"/>
          <w:lang w:val="en-US"/>
        </w:rPr>
        <w:lastRenderedPageBreak/>
        <w:t xml:space="preserve">The delegation of Argentina gave a statement on this segment’s topic. </w:t>
      </w:r>
    </w:p>
    <w:p w14:paraId="554F0DEF" w14:textId="77777777" w:rsidR="00695CC9" w:rsidRPr="007D1FC1" w:rsidRDefault="00695CC9" w:rsidP="007D1FC1">
      <w:pPr>
        <w:autoSpaceDE w:val="0"/>
        <w:autoSpaceDN w:val="0"/>
        <w:adjustRightInd w:val="0"/>
        <w:jc w:val="both"/>
        <w:rPr>
          <w:sz w:val="22"/>
          <w:szCs w:val="22"/>
          <w:lang w:val="en-US"/>
        </w:rPr>
      </w:pPr>
    </w:p>
    <w:p w14:paraId="54D66B88" w14:textId="77777777" w:rsidR="00695CC9" w:rsidRPr="007D1FC1" w:rsidRDefault="00695CC9" w:rsidP="007D1FC1">
      <w:pPr>
        <w:snapToGrid w:val="0"/>
        <w:jc w:val="both"/>
        <w:rPr>
          <w:b/>
          <w:bCs/>
          <w:sz w:val="22"/>
          <w:szCs w:val="22"/>
          <w:lang w:val="en-US"/>
        </w:rPr>
      </w:pPr>
      <w:r w:rsidRPr="007D1FC1">
        <w:rPr>
          <w:b/>
          <w:bCs/>
          <w:sz w:val="22"/>
          <w:szCs w:val="22"/>
          <w:lang w:val="en-US"/>
        </w:rPr>
        <w:t xml:space="preserve">Third plenary session </w:t>
      </w:r>
    </w:p>
    <w:p w14:paraId="40E814DA" w14:textId="77777777" w:rsidR="00695CC9" w:rsidRPr="007D1FC1" w:rsidRDefault="00695CC9" w:rsidP="007D1FC1">
      <w:pPr>
        <w:autoSpaceDE w:val="0"/>
        <w:autoSpaceDN w:val="0"/>
        <w:adjustRightInd w:val="0"/>
        <w:jc w:val="both"/>
        <w:rPr>
          <w:sz w:val="22"/>
          <w:szCs w:val="22"/>
          <w:lang w:val="en-US"/>
        </w:rPr>
      </w:pPr>
    </w:p>
    <w:p w14:paraId="2274BDDF" w14:textId="77777777" w:rsidR="00695CC9" w:rsidRPr="007D1FC1" w:rsidRDefault="00695CC9" w:rsidP="007D1FC1">
      <w:pPr>
        <w:autoSpaceDE w:val="0"/>
        <w:autoSpaceDN w:val="0"/>
        <w:adjustRightInd w:val="0"/>
        <w:jc w:val="both"/>
        <w:rPr>
          <w:sz w:val="22"/>
          <w:szCs w:val="22"/>
          <w:lang w:val="en-US"/>
        </w:rPr>
      </w:pPr>
      <w:r w:rsidRPr="007D1FC1">
        <w:rPr>
          <w:color w:val="000000"/>
          <w:sz w:val="22"/>
          <w:szCs w:val="22"/>
          <w:lang w:val="en-US"/>
        </w:rPr>
        <w:tab/>
        <w:t xml:space="preserve">The third plenary session was held on May 18. At the third plenary, the delegations dealt with the following items: </w:t>
      </w:r>
    </w:p>
    <w:p w14:paraId="73A4E335" w14:textId="77777777" w:rsidR="00695CC9" w:rsidRPr="007D1FC1" w:rsidRDefault="00695CC9" w:rsidP="007D1FC1">
      <w:pPr>
        <w:autoSpaceDE w:val="0"/>
        <w:autoSpaceDN w:val="0"/>
        <w:adjustRightInd w:val="0"/>
        <w:jc w:val="both"/>
        <w:rPr>
          <w:sz w:val="22"/>
          <w:szCs w:val="22"/>
          <w:lang w:val="en-US"/>
        </w:rPr>
      </w:pPr>
    </w:p>
    <w:p w14:paraId="17AD683C" w14:textId="77777777" w:rsidR="00695CC9" w:rsidRPr="007D1FC1" w:rsidRDefault="00695CC9" w:rsidP="007D1FC1">
      <w:pPr>
        <w:pStyle w:val="ListParagraph"/>
        <w:numPr>
          <w:ilvl w:val="0"/>
          <w:numId w:val="11"/>
        </w:numPr>
        <w:ind w:left="720" w:hanging="720"/>
        <w:jc w:val="both"/>
        <w:rPr>
          <w:b/>
          <w:bCs/>
          <w:sz w:val="22"/>
          <w:szCs w:val="22"/>
          <w:u w:val="single"/>
          <w:shd w:val="clear" w:color="auto" w:fill="FFFFFF"/>
          <w:lang w:val="en-US"/>
        </w:rPr>
      </w:pPr>
      <w:r w:rsidRPr="007D1FC1">
        <w:rPr>
          <w:b/>
          <w:bCs/>
          <w:sz w:val="22"/>
          <w:szCs w:val="22"/>
          <w:u w:val="single"/>
          <w:lang w:val="en-US"/>
        </w:rPr>
        <w:t>Presentation</w:t>
      </w:r>
      <w:r w:rsidRPr="007D1FC1">
        <w:rPr>
          <w:b/>
          <w:bCs/>
          <w:sz w:val="22"/>
          <w:szCs w:val="22"/>
          <w:u w:val="single"/>
          <w:shd w:val="clear" w:color="auto" w:fill="FFFFFF"/>
          <w:lang w:val="en-US"/>
        </w:rPr>
        <w:t xml:space="preserve"> of the decisions taken at the First Meeting of Consultation of the States Parties to the Inter-American Convention against Terrorism</w:t>
      </w:r>
    </w:p>
    <w:p w14:paraId="72848290" w14:textId="77777777" w:rsidR="00695CC9" w:rsidRPr="007D1FC1" w:rsidRDefault="00695CC9" w:rsidP="007D1FC1">
      <w:pPr>
        <w:autoSpaceDE w:val="0"/>
        <w:autoSpaceDN w:val="0"/>
        <w:adjustRightInd w:val="0"/>
        <w:jc w:val="both"/>
        <w:rPr>
          <w:sz w:val="22"/>
          <w:szCs w:val="22"/>
          <w:shd w:val="clear" w:color="auto" w:fill="FFFFFF"/>
          <w:lang w:val="en-US"/>
        </w:rPr>
      </w:pPr>
    </w:p>
    <w:p w14:paraId="6091B410" w14:textId="77777777" w:rsidR="00695CC9" w:rsidRPr="007D1FC1" w:rsidRDefault="00695CC9" w:rsidP="007D1FC1">
      <w:pPr>
        <w:snapToGrid w:val="0"/>
        <w:ind w:firstLine="720"/>
        <w:jc w:val="both"/>
        <w:rPr>
          <w:sz w:val="22"/>
          <w:szCs w:val="22"/>
          <w:shd w:val="clear" w:color="auto" w:fill="FFFFFF"/>
          <w:lang w:val="en-US"/>
        </w:rPr>
      </w:pPr>
      <w:r w:rsidRPr="007D1FC1">
        <w:rPr>
          <w:sz w:val="22"/>
          <w:szCs w:val="22"/>
          <w:shd w:val="clear" w:color="auto" w:fill="FFFFFF"/>
          <w:lang w:val="en-US"/>
        </w:rPr>
        <w:t xml:space="preserve">Ambassador Gustavo Adrianzén, Permanent Representative of Peru to the OAS and Chair of the First Meeting of Consultation of the States Parties to the Inter-American Convention against Terrorism, sent a video message covering the decisions adopted at that meeting. </w:t>
      </w:r>
    </w:p>
    <w:p w14:paraId="50B5BD6D" w14:textId="77777777" w:rsidR="00695CC9" w:rsidRPr="007D1FC1" w:rsidRDefault="00695CC9" w:rsidP="007D1FC1">
      <w:pPr>
        <w:autoSpaceDE w:val="0"/>
        <w:autoSpaceDN w:val="0"/>
        <w:adjustRightInd w:val="0"/>
        <w:jc w:val="both"/>
        <w:rPr>
          <w:sz w:val="22"/>
          <w:szCs w:val="22"/>
          <w:lang w:val="en-US"/>
        </w:rPr>
      </w:pPr>
    </w:p>
    <w:p w14:paraId="6730E2DA" w14:textId="77777777" w:rsidR="00695CC9" w:rsidRPr="007D1FC1" w:rsidRDefault="00695CC9" w:rsidP="007D1FC1">
      <w:pPr>
        <w:pStyle w:val="ListParagraph"/>
        <w:numPr>
          <w:ilvl w:val="0"/>
          <w:numId w:val="11"/>
        </w:numPr>
        <w:ind w:left="720" w:hanging="720"/>
        <w:jc w:val="both"/>
        <w:rPr>
          <w:b/>
          <w:bCs/>
          <w:sz w:val="22"/>
          <w:szCs w:val="22"/>
          <w:u w:val="single"/>
          <w:lang w:val="en-US"/>
        </w:rPr>
      </w:pPr>
      <w:r w:rsidRPr="007D1FC1">
        <w:rPr>
          <w:b/>
          <w:bCs/>
          <w:sz w:val="22"/>
          <w:szCs w:val="22"/>
          <w:u w:val="single"/>
          <w:lang w:val="en-US"/>
        </w:rPr>
        <w:t xml:space="preserve">Efforts made by </w:t>
      </w:r>
      <w:r w:rsidRPr="007D1FC1">
        <w:rPr>
          <w:b/>
          <w:bCs/>
          <w:sz w:val="22"/>
          <w:szCs w:val="22"/>
          <w:u w:val="single"/>
          <w:shd w:val="clear" w:color="auto" w:fill="FFFFFF"/>
          <w:lang w:val="en-US"/>
        </w:rPr>
        <w:t>member</w:t>
      </w:r>
      <w:r w:rsidRPr="007D1FC1">
        <w:rPr>
          <w:b/>
          <w:bCs/>
          <w:sz w:val="22"/>
          <w:szCs w:val="22"/>
          <w:u w:val="single"/>
          <w:lang w:val="en-US"/>
        </w:rPr>
        <w:t xml:space="preserve"> states during 2022 to prevent and counter terrorism</w:t>
      </w:r>
    </w:p>
    <w:p w14:paraId="597BA062" w14:textId="77777777" w:rsidR="00695CC9" w:rsidRPr="007D1FC1" w:rsidRDefault="00695CC9" w:rsidP="007D1FC1">
      <w:pPr>
        <w:autoSpaceDE w:val="0"/>
        <w:autoSpaceDN w:val="0"/>
        <w:adjustRightInd w:val="0"/>
        <w:jc w:val="both"/>
        <w:rPr>
          <w:sz w:val="22"/>
          <w:szCs w:val="22"/>
          <w:lang w:val="en-US"/>
        </w:rPr>
      </w:pPr>
    </w:p>
    <w:p w14:paraId="76C4AB9C" w14:textId="77777777" w:rsidR="00695CC9" w:rsidRPr="007D1FC1" w:rsidRDefault="00695CC9" w:rsidP="00291820">
      <w:pPr>
        <w:snapToGrid w:val="0"/>
        <w:ind w:firstLine="720"/>
        <w:jc w:val="both"/>
        <w:rPr>
          <w:sz w:val="22"/>
          <w:szCs w:val="22"/>
          <w:lang w:val="en-US"/>
        </w:rPr>
      </w:pPr>
      <w:r w:rsidRPr="007D1FC1">
        <w:rPr>
          <w:sz w:val="22"/>
          <w:szCs w:val="22"/>
          <w:lang w:val="en-US"/>
        </w:rPr>
        <w:t xml:space="preserve">The delegations of Argentina, </w:t>
      </w:r>
      <w:r w:rsidRPr="00291820">
        <w:rPr>
          <w:sz w:val="22"/>
          <w:szCs w:val="22"/>
          <w:shd w:val="clear" w:color="auto" w:fill="FFFFFF"/>
          <w:lang w:val="en-US"/>
        </w:rPr>
        <w:t>Bolivia</w:t>
      </w:r>
      <w:r w:rsidRPr="007D1FC1">
        <w:rPr>
          <w:sz w:val="22"/>
          <w:szCs w:val="22"/>
          <w:lang w:val="en-US"/>
        </w:rPr>
        <w:t xml:space="preserve">, Canada, Colombia, Paraguay, Suriname, and the United States spoke about their efforts to prevent and counter terrorism during 2022. </w:t>
      </w:r>
    </w:p>
    <w:p w14:paraId="71F881F8" w14:textId="77777777" w:rsidR="00695CC9" w:rsidRPr="007D1FC1" w:rsidRDefault="00695CC9" w:rsidP="007D1FC1">
      <w:pPr>
        <w:autoSpaceDE w:val="0"/>
        <w:autoSpaceDN w:val="0"/>
        <w:adjustRightInd w:val="0"/>
        <w:jc w:val="both"/>
        <w:rPr>
          <w:sz w:val="22"/>
          <w:szCs w:val="22"/>
          <w:lang w:val="en-US"/>
        </w:rPr>
      </w:pPr>
    </w:p>
    <w:p w14:paraId="659F0280" w14:textId="77777777" w:rsidR="00695CC9" w:rsidRPr="002653F6" w:rsidRDefault="00695CC9" w:rsidP="007D1FC1">
      <w:pPr>
        <w:pStyle w:val="ListParagraph"/>
        <w:numPr>
          <w:ilvl w:val="0"/>
          <w:numId w:val="11"/>
        </w:numPr>
        <w:ind w:left="720" w:hanging="720"/>
        <w:jc w:val="both"/>
        <w:rPr>
          <w:b/>
          <w:bCs/>
          <w:sz w:val="22"/>
          <w:szCs w:val="22"/>
          <w:u w:val="single"/>
          <w:bdr w:val="none" w:sz="0" w:space="0" w:color="auto" w:frame="1"/>
          <w:lang w:val="en-US"/>
        </w:rPr>
      </w:pPr>
      <w:r w:rsidRPr="002653F6">
        <w:rPr>
          <w:b/>
          <w:bCs/>
          <w:sz w:val="22"/>
          <w:szCs w:val="22"/>
          <w:u w:val="single"/>
          <w:bdr w:val="none" w:sz="0" w:space="0" w:color="auto" w:frame="1"/>
          <w:lang w:val="en-US"/>
        </w:rPr>
        <w:t xml:space="preserve">National </w:t>
      </w:r>
      <w:r w:rsidRPr="007D1FC1">
        <w:rPr>
          <w:b/>
          <w:bCs/>
          <w:sz w:val="22"/>
          <w:szCs w:val="22"/>
          <w:u w:val="single"/>
          <w:lang w:val="en-US"/>
        </w:rPr>
        <w:t>coordination</w:t>
      </w:r>
      <w:r w:rsidRPr="002653F6">
        <w:rPr>
          <w:b/>
          <w:bCs/>
          <w:sz w:val="22"/>
          <w:szCs w:val="22"/>
          <w:u w:val="single"/>
          <w:bdr w:val="none" w:sz="0" w:space="0" w:color="auto" w:frame="1"/>
          <w:lang w:val="en-US"/>
        </w:rPr>
        <w:t xml:space="preserve"> mechanisms to prevent and counter terrorism </w:t>
      </w:r>
    </w:p>
    <w:p w14:paraId="202FC8A3" w14:textId="77777777" w:rsidR="00695CC9" w:rsidRPr="007D1FC1" w:rsidRDefault="00695CC9" w:rsidP="007D1FC1">
      <w:pPr>
        <w:autoSpaceDE w:val="0"/>
        <w:autoSpaceDN w:val="0"/>
        <w:adjustRightInd w:val="0"/>
        <w:jc w:val="both"/>
        <w:rPr>
          <w:sz w:val="22"/>
          <w:szCs w:val="22"/>
          <w:lang w:val="en-US"/>
        </w:rPr>
      </w:pPr>
    </w:p>
    <w:p w14:paraId="6430CA69" w14:textId="77777777" w:rsidR="00695CC9" w:rsidRPr="002653F6" w:rsidRDefault="00695CC9" w:rsidP="00291820">
      <w:pPr>
        <w:snapToGrid w:val="0"/>
        <w:ind w:firstLine="720"/>
        <w:jc w:val="both"/>
        <w:rPr>
          <w:sz w:val="22"/>
          <w:szCs w:val="22"/>
          <w:lang w:val="en-US"/>
        </w:rPr>
      </w:pPr>
      <w:r w:rsidRPr="002653F6">
        <w:rPr>
          <w:sz w:val="22"/>
          <w:szCs w:val="22"/>
          <w:lang w:val="en-US"/>
        </w:rPr>
        <w:t xml:space="preserve">This segment included </w:t>
      </w:r>
      <w:r w:rsidRPr="00291820">
        <w:rPr>
          <w:sz w:val="22"/>
          <w:szCs w:val="22"/>
          <w:shd w:val="clear" w:color="auto" w:fill="FFFFFF"/>
          <w:lang w:val="en-US"/>
        </w:rPr>
        <w:t>presentations</w:t>
      </w:r>
      <w:r w:rsidRPr="002653F6">
        <w:rPr>
          <w:sz w:val="22"/>
          <w:szCs w:val="22"/>
          <w:lang w:val="en-US"/>
        </w:rPr>
        <w:t xml:space="preserve"> by the following government specialists:</w:t>
      </w:r>
    </w:p>
    <w:p w14:paraId="3ED21D00" w14:textId="77777777" w:rsidR="00695CC9" w:rsidRPr="007D1FC1" w:rsidRDefault="00695CC9" w:rsidP="007D1FC1">
      <w:pPr>
        <w:autoSpaceDE w:val="0"/>
        <w:autoSpaceDN w:val="0"/>
        <w:adjustRightInd w:val="0"/>
        <w:jc w:val="both"/>
        <w:rPr>
          <w:sz w:val="22"/>
          <w:szCs w:val="22"/>
          <w:lang w:val="en-US"/>
        </w:rPr>
      </w:pPr>
    </w:p>
    <w:p w14:paraId="1DAF5056"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Irving Palacios, Technical Secretary of the High-Level Specialized Committee on Disarmament, Terrorism, and International Security (CANDESTI), Mexico. </w:t>
      </w:r>
    </w:p>
    <w:p w14:paraId="69A9A3B8" w14:textId="77777777" w:rsidR="00695CC9" w:rsidRPr="007D1FC1" w:rsidRDefault="00695CC9" w:rsidP="007D1FC1">
      <w:pPr>
        <w:autoSpaceDE w:val="0"/>
        <w:autoSpaceDN w:val="0"/>
        <w:adjustRightInd w:val="0"/>
        <w:jc w:val="both"/>
        <w:rPr>
          <w:sz w:val="22"/>
          <w:szCs w:val="22"/>
          <w:lang w:val="en-US"/>
        </w:rPr>
      </w:pPr>
    </w:p>
    <w:p w14:paraId="2BFAB7B1"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Ambassador Ramón Quiñónes, Director for Security and Defense, Ministry of Foreign Affairs of the Dominican Republic and CICTE National Contact Point. His presentation was distributed to the delegations as document </w:t>
      </w:r>
      <w:hyperlink r:id="rId19" w:history="1">
        <w:r w:rsidRPr="007D1FC1">
          <w:rPr>
            <w:rStyle w:val="Hyperlink"/>
            <w:sz w:val="22"/>
            <w:szCs w:val="22"/>
            <w:lang w:val="en-US"/>
          </w:rPr>
          <w:t>CICTE/INF.6/23</w:t>
        </w:r>
      </w:hyperlink>
      <w:r w:rsidRPr="007D1FC1">
        <w:rPr>
          <w:sz w:val="22"/>
          <w:szCs w:val="22"/>
          <w:lang w:val="en-US"/>
        </w:rPr>
        <w:t>.</w:t>
      </w:r>
    </w:p>
    <w:p w14:paraId="4C65BFB7" w14:textId="77777777" w:rsidR="00695CC9" w:rsidRPr="007D1FC1" w:rsidRDefault="00695CC9" w:rsidP="007D1FC1">
      <w:pPr>
        <w:autoSpaceDE w:val="0"/>
        <w:autoSpaceDN w:val="0"/>
        <w:adjustRightInd w:val="0"/>
        <w:jc w:val="both"/>
        <w:rPr>
          <w:sz w:val="22"/>
          <w:szCs w:val="22"/>
          <w:lang w:val="en-US"/>
        </w:rPr>
      </w:pPr>
    </w:p>
    <w:p w14:paraId="7678B515"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James Singh, Head of the Customs Anti-Narcotic Unit of Guyana and CICTE National Contact Point. His presentation was distributed to the delegations as document </w:t>
      </w:r>
      <w:hyperlink r:id="rId20" w:history="1">
        <w:r w:rsidRPr="007D1FC1">
          <w:rPr>
            <w:rStyle w:val="Hyperlink"/>
            <w:sz w:val="22"/>
            <w:szCs w:val="22"/>
            <w:lang w:val="en-US"/>
          </w:rPr>
          <w:t>CICTE/INF.6/23</w:t>
        </w:r>
      </w:hyperlink>
      <w:r w:rsidRPr="007D1FC1">
        <w:rPr>
          <w:sz w:val="22"/>
          <w:szCs w:val="22"/>
          <w:lang w:val="en-US"/>
        </w:rPr>
        <w:t>.</w:t>
      </w:r>
    </w:p>
    <w:p w14:paraId="0FC7CC29" w14:textId="77777777" w:rsidR="00695CC9" w:rsidRPr="007D1FC1" w:rsidRDefault="00695CC9" w:rsidP="007D1FC1">
      <w:pPr>
        <w:autoSpaceDE w:val="0"/>
        <w:autoSpaceDN w:val="0"/>
        <w:adjustRightInd w:val="0"/>
        <w:jc w:val="both"/>
        <w:rPr>
          <w:sz w:val="22"/>
          <w:szCs w:val="22"/>
          <w:lang w:val="en-US"/>
        </w:rPr>
      </w:pPr>
    </w:p>
    <w:p w14:paraId="7EEFF92A" w14:textId="77777777" w:rsidR="00695CC9" w:rsidRPr="007D1FC1" w:rsidRDefault="00695CC9" w:rsidP="007D1FC1">
      <w:pPr>
        <w:pStyle w:val="ListParagraph"/>
        <w:numPr>
          <w:ilvl w:val="0"/>
          <w:numId w:val="25"/>
        </w:numPr>
        <w:tabs>
          <w:tab w:val="clear" w:pos="360"/>
        </w:tabs>
        <w:jc w:val="both"/>
        <w:textAlignment w:val="baseline"/>
        <w:rPr>
          <w:sz w:val="22"/>
          <w:szCs w:val="22"/>
          <w:lang w:val="en-US"/>
        </w:rPr>
      </w:pPr>
      <w:r w:rsidRPr="007D1FC1">
        <w:rPr>
          <w:sz w:val="22"/>
          <w:szCs w:val="22"/>
          <w:lang w:val="en-US"/>
        </w:rPr>
        <w:t xml:space="preserve">Raúl Torres, Head of the Anti-Terrorist Coordination Area at the Ministry of the Interior of Spain. </w:t>
      </w:r>
    </w:p>
    <w:p w14:paraId="5736A9E8" w14:textId="77777777" w:rsidR="00695CC9" w:rsidRPr="007D1FC1" w:rsidRDefault="00695CC9" w:rsidP="007D1FC1">
      <w:pPr>
        <w:autoSpaceDE w:val="0"/>
        <w:autoSpaceDN w:val="0"/>
        <w:adjustRightInd w:val="0"/>
        <w:jc w:val="both"/>
        <w:rPr>
          <w:sz w:val="22"/>
          <w:szCs w:val="22"/>
          <w:lang w:val="en-US"/>
        </w:rPr>
      </w:pPr>
    </w:p>
    <w:p w14:paraId="6721079D" w14:textId="77777777" w:rsidR="00695CC9" w:rsidRPr="007D1FC1" w:rsidRDefault="00695CC9" w:rsidP="00291820">
      <w:pPr>
        <w:snapToGrid w:val="0"/>
        <w:ind w:firstLine="720"/>
        <w:jc w:val="both"/>
        <w:rPr>
          <w:sz w:val="22"/>
          <w:szCs w:val="22"/>
          <w:lang w:val="en-US"/>
        </w:rPr>
      </w:pPr>
      <w:r w:rsidRPr="007D1FC1">
        <w:rPr>
          <w:sz w:val="22"/>
          <w:szCs w:val="22"/>
          <w:lang w:val="en-US"/>
        </w:rPr>
        <w:t xml:space="preserve">The session was moderated by Ms. Alison Treppel, Executive Secretary of the Inter-American Committee against Terrorism. </w:t>
      </w:r>
    </w:p>
    <w:p w14:paraId="792E062C" w14:textId="77777777" w:rsidR="00695CC9" w:rsidRPr="007D1FC1" w:rsidRDefault="00695CC9" w:rsidP="007D1FC1">
      <w:pPr>
        <w:autoSpaceDE w:val="0"/>
        <w:autoSpaceDN w:val="0"/>
        <w:adjustRightInd w:val="0"/>
        <w:jc w:val="both"/>
        <w:rPr>
          <w:sz w:val="22"/>
          <w:szCs w:val="22"/>
          <w:lang w:val="en-US"/>
        </w:rPr>
      </w:pPr>
    </w:p>
    <w:p w14:paraId="75AFB4A7" w14:textId="77777777" w:rsidR="00695CC9" w:rsidRPr="007D1FC1" w:rsidRDefault="00695CC9" w:rsidP="007D1FC1">
      <w:pPr>
        <w:snapToGrid w:val="0"/>
        <w:jc w:val="both"/>
        <w:rPr>
          <w:b/>
          <w:bCs/>
          <w:sz w:val="22"/>
          <w:szCs w:val="22"/>
          <w:lang w:val="en-US"/>
        </w:rPr>
      </w:pPr>
      <w:r w:rsidRPr="007D1FC1">
        <w:rPr>
          <w:b/>
          <w:bCs/>
          <w:sz w:val="22"/>
          <w:szCs w:val="22"/>
          <w:lang w:val="en-US"/>
        </w:rPr>
        <w:t>Fourth plenary session</w:t>
      </w:r>
    </w:p>
    <w:p w14:paraId="70B24F72" w14:textId="77777777" w:rsidR="00695CC9" w:rsidRPr="007D1FC1" w:rsidRDefault="00695CC9" w:rsidP="007D1FC1">
      <w:pPr>
        <w:autoSpaceDE w:val="0"/>
        <w:autoSpaceDN w:val="0"/>
        <w:adjustRightInd w:val="0"/>
        <w:jc w:val="both"/>
        <w:rPr>
          <w:sz w:val="22"/>
          <w:szCs w:val="22"/>
          <w:lang w:val="en-US"/>
        </w:rPr>
      </w:pPr>
    </w:p>
    <w:p w14:paraId="039EAE19" w14:textId="77777777" w:rsidR="00695CC9" w:rsidRPr="007D1FC1" w:rsidRDefault="00695CC9" w:rsidP="007D1FC1">
      <w:pPr>
        <w:autoSpaceDE w:val="0"/>
        <w:autoSpaceDN w:val="0"/>
        <w:adjustRightInd w:val="0"/>
        <w:jc w:val="both"/>
        <w:rPr>
          <w:sz w:val="22"/>
          <w:szCs w:val="22"/>
          <w:lang w:val="en-US"/>
        </w:rPr>
      </w:pPr>
      <w:r w:rsidRPr="007D1FC1">
        <w:rPr>
          <w:color w:val="000000"/>
          <w:sz w:val="22"/>
          <w:szCs w:val="22"/>
          <w:lang w:val="en-US"/>
        </w:rPr>
        <w:tab/>
        <w:t>The fourth plenary session was held on May 18. At the fourth plenary, the delegations dealt with the following items:</w:t>
      </w:r>
    </w:p>
    <w:p w14:paraId="798994EC" w14:textId="77777777" w:rsidR="00695CC9" w:rsidRPr="007D1FC1" w:rsidRDefault="00695CC9" w:rsidP="007D1FC1">
      <w:pPr>
        <w:rPr>
          <w:sz w:val="22"/>
          <w:szCs w:val="22"/>
          <w:lang w:val="en-US"/>
        </w:rPr>
      </w:pPr>
    </w:p>
    <w:p w14:paraId="2E232981" w14:textId="77777777" w:rsidR="00695CC9" w:rsidRPr="002653F6" w:rsidRDefault="00695CC9" w:rsidP="00291820">
      <w:pPr>
        <w:pStyle w:val="ListParagraph"/>
        <w:keepNext/>
        <w:numPr>
          <w:ilvl w:val="0"/>
          <w:numId w:val="11"/>
        </w:numPr>
        <w:ind w:left="720" w:hanging="720"/>
        <w:jc w:val="both"/>
        <w:rPr>
          <w:b/>
          <w:bCs/>
          <w:sz w:val="22"/>
          <w:szCs w:val="22"/>
          <w:lang w:val="en-US"/>
        </w:rPr>
      </w:pPr>
      <w:r w:rsidRPr="002653F6">
        <w:rPr>
          <w:b/>
          <w:bCs/>
          <w:sz w:val="22"/>
          <w:szCs w:val="22"/>
          <w:u w:val="single"/>
          <w:lang w:val="en-US"/>
        </w:rPr>
        <w:lastRenderedPageBreak/>
        <w:t>Consideration and adoption of the Annual Report of the CICTE Secretariat on activities carried out in 2022</w:t>
      </w:r>
    </w:p>
    <w:p w14:paraId="15FC18CD" w14:textId="77777777" w:rsidR="00695CC9" w:rsidRPr="007D1FC1" w:rsidRDefault="00695CC9" w:rsidP="00291820">
      <w:pPr>
        <w:keepNext/>
        <w:rPr>
          <w:sz w:val="22"/>
          <w:szCs w:val="22"/>
          <w:lang w:val="en-US"/>
        </w:rPr>
      </w:pPr>
    </w:p>
    <w:p w14:paraId="03502946" w14:textId="77777777" w:rsidR="00695CC9" w:rsidRPr="007D1FC1" w:rsidRDefault="00695CC9" w:rsidP="00291820">
      <w:pPr>
        <w:snapToGrid w:val="0"/>
        <w:ind w:firstLine="720"/>
        <w:jc w:val="both"/>
        <w:rPr>
          <w:sz w:val="22"/>
          <w:szCs w:val="22"/>
          <w:lang w:val="en-US"/>
        </w:rPr>
      </w:pPr>
      <w:r w:rsidRPr="007D1FC1">
        <w:rPr>
          <w:sz w:val="22"/>
          <w:szCs w:val="22"/>
          <w:lang w:val="en-US"/>
        </w:rPr>
        <w:t xml:space="preserve">Ms. Alison August Treppel, </w:t>
      </w:r>
      <w:r w:rsidRPr="00291820">
        <w:rPr>
          <w:sz w:val="22"/>
          <w:szCs w:val="22"/>
          <w:lang w:val="en-US"/>
        </w:rPr>
        <w:t>Executive</w:t>
      </w:r>
      <w:r w:rsidRPr="007D1FC1">
        <w:rPr>
          <w:sz w:val="22"/>
          <w:szCs w:val="22"/>
          <w:lang w:val="en-US"/>
        </w:rPr>
        <w:t xml:space="preserve"> Secretary of CICTE, presented the member states with a summary of the Committee’s main achievements over the past year. </w:t>
      </w:r>
    </w:p>
    <w:p w14:paraId="354C09C5" w14:textId="77777777" w:rsidR="00695CC9" w:rsidRPr="007D1FC1" w:rsidRDefault="00695CC9" w:rsidP="007D1FC1">
      <w:pPr>
        <w:autoSpaceDE w:val="0"/>
        <w:autoSpaceDN w:val="0"/>
        <w:adjustRightInd w:val="0"/>
        <w:jc w:val="both"/>
        <w:rPr>
          <w:sz w:val="22"/>
          <w:szCs w:val="22"/>
          <w:lang w:val="en-US"/>
        </w:rPr>
      </w:pPr>
    </w:p>
    <w:p w14:paraId="411F8BE8" w14:textId="0F848BBC" w:rsidR="00695CC9" w:rsidRPr="007D1FC1" w:rsidRDefault="00695CC9" w:rsidP="00291820">
      <w:pPr>
        <w:snapToGrid w:val="0"/>
        <w:ind w:firstLine="720"/>
        <w:jc w:val="both"/>
        <w:rPr>
          <w:sz w:val="22"/>
          <w:szCs w:val="22"/>
          <w:lang w:val="en-US"/>
        </w:rPr>
      </w:pPr>
      <w:r w:rsidRPr="007D1FC1">
        <w:rPr>
          <w:sz w:val="22"/>
          <w:szCs w:val="22"/>
          <w:lang w:val="en-US"/>
        </w:rPr>
        <w:t xml:space="preserve">Ms. Treppel’s presentation was distributed as information document </w:t>
      </w:r>
      <w:hyperlink r:id="rId21" w:history="1">
        <w:r w:rsidRPr="007D1FC1">
          <w:rPr>
            <w:rStyle w:val="Hyperlink"/>
            <w:sz w:val="22"/>
            <w:szCs w:val="22"/>
            <w:lang w:val="en-US"/>
          </w:rPr>
          <w:t>CICTE/INF.7/23.</w:t>
        </w:r>
        <w:r w:rsidRPr="007D1FC1">
          <w:rPr>
            <w:rStyle w:val="Hyperlink"/>
            <w:sz w:val="22"/>
            <w:szCs w:val="22"/>
            <w:u w:val="none"/>
            <w:lang w:val="en-US"/>
          </w:rPr>
          <w:t xml:space="preserve"> </w:t>
        </w:r>
      </w:hyperlink>
      <w:r w:rsidRPr="007D1FC1">
        <w:rPr>
          <w:sz w:val="22"/>
          <w:szCs w:val="22"/>
          <w:lang w:val="en-US"/>
        </w:rPr>
        <w:t xml:space="preserve">The delegations considered and approved the Annual Report of the CICTE Secretariat. The report was distributed as document </w:t>
      </w:r>
      <w:hyperlink r:id="rId22" w:history="1">
        <w:r w:rsidRPr="007D1FC1">
          <w:rPr>
            <w:rStyle w:val="Hyperlink"/>
            <w:sz w:val="22"/>
            <w:szCs w:val="22"/>
            <w:lang w:val="en-US"/>
          </w:rPr>
          <w:t>CICTE/doc.4/23 rev. 2</w:t>
        </w:r>
      </w:hyperlink>
      <w:r w:rsidRPr="007D1FC1">
        <w:rPr>
          <w:sz w:val="22"/>
          <w:szCs w:val="22"/>
          <w:lang w:val="en-US"/>
        </w:rPr>
        <w:t>.</w:t>
      </w:r>
    </w:p>
    <w:p w14:paraId="72471CBE" w14:textId="77777777" w:rsidR="00695CC9" w:rsidRPr="007D1FC1" w:rsidRDefault="00695CC9" w:rsidP="007D1FC1">
      <w:pPr>
        <w:autoSpaceDE w:val="0"/>
        <w:autoSpaceDN w:val="0"/>
        <w:adjustRightInd w:val="0"/>
        <w:jc w:val="both"/>
        <w:rPr>
          <w:sz w:val="22"/>
          <w:szCs w:val="22"/>
          <w:lang w:val="en-US"/>
        </w:rPr>
      </w:pPr>
    </w:p>
    <w:p w14:paraId="2D26A095" w14:textId="77777777" w:rsidR="00695CC9" w:rsidRPr="007D1FC1" w:rsidRDefault="00695CC9" w:rsidP="00291820">
      <w:pPr>
        <w:snapToGrid w:val="0"/>
        <w:ind w:firstLine="720"/>
        <w:jc w:val="both"/>
        <w:rPr>
          <w:sz w:val="22"/>
          <w:szCs w:val="22"/>
          <w:lang w:val="en-US"/>
        </w:rPr>
      </w:pPr>
      <w:r w:rsidRPr="007D1FC1">
        <w:rPr>
          <w:sz w:val="22"/>
          <w:szCs w:val="22"/>
          <w:lang w:val="en-US"/>
        </w:rPr>
        <w:t xml:space="preserve">The delegations of Chile, the Dominican Republic, and the United States addressed the meeting and thanked the CICTE Secretariat for its support. </w:t>
      </w:r>
    </w:p>
    <w:p w14:paraId="3DEB3BD6" w14:textId="77777777" w:rsidR="00695CC9" w:rsidRPr="007D1FC1" w:rsidRDefault="00695CC9" w:rsidP="007D1FC1">
      <w:pPr>
        <w:rPr>
          <w:sz w:val="22"/>
          <w:szCs w:val="22"/>
          <w:lang w:val="en-US"/>
        </w:rPr>
      </w:pPr>
    </w:p>
    <w:p w14:paraId="04635411" w14:textId="133ACCAE" w:rsidR="00695CC9" w:rsidRPr="007D1FC1" w:rsidRDefault="00695CC9" w:rsidP="007D1FC1">
      <w:pPr>
        <w:pStyle w:val="ListParagraph"/>
        <w:numPr>
          <w:ilvl w:val="0"/>
          <w:numId w:val="11"/>
        </w:numPr>
        <w:ind w:left="720" w:hanging="720"/>
        <w:jc w:val="both"/>
        <w:rPr>
          <w:b/>
          <w:bCs/>
          <w:sz w:val="22"/>
          <w:szCs w:val="22"/>
          <w:u w:val="single"/>
          <w:lang w:val="en-US"/>
        </w:rPr>
      </w:pPr>
      <w:r w:rsidRPr="007D1FC1">
        <w:rPr>
          <w:b/>
          <w:bCs/>
          <w:sz w:val="22"/>
          <w:szCs w:val="22"/>
          <w:u w:val="single"/>
          <w:lang w:val="en-US"/>
        </w:rPr>
        <w:t>Consideration and adoption of the 2023</w:t>
      </w:r>
      <w:r w:rsidR="00191FB5">
        <w:rPr>
          <w:b/>
          <w:bCs/>
          <w:sz w:val="22"/>
          <w:szCs w:val="22"/>
          <w:u w:val="single"/>
          <w:lang w:val="en-US"/>
        </w:rPr>
        <w:t>-</w:t>
      </w:r>
      <w:r w:rsidRPr="007D1FC1">
        <w:rPr>
          <w:b/>
          <w:bCs/>
          <w:sz w:val="22"/>
          <w:szCs w:val="22"/>
          <w:u w:val="single"/>
          <w:lang w:val="en-US"/>
        </w:rPr>
        <w:t xml:space="preserve">2024 CICTE Work Plan </w:t>
      </w:r>
    </w:p>
    <w:p w14:paraId="719CC30D" w14:textId="77777777" w:rsidR="00695CC9" w:rsidRPr="007D1FC1" w:rsidRDefault="00695CC9" w:rsidP="007D1FC1">
      <w:pPr>
        <w:autoSpaceDE w:val="0"/>
        <w:autoSpaceDN w:val="0"/>
        <w:adjustRightInd w:val="0"/>
        <w:jc w:val="both"/>
        <w:rPr>
          <w:sz w:val="22"/>
          <w:szCs w:val="22"/>
          <w:lang w:val="en-US"/>
        </w:rPr>
      </w:pPr>
    </w:p>
    <w:p w14:paraId="25F3B060" w14:textId="77777777" w:rsidR="00695CC9" w:rsidRPr="007D1FC1" w:rsidRDefault="00695CC9" w:rsidP="00291820">
      <w:pPr>
        <w:snapToGrid w:val="0"/>
        <w:ind w:firstLine="720"/>
        <w:jc w:val="both"/>
        <w:rPr>
          <w:sz w:val="22"/>
          <w:szCs w:val="22"/>
          <w:lang w:val="en-US"/>
        </w:rPr>
      </w:pPr>
      <w:r w:rsidRPr="007D1FC1">
        <w:rPr>
          <w:sz w:val="22"/>
          <w:szCs w:val="22"/>
          <w:lang w:val="en-US"/>
        </w:rPr>
        <w:t xml:space="preserve">The Deputy Executive Secretary of CICTE, Ms. Violanda Botet, presented the member states with a summary of the work plan proposed for the coming year. Her presentation was distributed as information document </w:t>
      </w:r>
      <w:hyperlink r:id="rId23" w:history="1">
        <w:r w:rsidRPr="007D1FC1">
          <w:rPr>
            <w:rStyle w:val="Hyperlink"/>
            <w:sz w:val="22"/>
            <w:szCs w:val="22"/>
            <w:lang w:val="en-US"/>
          </w:rPr>
          <w:t>CICTE/INF.7/23</w:t>
        </w:r>
      </w:hyperlink>
      <w:r w:rsidRPr="007D1FC1">
        <w:rPr>
          <w:sz w:val="22"/>
          <w:szCs w:val="22"/>
          <w:lang w:val="en-US"/>
        </w:rPr>
        <w:t>.</w:t>
      </w:r>
    </w:p>
    <w:p w14:paraId="10C22706" w14:textId="77777777" w:rsidR="00695CC9" w:rsidRPr="007D1FC1" w:rsidRDefault="00695CC9" w:rsidP="007D1FC1">
      <w:pPr>
        <w:autoSpaceDE w:val="0"/>
        <w:autoSpaceDN w:val="0"/>
        <w:adjustRightInd w:val="0"/>
        <w:jc w:val="both"/>
        <w:rPr>
          <w:sz w:val="22"/>
          <w:szCs w:val="22"/>
          <w:lang w:val="en-US"/>
        </w:rPr>
      </w:pPr>
    </w:p>
    <w:p w14:paraId="035FC3FC" w14:textId="51CADC2B" w:rsidR="00695CC9" w:rsidRPr="007D1FC1" w:rsidRDefault="00695CC9" w:rsidP="00291820">
      <w:pPr>
        <w:snapToGrid w:val="0"/>
        <w:ind w:firstLine="720"/>
        <w:jc w:val="both"/>
        <w:rPr>
          <w:sz w:val="22"/>
          <w:szCs w:val="22"/>
          <w:lang w:val="en-US"/>
        </w:rPr>
      </w:pPr>
      <w:r w:rsidRPr="007D1FC1">
        <w:rPr>
          <w:sz w:val="22"/>
          <w:szCs w:val="22"/>
          <w:lang w:val="en-US"/>
        </w:rPr>
        <w:t xml:space="preserve">The delegations considered and adopted the 2023-2024 Work Plan proposed by the CICTE Secretariat. The work plan was distributed as document </w:t>
      </w:r>
      <w:hyperlink r:id="rId24" w:history="1">
        <w:r w:rsidRPr="007D1FC1">
          <w:rPr>
            <w:rStyle w:val="Hyperlink"/>
            <w:sz w:val="22"/>
            <w:szCs w:val="22"/>
            <w:lang w:val="en-US"/>
          </w:rPr>
          <w:t>CICTE/doc.5/23 rev. 1</w:t>
        </w:r>
      </w:hyperlink>
      <w:r w:rsidRPr="007D1FC1">
        <w:rPr>
          <w:sz w:val="22"/>
          <w:szCs w:val="22"/>
          <w:lang w:val="en-US"/>
        </w:rPr>
        <w:t>.</w:t>
      </w:r>
    </w:p>
    <w:p w14:paraId="0BEE53DF" w14:textId="77777777" w:rsidR="00695CC9" w:rsidRPr="007D1FC1" w:rsidRDefault="00695CC9" w:rsidP="007D1FC1">
      <w:pPr>
        <w:autoSpaceDE w:val="0"/>
        <w:autoSpaceDN w:val="0"/>
        <w:adjustRightInd w:val="0"/>
        <w:jc w:val="both"/>
        <w:rPr>
          <w:sz w:val="22"/>
          <w:szCs w:val="22"/>
          <w:lang w:val="en-US"/>
        </w:rPr>
      </w:pPr>
    </w:p>
    <w:p w14:paraId="511443C3" w14:textId="77777777" w:rsidR="00695CC9" w:rsidRPr="007D1FC1" w:rsidRDefault="00695CC9" w:rsidP="007D1FC1">
      <w:pPr>
        <w:pStyle w:val="ListParagraph"/>
        <w:numPr>
          <w:ilvl w:val="0"/>
          <w:numId w:val="11"/>
        </w:numPr>
        <w:ind w:left="720" w:hanging="720"/>
        <w:jc w:val="both"/>
        <w:rPr>
          <w:b/>
          <w:bCs/>
          <w:sz w:val="22"/>
          <w:szCs w:val="22"/>
          <w:u w:val="single"/>
          <w:lang w:val="en-US"/>
        </w:rPr>
      </w:pPr>
      <w:r w:rsidRPr="007D1FC1">
        <w:rPr>
          <w:b/>
          <w:bCs/>
          <w:sz w:val="22"/>
          <w:szCs w:val="22"/>
          <w:u w:val="single"/>
          <w:lang w:val="en-US"/>
        </w:rPr>
        <w:t>Presentation of the report on the fourth meeting of the Working Group on Cooperation and Confidence-building Measures in Cyberspace</w:t>
      </w:r>
    </w:p>
    <w:p w14:paraId="1178810F" w14:textId="77777777" w:rsidR="00695CC9" w:rsidRPr="007D1FC1" w:rsidRDefault="00695CC9" w:rsidP="007D1FC1">
      <w:pPr>
        <w:snapToGrid w:val="0"/>
        <w:jc w:val="both"/>
        <w:rPr>
          <w:sz w:val="22"/>
          <w:szCs w:val="22"/>
          <w:lang w:val="en-US"/>
        </w:rPr>
      </w:pPr>
    </w:p>
    <w:p w14:paraId="56FBE188" w14:textId="5E4551E8" w:rsidR="00695CC9" w:rsidRPr="007D1FC1" w:rsidRDefault="00695CC9" w:rsidP="00291820">
      <w:pPr>
        <w:snapToGrid w:val="0"/>
        <w:ind w:firstLine="720"/>
        <w:jc w:val="both"/>
        <w:rPr>
          <w:sz w:val="22"/>
          <w:szCs w:val="22"/>
          <w:lang w:val="en-US"/>
        </w:rPr>
      </w:pPr>
      <w:r w:rsidRPr="007D1FC1">
        <w:rPr>
          <w:sz w:val="22"/>
          <w:szCs w:val="22"/>
          <w:lang w:val="en-US"/>
        </w:rPr>
        <w:t xml:space="preserve">The delegation of Mexico, in its capacity as Chair of the fourth meeting of the Working Group on Cooperation and Confidence-building Measures in Cyberspace, presented the meeting report. The report was distributed as document </w:t>
      </w:r>
      <w:hyperlink r:id="rId25" w:history="1">
        <w:r w:rsidRPr="007D1FC1">
          <w:rPr>
            <w:rStyle w:val="Hyperlink"/>
            <w:sz w:val="22"/>
            <w:szCs w:val="22"/>
            <w:lang w:val="en-US"/>
          </w:rPr>
          <w:t>CICTE/GT/MFCC</w:t>
        </w:r>
        <w:r w:rsidR="00660F9C">
          <w:rPr>
            <w:rStyle w:val="Hyperlink"/>
            <w:sz w:val="22"/>
            <w:szCs w:val="22"/>
            <w:lang w:val="en-US"/>
          </w:rPr>
          <w:t>/doc.</w:t>
        </w:r>
        <w:r w:rsidRPr="007D1FC1">
          <w:rPr>
            <w:rStyle w:val="Hyperlink"/>
            <w:sz w:val="22"/>
            <w:szCs w:val="22"/>
            <w:lang w:val="en-US"/>
          </w:rPr>
          <w:t>5/22</w:t>
        </w:r>
      </w:hyperlink>
      <w:r w:rsidRPr="00660F9C">
        <w:rPr>
          <w:rStyle w:val="Hyperlink"/>
          <w:sz w:val="22"/>
          <w:szCs w:val="22"/>
          <w:lang w:val="en-US"/>
        </w:rPr>
        <w:t>.</w:t>
      </w:r>
    </w:p>
    <w:p w14:paraId="18080A61" w14:textId="77777777" w:rsidR="00695CC9" w:rsidRPr="007D1FC1" w:rsidRDefault="00695CC9" w:rsidP="007D1FC1">
      <w:pPr>
        <w:autoSpaceDE w:val="0"/>
        <w:autoSpaceDN w:val="0"/>
        <w:adjustRightInd w:val="0"/>
        <w:jc w:val="both"/>
        <w:rPr>
          <w:sz w:val="22"/>
          <w:szCs w:val="22"/>
          <w:lang w:val="en-US"/>
        </w:rPr>
      </w:pPr>
    </w:p>
    <w:p w14:paraId="0782FB44" w14:textId="77777777" w:rsidR="00695CC9" w:rsidRPr="007D1FC1" w:rsidRDefault="00695CC9" w:rsidP="00291820">
      <w:pPr>
        <w:snapToGrid w:val="0"/>
        <w:ind w:firstLine="720"/>
        <w:jc w:val="both"/>
        <w:rPr>
          <w:sz w:val="22"/>
          <w:szCs w:val="22"/>
          <w:lang w:val="en-US"/>
        </w:rPr>
      </w:pPr>
      <w:r w:rsidRPr="007D1FC1">
        <w:rPr>
          <w:sz w:val="22"/>
          <w:szCs w:val="22"/>
          <w:lang w:val="en-US"/>
        </w:rPr>
        <w:t>The delegation of the Dominican Republic thanked Mexico for presenting the report and requested that it be distributed as an information document for the delegations at this regular session of the Committee.</w:t>
      </w:r>
    </w:p>
    <w:p w14:paraId="46EE12E1" w14:textId="77777777" w:rsidR="00695CC9" w:rsidRPr="007D1FC1" w:rsidRDefault="00695CC9" w:rsidP="007D1FC1">
      <w:pPr>
        <w:autoSpaceDE w:val="0"/>
        <w:autoSpaceDN w:val="0"/>
        <w:adjustRightInd w:val="0"/>
        <w:jc w:val="both"/>
        <w:rPr>
          <w:sz w:val="22"/>
          <w:szCs w:val="22"/>
          <w:lang w:val="en-US"/>
        </w:rPr>
      </w:pPr>
    </w:p>
    <w:p w14:paraId="36571DE7" w14:textId="77777777" w:rsidR="00695CC9" w:rsidRPr="007D1FC1" w:rsidRDefault="00695CC9" w:rsidP="007D1FC1">
      <w:pPr>
        <w:pStyle w:val="ListParagraph"/>
        <w:numPr>
          <w:ilvl w:val="0"/>
          <w:numId w:val="11"/>
        </w:numPr>
        <w:ind w:left="720" w:hanging="720"/>
        <w:jc w:val="both"/>
        <w:rPr>
          <w:b/>
          <w:bCs/>
          <w:sz w:val="22"/>
          <w:szCs w:val="22"/>
          <w:u w:val="single"/>
          <w:lang w:val="en-US"/>
        </w:rPr>
      </w:pPr>
      <w:r w:rsidRPr="007D1FC1">
        <w:rPr>
          <w:b/>
          <w:bCs/>
          <w:sz w:val="22"/>
          <w:szCs w:val="22"/>
          <w:u w:val="single"/>
          <w:shd w:val="clear" w:color="auto" w:fill="FFFFFF"/>
          <w:lang w:val="en-US"/>
        </w:rPr>
        <w:t>Consideration</w:t>
      </w:r>
      <w:r w:rsidRPr="007D1FC1">
        <w:rPr>
          <w:b/>
          <w:bCs/>
          <w:sz w:val="22"/>
          <w:szCs w:val="22"/>
          <w:u w:val="single"/>
          <w:lang w:val="en-US"/>
        </w:rPr>
        <w:t xml:space="preserve"> and approval of the paragraphs for the draft omnibus resolution on multidimensional security </w:t>
      </w:r>
    </w:p>
    <w:p w14:paraId="4722EA6E" w14:textId="77777777" w:rsidR="00695CC9" w:rsidRPr="007D1FC1" w:rsidRDefault="00695CC9" w:rsidP="007D1FC1">
      <w:pPr>
        <w:autoSpaceDE w:val="0"/>
        <w:autoSpaceDN w:val="0"/>
        <w:adjustRightInd w:val="0"/>
        <w:jc w:val="both"/>
        <w:rPr>
          <w:sz w:val="22"/>
          <w:szCs w:val="22"/>
          <w:lang w:val="en-US"/>
        </w:rPr>
      </w:pPr>
    </w:p>
    <w:p w14:paraId="21884AB1" w14:textId="77777777" w:rsidR="00695CC9" w:rsidRPr="007D1FC1" w:rsidRDefault="00695CC9" w:rsidP="00291820">
      <w:pPr>
        <w:snapToGrid w:val="0"/>
        <w:ind w:firstLine="720"/>
        <w:jc w:val="both"/>
        <w:rPr>
          <w:sz w:val="22"/>
          <w:szCs w:val="22"/>
          <w:lang w:val="en-US"/>
        </w:rPr>
      </w:pPr>
      <w:r w:rsidRPr="007D1FC1">
        <w:rPr>
          <w:sz w:val="22"/>
          <w:szCs w:val="22"/>
          <w:lang w:val="en-US"/>
        </w:rPr>
        <w:t xml:space="preserve">The Chair of CICTE presented, for the member states’ consideration and approval, the proposed text to be forwarded to the Committee on Hemispheric Security for inclusion in the omnibus resolution on multidimensional security. </w:t>
      </w:r>
    </w:p>
    <w:p w14:paraId="04A61BC8" w14:textId="77777777" w:rsidR="00695CC9" w:rsidRPr="007D1FC1" w:rsidRDefault="00695CC9" w:rsidP="007D1FC1">
      <w:pPr>
        <w:autoSpaceDE w:val="0"/>
        <w:autoSpaceDN w:val="0"/>
        <w:adjustRightInd w:val="0"/>
        <w:jc w:val="both"/>
        <w:rPr>
          <w:sz w:val="22"/>
          <w:szCs w:val="22"/>
          <w:lang w:val="en-US"/>
        </w:rPr>
      </w:pPr>
    </w:p>
    <w:p w14:paraId="738472F6" w14:textId="77777777" w:rsidR="00695CC9" w:rsidRPr="007D1FC1" w:rsidRDefault="00695CC9" w:rsidP="00291820">
      <w:pPr>
        <w:snapToGrid w:val="0"/>
        <w:ind w:firstLine="720"/>
        <w:jc w:val="both"/>
        <w:rPr>
          <w:sz w:val="22"/>
          <w:szCs w:val="22"/>
          <w:lang w:val="en-US"/>
        </w:rPr>
      </w:pPr>
      <w:r w:rsidRPr="007D1FC1">
        <w:rPr>
          <w:sz w:val="22"/>
          <w:szCs w:val="22"/>
          <w:lang w:val="en-US"/>
        </w:rPr>
        <w:t xml:space="preserve">The delegations approved the proposed text and agreed to convey it to the Committee on Hemispheric Security for inclusion in the draft omnibus resolution to be considered by the next regular session of the OAS General Assembly. </w:t>
      </w:r>
    </w:p>
    <w:p w14:paraId="3B3B471F" w14:textId="77777777" w:rsidR="00695CC9" w:rsidRPr="007D1FC1" w:rsidRDefault="00695CC9" w:rsidP="007D1FC1">
      <w:pPr>
        <w:autoSpaceDE w:val="0"/>
        <w:autoSpaceDN w:val="0"/>
        <w:adjustRightInd w:val="0"/>
        <w:jc w:val="both"/>
        <w:rPr>
          <w:sz w:val="22"/>
          <w:szCs w:val="22"/>
          <w:lang w:val="en-US"/>
        </w:rPr>
      </w:pPr>
    </w:p>
    <w:p w14:paraId="6C243E8F" w14:textId="2D1F43ED" w:rsidR="00695CC9" w:rsidRPr="007D1FC1" w:rsidRDefault="00695CC9" w:rsidP="00291820">
      <w:pPr>
        <w:snapToGrid w:val="0"/>
        <w:ind w:firstLine="720"/>
        <w:jc w:val="both"/>
        <w:rPr>
          <w:sz w:val="22"/>
          <w:szCs w:val="22"/>
          <w:lang w:val="en-US"/>
        </w:rPr>
      </w:pPr>
      <w:r w:rsidRPr="007D1FC1">
        <w:rPr>
          <w:sz w:val="22"/>
          <w:szCs w:val="22"/>
          <w:lang w:val="en-US"/>
        </w:rPr>
        <w:t xml:space="preserve">The text of CICTE’s proposals for the omnibus resolution was distributed as document </w:t>
      </w:r>
      <w:hyperlink r:id="rId26" w:history="1">
        <w:r w:rsidRPr="007D1FC1">
          <w:rPr>
            <w:rStyle w:val="Hyperlink"/>
            <w:sz w:val="22"/>
            <w:szCs w:val="22"/>
            <w:lang w:val="en-US"/>
          </w:rPr>
          <w:t>CICTE/doc.6/23 rev. 2</w:t>
        </w:r>
      </w:hyperlink>
      <w:r w:rsidRPr="007D1FC1">
        <w:rPr>
          <w:sz w:val="22"/>
          <w:szCs w:val="22"/>
          <w:lang w:val="en-US"/>
        </w:rPr>
        <w:t>.</w:t>
      </w:r>
    </w:p>
    <w:p w14:paraId="4580ED09" w14:textId="77777777" w:rsidR="00695CC9" w:rsidRPr="007D1FC1" w:rsidRDefault="00695CC9" w:rsidP="007D1FC1">
      <w:pPr>
        <w:snapToGrid w:val="0"/>
        <w:jc w:val="both"/>
        <w:rPr>
          <w:sz w:val="22"/>
          <w:szCs w:val="22"/>
          <w:lang w:val="en-US"/>
        </w:rPr>
      </w:pPr>
    </w:p>
    <w:p w14:paraId="7E123A1F" w14:textId="77777777" w:rsidR="00695CC9" w:rsidRPr="007D1FC1" w:rsidRDefault="00695CC9" w:rsidP="00291820">
      <w:pPr>
        <w:pStyle w:val="ListParagraph"/>
        <w:keepNext/>
        <w:numPr>
          <w:ilvl w:val="0"/>
          <w:numId w:val="11"/>
        </w:numPr>
        <w:ind w:left="720" w:hanging="720"/>
        <w:jc w:val="both"/>
        <w:rPr>
          <w:b/>
          <w:bCs/>
          <w:sz w:val="22"/>
          <w:szCs w:val="22"/>
          <w:lang w:val="en-US"/>
        </w:rPr>
      </w:pPr>
      <w:r w:rsidRPr="007D1FC1">
        <w:rPr>
          <w:b/>
          <w:bCs/>
          <w:sz w:val="22"/>
          <w:szCs w:val="22"/>
          <w:u w:val="single"/>
          <w:shd w:val="clear" w:color="auto" w:fill="FFFFFF"/>
          <w:lang w:val="en-US"/>
        </w:rPr>
        <w:lastRenderedPageBreak/>
        <w:t xml:space="preserve">Date and place of the </w:t>
      </w:r>
      <w:r w:rsidRPr="007D1FC1">
        <w:rPr>
          <w:b/>
          <w:bCs/>
          <w:sz w:val="22"/>
          <w:szCs w:val="22"/>
          <w:u w:val="single"/>
          <w:lang w:val="en-US"/>
        </w:rPr>
        <w:t>twenty</w:t>
      </w:r>
      <w:r w:rsidRPr="007D1FC1">
        <w:rPr>
          <w:b/>
          <w:bCs/>
          <w:sz w:val="22"/>
          <w:szCs w:val="22"/>
          <w:u w:val="single"/>
          <w:shd w:val="clear" w:color="auto" w:fill="FFFFFF"/>
          <w:lang w:val="en-US"/>
        </w:rPr>
        <w:t>-fourth regular session</w:t>
      </w:r>
    </w:p>
    <w:p w14:paraId="1C4CBEE2" w14:textId="77777777" w:rsidR="00695CC9" w:rsidRPr="00291820" w:rsidRDefault="00695CC9" w:rsidP="00291820">
      <w:pPr>
        <w:keepNext/>
        <w:autoSpaceDE w:val="0"/>
        <w:autoSpaceDN w:val="0"/>
        <w:adjustRightInd w:val="0"/>
        <w:jc w:val="both"/>
        <w:rPr>
          <w:sz w:val="22"/>
          <w:szCs w:val="22"/>
          <w:lang w:val="en-US"/>
        </w:rPr>
      </w:pPr>
    </w:p>
    <w:p w14:paraId="4743B540" w14:textId="6E6D36DC" w:rsidR="00695CC9" w:rsidRPr="007D1FC1" w:rsidRDefault="00695CC9" w:rsidP="00291820">
      <w:pPr>
        <w:snapToGrid w:val="0"/>
        <w:ind w:firstLine="720"/>
        <w:jc w:val="both"/>
        <w:rPr>
          <w:sz w:val="22"/>
          <w:szCs w:val="22"/>
          <w:lang w:val="en-US"/>
        </w:rPr>
      </w:pPr>
      <w:r w:rsidRPr="007D1FC1">
        <w:rPr>
          <w:sz w:val="22"/>
          <w:szCs w:val="22"/>
          <w:lang w:val="en-US"/>
        </w:rPr>
        <w:t>The delegations agreed that the twenty-fourth meeting of CICTE would be held during the first half of 2024.</w:t>
      </w:r>
    </w:p>
    <w:p w14:paraId="0B8D273A" w14:textId="77777777" w:rsidR="00695CC9" w:rsidRPr="007D1FC1" w:rsidRDefault="00695CC9" w:rsidP="007D1FC1">
      <w:pPr>
        <w:rPr>
          <w:sz w:val="22"/>
          <w:szCs w:val="22"/>
          <w:lang w:val="en-US"/>
        </w:rPr>
      </w:pPr>
    </w:p>
    <w:p w14:paraId="4126A0C8" w14:textId="77777777" w:rsidR="00695CC9" w:rsidRPr="007D1FC1" w:rsidRDefault="00695CC9" w:rsidP="007D1FC1">
      <w:pPr>
        <w:pStyle w:val="ListParagraph"/>
        <w:numPr>
          <w:ilvl w:val="0"/>
          <w:numId w:val="11"/>
        </w:numPr>
        <w:ind w:left="720" w:hanging="720"/>
        <w:jc w:val="both"/>
        <w:rPr>
          <w:b/>
          <w:bCs/>
          <w:sz w:val="22"/>
          <w:szCs w:val="22"/>
          <w:lang w:val="en-US"/>
        </w:rPr>
      </w:pPr>
      <w:r w:rsidRPr="007D1FC1">
        <w:rPr>
          <w:b/>
          <w:bCs/>
          <w:sz w:val="22"/>
          <w:szCs w:val="22"/>
          <w:u w:val="single"/>
          <w:shd w:val="clear" w:color="auto" w:fill="FFFFFF"/>
          <w:lang w:val="en-US"/>
        </w:rPr>
        <w:t>Election of officers</w:t>
      </w:r>
    </w:p>
    <w:p w14:paraId="01F2E1CA" w14:textId="77777777" w:rsidR="00695CC9" w:rsidRPr="007D1FC1" w:rsidRDefault="00695CC9" w:rsidP="007D1FC1">
      <w:pPr>
        <w:autoSpaceDE w:val="0"/>
        <w:autoSpaceDN w:val="0"/>
        <w:adjustRightInd w:val="0"/>
        <w:jc w:val="both"/>
        <w:rPr>
          <w:sz w:val="22"/>
          <w:szCs w:val="22"/>
          <w:lang w:val="en-US"/>
        </w:rPr>
      </w:pPr>
    </w:p>
    <w:p w14:paraId="5DCCC0A6" w14:textId="685DE78B" w:rsidR="00695CC9" w:rsidRPr="007D1FC1" w:rsidRDefault="00695CC9" w:rsidP="007D1FC1">
      <w:pPr>
        <w:pStyle w:val="ListParagraph"/>
        <w:snapToGrid w:val="0"/>
        <w:ind w:left="0" w:firstLine="720"/>
        <w:jc w:val="both"/>
        <w:rPr>
          <w:sz w:val="22"/>
          <w:szCs w:val="22"/>
          <w:lang w:val="en-US"/>
        </w:rPr>
      </w:pPr>
      <w:r w:rsidRPr="007D1FC1">
        <w:rPr>
          <w:sz w:val="22"/>
          <w:szCs w:val="22"/>
          <w:lang w:val="en-US"/>
        </w:rPr>
        <w:t>The delegation of Canada proposed that Chile be elected to serve as Chair of CICTE for the 2023-2024 period. Chile was elected by acclamation.</w:t>
      </w:r>
    </w:p>
    <w:p w14:paraId="130777FA" w14:textId="77777777" w:rsidR="00695CC9" w:rsidRPr="007D1FC1" w:rsidRDefault="00695CC9" w:rsidP="007D1FC1">
      <w:pPr>
        <w:autoSpaceDE w:val="0"/>
        <w:autoSpaceDN w:val="0"/>
        <w:adjustRightInd w:val="0"/>
        <w:jc w:val="both"/>
        <w:rPr>
          <w:sz w:val="22"/>
          <w:szCs w:val="22"/>
          <w:lang w:val="en-US"/>
        </w:rPr>
      </w:pPr>
    </w:p>
    <w:p w14:paraId="209269DE" w14:textId="6EDE7C92" w:rsidR="00695CC9" w:rsidRPr="007D1FC1" w:rsidRDefault="00695CC9" w:rsidP="007D1FC1">
      <w:pPr>
        <w:pStyle w:val="ListParagraph"/>
        <w:snapToGrid w:val="0"/>
        <w:ind w:left="0" w:firstLine="720"/>
        <w:jc w:val="both"/>
        <w:rPr>
          <w:sz w:val="22"/>
          <w:szCs w:val="22"/>
          <w:lang w:val="en-US"/>
        </w:rPr>
      </w:pPr>
      <w:r w:rsidRPr="007D1FC1">
        <w:rPr>
          <w:sz w:val="22"/>
          <w:szCs w:val="22"/>
          <w:lang w:val="en-US"/>
        </w:rPr>
        <w:t>Mexico, as the current Chair of CICTE, reported on the interest expressed by the delegation of Ecuador to serve as Vice Chair of CICTE for the 2023-2024 term. Ecuador was elected by acclamation.</w:t>
      </w:r>
    </w:p>
    <w:p w14:paraId="2BF43E65" w14:textId="77777777" w:rsidR="00695CC9" w:rsidRPr="007D1FC1" w:rsidRDefault="00695CC9" w:rsidP="007D1FC1">
      <w:pPr>
        <w:autoSpaceDE w:val="0"/>
        <w:autoSpaceDN w:val="0"/>
        <w:adjustRightInd w:val="0"/>
        <w:jc w:val="both"/>
        <w:rPr>
          <w:sz w:val="22"/>
          <w:szCs w:val="22"/>
          <w:lang w:val="en-US"/>
        </w:rPr>
      </w:pPr>
    </w:p>
    <w:p w14:paraId="540A6CE0" w14:textId="77777777" w:rsidR="00695CC9" w:rsidRPr="007D1FC1" w:rsidRDefault="00695CC9" w:rsidP="007D1FC1">
      <w:pPr>
        <w:pStyle w:val="ListParagraph"/>
        <w:numPr>
          <w:ilvl w:val="0"/>
          <w:numId w:val="11"/>
        </w:numPr>
        <w:ind w:left="720" w:hanging="720"/>
        <w:jc w:val="both"/>
        <w:rPr>
          <w:b/>
          <w:bCs/>
          <w:sz w:val="22"/>
          <w:szCs w:val="22"/>
          <w:lang w:val="en-US"/>
        </w:rPr>
      </w:pPr>
      <w:r w:rsidRPr="007D1FC1">
        <w:rPr>
          <w:b/>
          <w:bCs/>
          <w:sz w:val="22"/>
          <w:szCs w:val="22"/>
          <w:u w:val="single"/>
          <w:shd w:val="clear" w:color="auto" w:fill="FFFFFF"/>
          <w:lang w:val="en-US"/>
        </w:rPr>
        <w:t xml:space="preserve">Other </w:t>
      </w:r>
      <w:r w:rsidRPr="007D1FC1">
        <w:rPr>
          <w:b/>
          <w:bCs/>
          <w:sz w:val="22"/>
          <w:szCs w:val="22"/>
          <w:u w:val="single"/>
          <w:lang w:val="en-US"/>
        </w:rPr>
        <w:t>business</w:t>
      </w:r>
    </w:p>
    <w:p w14:paraId="2EFFB274" w14:textId="77777777" w:rsidR="00695CC9" w:rsidRPr="007D1FC1" w:rsidRDefault="00695CC9" w:rsidP="007D1FC1">
      <w:pPr>
        <w:autoSpaceDE w:val="0"/>
        <w:autoSpaceDN w:val="0"/>
        <w:adjustRightInd w:val="0"/>
        <w:jc w:val="both"/>
        <w:rPr>
          <w:b/>
          <w:bCs/>
          <w:sz w:val="22"/>
          <w:szCs w:val="22"/>
          <w:lang w:val="en-US"/>
        </w:rPr>
      </w:pPr>
    </w:p>
    <w:p w14:paraId="226DE741" w14:textId="77777777" w:rsidR="00695CC9" w:rsidRPr="007D1FC1" w:rsidRDefault="00695CC9" w:rsidP="00291820">
      <w:pPr>
        <w:snapToGrid w:val="0"/>
        <w:ind w:firstLine="720"/>
        <w:jc w:val="both"/>
        <w:rPr>
          <w:sz w:val="22"/>
          <w:szCs w:val="22"/>
          <w:lang w:val="en-US"/>
        </w:rPr>
      </w:pPr>
      <w:r w:rsidRPr="007D1FC1">
        <w:rPr>
          <w:sz w:val="22"/>
          <w:szCs w:val="22"/>
          <w:lang w:val="en-US"/>
        </w:rPr>
        <w:t xml:space="preserve">The Chair asked if there were any other matters to be considered by the meeting. </w:t>
      </w:r>
    </w:p>
    <w:p w14:paraId="6D4D7DA8" w14:textId="77777777" w:rsidR="00695CC9" w:rsidRPr="007D1FC1" w:rsidRDefault="00695CC9" w:rsidP="007D1FC1">
      <w:pPr>
        <w:autoSpaceDE w:val="0"/>
        <w:autoSpaceDN w:val="0"/>
        <w:adjustRightInd w:val="0"/>
        <w:jc w:val="both"/>
        <w:rPr>
          <w:sz w:val="22"/>
          <w:szCs w:val="22"/>
          <w:lang w:val="en-US"/>
        </w:rPr>
      </w:pPr>
    </w:p>
    <w:p w14:paraId="50DA7617" w14:textId="18E82D33" w:rsidR="00695CC9" w:rsidRPr="007D1FC1" w:rsidRDefault="00695CC9" w:rsidP="00291820">
      <w:pPr>
        <w:snapToGrid w:val="0"/>
        <w:ind w:firstLine="720"/>
        <w:jc w:val="both"/>
        <w:rPr>
          <w:sz w:val="22"/>
          <w:szCs w:val="22"/>
          <w:lang w:val="en-US"/>
        </w:rPr>
      </w:pPr>
      <w:r w:rsidRPr="007D1FC1">
        <w:rPr>
          <w:sz w:val="22"/>
          <w:szCs w:val="22"/>
          <w:lang w:val="en-US"/>
        </w:rPr>
        <w:t xml:space="preserve">The delegation of the Dominican Republic requested information on the meeting of the Inter-American Counterterrorism Network to be held parallel to the twenty-third regular session of CICTE. The delegation also said that it was important for the CICTE Secretariat to channel communications through the countries’ </w:t>
      </w:r>
      <w:r w:rsidR="00191FB5">
        <w:rPr>
          <w:sz w:val="22"/>
          <w:szCs w:val="22"/>
          <w:lang w:val="en-US"/>
        </w:rPr>
        <w:t>m</w:t>
      </w:r>
      <w:r w:rsidRPr="007D1FC1">
        <w:rPr>
          <w:sz w:val="22"/>
          <w:szCs w:val="22"/>
          <w:lang w:val="en-US"/>
        </w:rPr>
        <w:t xml:space="preserve">inistries of </w:t>
      </w:r>
      <w:r w:rsidR="00191FB5">
        <w:rPr>
          <w:sz w:val="22"/>
          <w:szCs w:val="22"/>
          <w:lang w:val="en-US"/>
        </w:rPr>
        <w:t>f</w:t>
      </w:r>
      <w:r w:rsidRPr="007D1FC1">
        <w:rPr>
          <w:sz w:val="22"/>
          <w:szCs w:val="22"/>
          <w:lang w:val="en-US"/>
        </w:rPr>
        <w:t xml:space="preserve">oreign </w:t>
      </w:r>
      <w:r w:rsidR="00191FB5">
        <w:rPr>
          <w:sz w:val="22"/>
          <w:szCs w:val="22"/>
          <w:lang w:val="en-US"/>
        </w:rPr>
        <w:t>a</w:t>
      </w:r>
      <w:r w:rsidRPr="007D1FC1">
        <w:rPr>
          <w:sz w:val="22"/>
          <w:szCs w:val="22"/>
          <w:lang w:val="en-US"/>
        </w:rPr>
        <w:t xml:space="preserve">ffairs and </w:t>
      </w:r>
      <w:r w:rsidR="00191FB5">
        <w:rPr>
          <w:sz w:val="22"/>
          <w:szCs w:val="22"/>
          <w:lang w:val="en-US"/>
        </w:rPr>
        <w:t>p</w:t>
      </w:r>
      <w:r w:rsidRPr="007D1FC1">
        <w:rPr>
          <w:sz w:val="22"/>
          <w:szCs w:val="22"/>
          <w:lang w:val="en-US"/>
        </w:rPr>
        <w:t xml:space="preserve">ermanent </w:t>
      </w:r>
      <w:r w:rsidR="00191FB5">
        <w:rPr>
          <w:sz w:val="22"/>
          <w:szCs w:val="22"/>
          <w:lang w:val="en-US"/>
        </w:rPr>
        <w:t>m</w:t>
      </w:r>
      <w:r w:rsidRPr="007D1FC1">
        <w:rPr>
          <w:sz w:val="22"/>
          <w:szCs w:val="22"/>
          <w:lang w:val="en-US"/>
        </w:rPr>
        <w:t>issions to the OAS.</w:t>
      </w:r>
    </w:p>
    <w:p w14:paraId="67F12519" w14:textId="77777777" w:rsidR="00695CC9" w:rsidRPr="007D1FC1" w:rsidRDefault="00695CC9" w:rsidP="007D1FC1">
      <w:pPr>
        <w:autoSpaceDE w:val="0"/>
        <w:autoSpaceDN w:val="0"/>
        <w:adjustRightInd w:val="0"/>
        <w:jc w:val="both"/>
        <w:rPr>
          <w:sz w:val="22"/>
          <w:szCs w:val="22"/>
          <w:lang w:val="en-US"/>
        </w:rPr>
      </w:pPr>
    </w:p>
    <w:p w14:paraId="29291AA2" w14:textId="77777777" w:rsidR="00695CC9" w:rsidRPr="007D1FC1" w:rsidRDefault="00695CC9" w:rsidP="00291820">
      <w:pPr>
        <w:snapToGrid w:val="0"/>
        <w:ind w:firstLine="720"/>
        <w:jc w:val="both"/>
        <w:rPr>
          <w:sz w:val="22"/>
          <w:szCs w:val="22"/>
          <w:lang w:val="en-US"/>
        </w:rPr>
      </w:pPr>
      <w:r w:rsidRPr="007D1FC1">
        <w:rPr>
          <w:sz w:val="22"/>
          <w:szCs w:val="22"/>
          <w:lang w:val="en-US"/>
        </w:rPr>
        <w:t xml:space="preserve">In reply, the Executive Secretary of CICTE said that the planned meeting of the Inter-American Counterterrorism Network was to be held in accordance with a series of previously determined criteria and was by invitation only. With regard to the CICTE Secretariat’s communications with the member states, the Executive Secretary noted that in keeping with the Committee’s Statute, all communications must be channeled through the national contact points and that, for this reason, a courtesy copy was sent to the relevant mission. </w:t>
      </w:r>
    </w:p>
    <w:p w14:paraId="28EF7791" w14:textId="77777777" w:rsidR="00695CC9" w:rsidRPr="007D1FC1" w:rsidRDefault="00695CC9" w:rsidP="007D1FC1">
      <w:pPr>
        <w:autoSpaceDE w:val="0"/>
        <w:autoSpaceDN w:val="0"/>
        <w:adjustRightInd w:val="0"/>
        <w:jc w:val="both"/>
        <w:rPr>
          <w:sz w:val="22"/>
          <w:szCs w:val="22"/>
          <w:lang w:val="en-US"/>
        </w:rPr>
      </w:pPr>
    </w:p>
    <w:p w14:paraId="05CAD0CB" w14:textId="77777777" w:rsidR="00695CC9" w:rsidRPr="007D1FC1" w:rsidRDefault="00695CC9" w:rsidP="00291820">
      <w:pPr>
        <w:snapToGrid w:val="0"/>
        <w:ind w:firstLine="720"/>
        <w:jc w:val="both"/>
        <w:rPr>
          <w:sz w:val="22"/>
          <w:szCs w:val="22"/>
          <w:lang w:val="en-US"/>
        </w:rPr>
      </w:pPr>
      <w:r w:rsidRPr="007D1FC1">
        <w:rPr>
          <w:sz w:val="22"/>
          <w:szCs w:val="22"/>
          <w:lang w:val="en-US"/>
        </w:rPr>
        <w:t>There being no other matters for consideration, the Chair closed the fourth plenary session and proceeded with the closing session of the twenty-third regular session of CICTE.</w:t>
      </w:r>
    </w:p>
    <w:p w14:paraId="50B8AA6D" w14:textId="77777777" w:rsidR="00695CC9" w:rsidRPr="007D1FC1" w:rsidRDefault="00695CC9" w:rsidP="007D1FC1">
      <w:pPr>
        <w:autoSpaceDE w:val="0"/>
        <w:autoSpaceDN w:val="0"/>
        <w:adjustRightInd w:val="0"/>
        <w:jc w:val="both"/>
        <w:rPr>
          <w:sz w:val="22"/>
          <w:szCs w:val="22"/>
          <w:lang w:val="en-US"/>
        </w:rPr>
      </w:pPr>
    </w:p>
    <w:p w14:paraId="576EF7A8" w14:textId="77777777" w:rsidR="00695CC9" w:rsidRPr="007D1FC1" w:rsidRDefault="00695CC9" w:rsidP="007D1FC1">
      <w:pPr>
        <w:rPr>
          <w:b/>
          <w:bCs/>
          <w:sz w:val="22"/>
          <w:szCs w:val="22"/>
          <w:lang w:val="en-US"/>
        </w:rPr>
      </w:pPr>
      <w:r w:rsidRPr="007D1FC1">
        <w:rPr>
          <w:b/>
          <w:bCs/>
          <w:sz w:val="22"/>
          <w:szCs w:val="22"/>
          <w:lang w:val="en-US"/>
        </w:rPr>
        <w:t>Closing session</w:t>
      </w:r>
    </w:p>
    <w:p w14:paraId="571FBCA0" w14:textId="77777777" w:rsidR="00695CC9" w:rsidRPr="007D1FC1" w:rsidRDefault="00695CC9" w:rsidP="007D1FC1">
      <w:pPr>
        <w:autoSpaceDE w:val="0"/>
        <w:autoSpaceDN w:val="0"/>
        <w:adjustRightInd w:val="0"/>
        <w:jc w:val="both"/>
        <w:rPr>
          <w:sz w:val="22"/>
          <w:szCs w:val="22"/>
          <w:lang w:val="en-US"/>
        </w:rPr>
      </w:pPr>
    </w:p>
    <w:p w14:paraId="779422BC" w14:textId="77777777" w:rsidR="00695CC9" w:rsidRPr="007D1FC1" w:rsidRDefault="00695CC9" w:rsidP="007D1FC1">
      <w:pPr>
        <w:jc w:val="both"/>
        <w:rPr>
          <w:sz w:val="22"/>
          <w:szCs w:val="22"/>
          <w:lang w:val="en-US"/>
        </w:rPr>
      </w:pPr>
      <w:r w:rsidRPr="007D1FC1">
        <w:rPr>
          <w:sz w:val="22"/>
          <w:szCs w:val="22"/>
          <w:lang w:val="en-US"/>
        </w:rPr>
        <w:tab/>
        <w:t xml:space="preserve">The closing session of the twenty-third regular session of CICTE was held on May 18. </w:t>
      </w:r>
    </w:p>
    <w:p w14:paraId="0905739F" w14:textId="77777777" w:rsidR="00695CC9" w:rsidRPr="007D1FC1" w:rsidRDefault="00695CC9" w:rsidP="007D1FC1">
      <w:pPr>
        <w:autoSpaceDE w:val="0"/>
        <w:autoSpaceDN w:val="0"/>
        <w:adjustRightInd w:val="0"/>
        <w:jc w:val="both"/>
        <w:rPr>
          <w:sz w:val="22"/>
          <w:szCs w:val="22"/>
          <w:lang w:val="en-US"/>
        </w:rPr>
      </w:pPr>
    </w:p>
    <w:p w14:paraId="31314ED7" w14:textId="77777777" w:rsidR="00695CC9" w:rsidRPr="007D1FC1" w:rsidRDefault="00695CC9" w:rsidP="007D1FC1">
      <w:pPr>
        <w:jc w:val="both"/>
        <w:rPr>
          <w:sz w:val="22"/>
          <w:szCs w:val="22"/>
          <w:lang w:val="en-US"/>
        </w:rPr>
      </w:pPr>
      <w:r w:rsidRPr="007D1FC1">
        <w:rPr>
          <w:sz w:val="22"/>
          <w:szCs w:val="22"/>
          <w:lang w:val="en-US"/>
        </w:rPr>
        <w:tab/>
        <w:t>Mexico was represented by Ambassador Luz Elena Baños, Permanent Representative of Mexico to the OAS, and Mr. Roberto A. De León Huerta, Coordinator for Political Affairs and Peacekeeping at the Secretariat of Foreign Affairs. The OAS General Secretariat was represented by Ms. Alison Treppel, Executive Secretary of CICTE.</w:t>
      </w:r>
    </w:p>
    <w:p w14:paraId="4BAA4ACC" w14:textId="77777777" w:rsidR="00695CC9" w:rsidRPr="007D1FC1" w:rsidRDefault="00695CC9" w:rsidP="007D1FC1">
      <w:pPr>
        <w:jc w:val="both"/>
        <w:rPr>
          <w:sz w:val="22"/>
          <w:szCs w:val="22"/>
          <w:lang w:val="en-US"/>
        </w:rPr>
      </w:pPr>
    </w:p>
    <w:p w14:paraId="43ECEC6A" w14:textId="7D820D29" w:rsidR="00695CC9" w:rsidRPr="007D1FC1" w:rsidRDefault="00695CC9" w:rsidP="000A472C">
      <w:pPr>
        <w:jc w:val="both"/>
        <w:rPr>
          <w:sz w:val="22"/>
          <w:szCs w:val="22"/>
          <w:lang w:val="en-US"/>
        </w:rPr>
      </w:pPr>
      <w:r w:rsidRPr="007D1FC1">
        <w:rPr>
          <w:sz w:val="22"/>
          <w:szCs w:val="22"/>
          <w:lang w:val="en-US"/>
        </w:rPr>
        <w:tab/>
        <w:t>Secretary Treppel thanked the host country for its generosity and efforts in hosting the twenty-third regular session; she also thanked the attending delegations and the entire technical team.</w:t>
      </w:r>
      <w:r w:rsidR="002653F6">
        <w:rPr>
          <w:noProof/>
          <w:sz w:val="22"/>
          <w:szCs w:val="22"/>
          <w:lang w:val="en-US"/>
        </w:rPr>
        <w:pict w14:anchorId="73367473">
          <v:shapetype id="_x0000_t202" coordsize="21600,21600" o:spt="202" path="m,l,21600r21600,l21600,xe">
            <v:stroke joinstyle="miter"/>
            <v:path gradientshapeok="t" o:connecttype="rect"/>
          </v:shapetype>
          <v:shape id="Text Box 1" o:spid="_x0000_s1027" type="#_x0000_t202" style="position:absolute;left:0;text-align:left;margin-left:-7.2pt;margin-top:10in;width:266.4pt;height:18pt;z-index:251658240;visibility:visible;mso-position-horizontal-relative:text;mso-position-vertical-relative:page" fillcolor="black" stroked="f">
            <v:fill opacity="0"/>
            <v:stroke joinstyle="round"/>
            <v:path arrowok="t" textboxrect="0,0,21600,21600"/>
            <v:textbox>
              <w:txbxContent>
                <w:p w14:paraId="4ED3D5FD" w14:textId="5577A6CD" w:rsidR="00695CC9" w:rsidRPr="00AA7542" w:rsidRDefault="002665A3" w:rsidP="00AA7542">
                  <w:pPr>
                    <w:rPr>
                      <w:caps/>
                      <w:noProof/>
                      <w:color w:val="000000"/>
                      <w:sz w:val="18"/>
                      <w:szCs w:val="18"/>
                      <w:lang w:val="en-US"/>
                    </w:rPr>
                  </w:pPr>
                  <w:fldSimple w:instr=" FILENAME  \* MERGEFORMAT ">
                    <w:r w:rsidR="002653F6" w:rsidRPr="002653F6">
                      <w:rPr>
                        <w:caps/>
                        <w:noProof/>
                        <w:color w:val="000000"/>
                        <w:sz w:val="18"/>
                        <w:szCs w:val="18"/>
                        <w:lang w:val="en-US"/>
                      </w:rPr>
                      <w:t>CICTE01646E05</w:t>
                    </w:r>
                  </w:fldSimple>
                </w:p>
              </w:txbxContent>
            </v:textbox>
            <w10:wrap anchory="page"/>
            <w10:anchorlock/>
          </v:shape>
        </w:pict>
      </w:r>
    </w:p>
    <w:sectPr w:rsidR="00695CC9" w:rsidRPr="007D1FC1" w:rsidSect="00F84691">
      <w:headerReference w:type="default" r:id="rId27"/>
      <w:headerReference w:type="first" r:id="rId28"/>
      <w:pgSz w:w="12240" w:h="15840" w:code="1"/>
      <w:pgMar w:top="203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C4AC" w14:textId="77777777" w:rsidR="00695CC9" w:rsidRDefault="00695CC9" w:rsidP="00CD6E1D">
      <w:r>
        <w:separator/>
      </w:r>
    </w:p>
  </w:endnote>
  <w:endnote w:type="continuationSeparator" w:id="0">
    <w:p w14:paraId="5BA8E984" w14:textId="77777777" w:rsidR="00695CC9" w:rsidRDefault="00695CC9" w:rsidP="00C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46BB" w14:textId="77777777" w:rsidR="00695CC9" w:rsidRDefault="00695CC9" w:rsidP="00CD6E1D">
      <w:r>
        <w:separator/>
      </w:r>
    </w:p>
  </w:footnote>
  <w:footnote w:type="continuationSeparator" w:id="0">
    <w:p w14:paraId="56239289" w14:textId="77777777" w:rsidR="00695CC9" w:rsidRDefault="00695CC9" w:rsidP="00CD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C142" w14:textId="77777777" w:rsidR="00695CC9" w:rsidRPr="00AA7542" w:rsidRDefault="00695CC9">
    <w:pPr>
      <w:pStyle w:val="Header"/>
      <w:jc w:val="center"/>
      <w:rPr>
        <w:noProof/>
        <w:sz w:val="22"/>
        <w:szCs w:val="22"/>
        <w:lang w:val="en-US"/>
      </w:rPr>
    </w:pPr>
    <w:r w:rsidRPr="00AA7542">
      <w:rPr>
        <w:noProof/>
        <w:sz w:val="22"/>
        <w:szCs w:val="22"/>
        <w:lang w:val="en-US"/>
      </w:rPr>
      <w:t xml:space="preserve">- </w:t>
    </w:r>
    <w:r w:rsidRPr="00AA7542">
      <w:rPr>
        <w:rStyle w:val="PageNumber"/>
        <w:noProof/>
        <w:sz w:val="22"/>
        <w:szCs w:val="22"/>
        <w:lang w:val="en-US"/>
      </w:rPr>
      <w:fldChar w:fldCharType="begin"/>
    </w:r>
    <w:r w:rsidRPr="00AA7542">
      <w:rPr>
        <w:rStyle w:val="PageNumber"/>
        <w:noProof/>
        <w:sz w:val="22"/>
        <w:szCs w:val="22"/>
        <w:lang w:val="en-US"/>
      </w:rPr>
      <w:instrText xml:space="preserve"> PAGE </w:instrText>
    </w:r>
    <w:r w:rsidRPr="00AA7542">
      <w:rPr>
        <w:rStyle w:val="PageNumber"/>
        <w:noProof/>
        <w:sz w:val="22"/>
        <w:szCs w:val="22"/>
        <w:lang w:val="en-US"/>
      </w:rPr>
      <w:fldChar w:fldCharType="separate"/>
    </w:r>
    <w:r>
      <w:rPr>
        <w:rStyle w:val="PageNumber"/>
        <w:noProof/>
        <w:sz w:val="22"/>
        <w:szCs w:val="22"/>
        <w:lang w:val="en-US"/>
      </w:rPr>
      <w:t>7</w:t>
    </w:r>
    <w:r w:rsidRPr="00AA7542">
      <w:rPr>
        <w:rStyle w:val="PageNumber"/>
        <w:noProof/>
        <w:sz w:val="22"/>
        <w:szCs w:val="22"/>
        <w:lang w:val="en-US"/>
      </w:rPr>
      <w:fldChar w:fldCharType="end"/>
    </w:r>
    <w:r w:rsidRPr="00AA7542">
      <w:rPr>
        <w:rStyle w:val="PageNumber"/>
        <w:noProof/>
        <w:sz w:val="22"/>
        <w:szCs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57AA" w14:textId="77777777" w:rsidR="00695CC9" w:rsidRDefault="002653F6">
    <w:pPr>
      <w:pStyle w:val="Header"/>
      <w:tabs>
        <w:tab w:val="clear" w:pos="8640"/>
        <w:tab w:val="right" w:pos="9000"/>
      </w:tabs>
      <w:ind w:right="-389"/>
    </w:pPr>
    <w:r>
      <w:rPr>
        <w:noProof/>
        <w:lang w:val="en-US"/>
      </w:rPr>
      <w:pict w14:anchorId="091D9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49" type="#_x0000_t75" alt="OEA-ESP-Main-CICTE-01" style="position:absolute;margin-left:-36pt;margin-top:-26.3pt;width:177.85pt;height:50.35pt;z-index:251660288;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71A08270"/>
    <w:lvl w:ilvl="0" w:tplc="AA70277E">
      <w:start w:val="3"/>
      <w:numFmt w:val="bullet"/>
      <w:lvlText w:val="-"/>
      <w:lvlJc w:val="left"/>
      <w:pPr>
        <w:ind w:left="720" w:hanging="360"/>
      </w:pPr>
      <w:rPr>
        <w:rFonts w:ascii="Garamond" w:eastAsia="Times New Roman" w:hAnsi="Garamond" w:hint="default"/>
        <w:vanish w:val="0"/>
      </w:rPr>
    </w:lvl>
    <w:lvl w:ilvl="1" w:tplc="E0548808">
      <w:start w:val="1"/>
      <w:numFmt w:val="bullet"/>
      <w:lvlText w:val="o"/>
      <w:lvlJc w:val="left"/>
      <w:pPr>
        <w:ind w:left="1440" w:hanging="360"/>
      </w:pPr>
      <w:rPr>
        <w:rFonts w:ascii="Courier New" w:hAnsi="Courier New" w:cs="Courier New" w:hint="default"/>
      </w:rPr>
    </w:lvl>
    <w:lvl w:ilvl="2" w:tplc="435473C6">
      <w:start w:val="1"/>
      <w:numFmt w:val="bullet"/>
      <w:lvlText w:val=""/>
      <w:lvlJc w:val="left"/>
      <w:pPr>
        <w:ind w:left="2160" w:hanging="360"/>
      </w:pPr>
      <w:rPr>
        <w:rFonts w:ascii="Wingdings" w:hAnsi="Wingdings" w:cs="Wingdings" w:hint="default"/>
      </w:rPr>
    </w:lvl>
    <w:lvl w:ilvl="3" w:tplc="0E505C26">
      <w:start w:val="1"/>
      <w:numFmt w:val="bullet"/>
      <w:lvlText w:val=""/>
      <w:lvlJc w:val="left"/>
      <w:pPr>
        <w:ind w:left="2880" w:hanging="360"/>
      </w:pPr>
      <w:rPr>
        <w:rFonts w:ascii="Symbol" w:hAnsi="Symbol" w:cs="Symbol" w:hint="default"/>
      </w:rPr>
    </w:lvl>
    <w:lvl w:ilvl="4" w:tplc="AAC8331C">
      <w:start w:val="1"/>
      <w:numFmt w:val="bullet"/>
      <w:lvlText w:val="o"/>
      <w:lvlJc w:val="left"/>
      <w:pPr>
        <w:ind w:left="3600" w:hanging="360"/>
      </w:pPr>
      <w:rPr>
        <w:rFonts w:ascii="Courier New" w:hAnsi="Courier New" w:cs="Courier New" w:hint="default"/>
      </w:rPr>
    </w:lvl>
    <w:lvl w:ilvl="5" w:tplc="19A4243A">
      <w:start w:val="1"/>
      <w:numFmt w:val="bullet"/>
      <w:lvlText w:val=""/>
      <w:lvlJc w:val="left"/>
      <w:pPr>
        <w:ind w:left="4320" w:hanging="360"/>
      </w:pPr>
      <w:rPr>
        <w:rFonts w:ascii="Wingdings" w:hAnsi="Wingdings" w:cs="Wingdings" w:hint="default"/>
      </w:rPr>
    </w:lvl>
    <w:lvl w:ilvl="6" w:tplc="0C7E89F6">
      <w:start w:val="1"/>
      <w:numFmt w:val="bullet"/>
      <w:lvlText w:val=""/>
      <w:lvlJc w:val="left"/>
      <w:pPr>
        <w:ind w:left="5040" w:hanging="360"/>
      </w:pPr>
      <w:rPr>
        <w:rFonts w:ascii="Symbol" w:hAnsi="Symbol" w:cs="Symbol" w:hint="default"/>
      </w:rPr>
    </w:lvl>
    <w:lvl w:ilvl="7" w:tplc="054CAB32">
      <w:start w:val="1"/>
      <w:numFmt w:val="bullet"/>
      <w:lvlText w:val="o"/>
      <w:lvlJc w:val="left"/>
      <w:pPr>
        <w:ind w:left="5760" w:hanging="360"/>
      </w:pPr>
      <w:rPr>
        <w:rFonts w:ascii="Courier New" w:hAnsi="Courier New" w:cs="Courier New" w:hint="default"/>
      </w:rPr>
    </w:lvl>
    <w:lvl w:ilvl="8" w:tplc="2B92E6EE">
      <w:start w:val="1"/>
      <w:numFmt w:val="bullet"/>
      <w:lvlText w:val=""/>
      <w:lvlJc w:val="left"/>
      <w:pPr>
        <w:ind w:left="6480" w:hanging="360"/>
      </w:pPr>
      <w:rPr>
        <w:rFonts w:ascii="Wingdings" w:hAnsi="Wingdings" w:cs="Wingdings" w:hint="default"/>
      </w:rPr>
    </w:lvl>
  </w:abstractNum>
  <w:abstractNum w:abstractNumId="1" w15:restartNumberingAfterBreak="0">
    <w:nsid w:val="08816C8D"/>
    <w:multiLevelType w:val="hybridMultilevel"/>
    <w:tmpl w:val="51EAFD4C"/>
    <w:lvl w:ilvl="0" w:tplc="A4909242">
      <w:numFmt w:val="bullet"/>
      <w:lvlText w:val="‒"/>
      <w:lvlJc w:val="left"/>
      <w:pPr>
        <w:tabs>
          <w:tab w:val="num" w:pos="360"/>
        </w:tabs>
        <w:ind w:left="1080" w:hanging="360"/>
      </w:pPr>
      <w:rPr>
        <w:rFonts w:ascii="Calibri" w:eastAsia="Times New Roman" w:hAnsi="Calibri" w:hint="default"/>
        <w:vanish w:val="0"/>
      </w:rPr>
    </w:lvl>
    <w:lvl w:ilvl="1" w:tplc="E9CA9282">
      <w:start w:val="1"/>
      <w:numFmt w:val="bullet"/>
      <w:lvlText w:val="o"/>
      <w:lvlJc w:val="left"/>
      <w:pPr>
        <w:ind w:left="1800" w:hanging="360"/>
      </w:pPr>
      <w:rPr>
        <w:rFonts w:ascii="Courier New" w:hAnsi="Courier New" w:cs="Courier New" w:hint="default"/>
      </w:rPr>
    </w:lvl>
    <w:lvl w:ilvl="2" w:tplc="EB9C85A2">
      <w:start w:val="1"/>
      <w:numFmt w:val="bullet"/>
      <w:lvlText w:val=""/>
      <w:lvlJc w:val="left"/>
      <w:pPr>
        <w:ind w:left="2520" w:hanging="360"/>
      </w:pPr>
      <w:rPr>
        <w:rFonts w:ascii="Wingdings" w:hAnsi="Wingdings" w:cs="Wingdings" w:hint="default"/>
      </w:rPr>
    </w:lvl>
    <w:lvl w:ilvl="3" w:tplc="3F2614D6">
      <w:start w:val="1"/>
      <w:numFmt w:val="bullet"/>
      <w:lvlText w:val=""/>
      <w:lvlJc w:val="left"/>
      <w:pPr>
        <w:ind w:left="3240" w:hanging="360"/>
      </w:pPr>
      <w:rPr>
        <w:rFonts w:ascii="Symbol" w:hAnsi="Symbol" w:cs="Symbol" w:hint="default"/>
      </w:rPr>
    </w:lvl>
    <w:lvl w:ilvl="4" w:tplc="B27A63E2">
      <w:start w:val="1"/>
      <w:numFmt w:val="bullet"/>
      <w:lvlText w:val="o"/>
      <w:lvlJc w:val="left"/>
      <w:pPr>
        <w:ind w:left="3960" w:hanging="360"/>
      </w:pPr>
      <w:rPr>
        <w:rFonts w:ascii="Courier New" w:hAnsi="Courier New" w:cs="Courier New" w:hint="default"/>
      </w:rPr>
    </w:lvl>
    <w:lvl w:ilvl="5" w:tplc="2FE615F6">
      <w:start w:val="1"/>
      <w:numFmt w:val="bullet"/>
      <w:lvlText w:val=""/>
      <w:lvlJc w:val="left"/>
      <w:pPr>
        <w:ind w:left="4680" w:hanging="360"/>
      </w:pPr>
      <w:rPr>
        <w:rFonts w:ascii="Wingdings" w:hAnsi="Wingdings" w:cs="Wingdings" w:hint="default"/>
      </w:rPr>
    </w:lvl>
    <w:lvl w:ilvl="6" w:tplc="E9B0CC9E">
      <w:start w:val="1"/>
      <w:numFmt w:val="bullet"/>
      <w:lvlText w:val=""/>
      <w:lvlJc w:val="left"/>
      <w:pPr>
        <w:ind w:left="5400" w:hanging="360"/>
      </w:pPr>
      <w:rPr>
        <w:rFonts w:ascii="Symbol" w:hAnsi="Symbol" w:cs="Symbol" w:hint="default"/>
      </w:rPr>
    </w:lvl>
    <w:lvl w:ilvl="7" w:tplc="7AD8348C">
      <w:start w:val="1"/>
      <w:numFmt w:val="bullet"/>
      <w:lvlText w:val="o"/>
      <w:lvlJc w:val="left"/>
      <w:pPr>
        <w:ind w:left="6120" w:hanging="360"/>
      </w:pPr>
      <w:rPr>
        <w:rFonts w:ascii="Courier New" w:hAnsi="Courier New" w:cs="Courier New" w:hint="default"/>
      </w:rPr>
    </w:lvl>
    <w:lvl w:ilvl="8" w:tplc="2F66DDA0">
      <w:start w:val="1"/>
      <w:numFmt w:val="bullet"/>
      <w:lvlText w:val=""/>
      <w:lvlJc w:val="left"/>
      <w:pPr>
        <w:ind w:left="6840" w:hanging="360"/>
      </w:pPr>
      <w:rPr>
        <w:rFonts w:ascii="Wingdings" w:hAnsi="Wingdings" w:cs="Wingdings" w:hint="default"/>
      </w:rPr>
    </w:lvl>
  </w:abstractNum>
  <w:abstractNum w:abstractNumId="2" w15:restartNumberingAfterBreak="0">
    <w:nsid w:val="09605F4C"/>
    <w:multiLevelType w:val="hybridMultilevel"/>
    <w:tmpl w:val="B2F62E94"/>
    <w:lvl w:ilvl="0" w:tplc="C916F910">
      <w:start w:val="4"/>
      <w:numFmt w:val="decimal"/>
      <w:lvlText w:val="%1."/>
      <w:lvlJc w:val="left"/>
      <w:pPr>
        <w:ind w:left="2520" w:hanging="360"/>
      </w:pPr>
      <w:rPr>
        <w:rFonts w:hint="default"/>
      </w:rPr>
    </w:lvl>
    <w:lvl w:ilvl="1" w:tplc="75E4304E">
      <w:start w:val="1"/>
      <w:numFmt w:val="lowerLetter"/>
      <w:lvlText w:val="%2."/>
      <w:lvlJc w:val="left"/>
      <w:pPr>
        <w:ind w:left="3240" w:hanging="360"/>
      </w:pPr>
    </w:lvl>
    <w:lvl w:ilvl="2" w:tplc="7BB6586E">
      <w:start w:val="1"/>
      <w:numFmt w:val="lowerRoman"/>
      <w:lvlText w:val="%3."/>
      <w:lvlJc w:val="right"/>
      <w:pPr>
        <w:ind w:left="3960" w:hanging="180"/>
      </w:pPr>
    </w:lvl>
    <w:lvl w:ilvl="3" w:tplc="D0329E06">
      <w:start w:val="1"/>
      <w:numFmt w:val="decimal"/>
      <w:lvlText w:val="%4."/>
      <w:lvlJc w:val="left"/>
      <w:pPr>
        <w:ind w:left="4680" w:hanging="360"/>
      </w:pPr>
    </w:lvl>
    <w:lvl w:ilvl="4" w:tplc="EC900D92">
      <w:start w:val="1"/>
      <w:numFmt w:val="lowerLetter"/>
      <w:lvlText w:val="%5."/>
      <w:lvlJc w:val="left"/>
      <w:pPr>
        <w:ind w:left="5400" w:hanging="360"/>
      </w:pPr>
    </w:lvl>
    <w:lvl w:ilvl="5" w:tplc="E3DC277A">
      <w:start w:val="1"/>
      <w:numFmt w:val="lowerRoman"/>
      <w:lvlText w:val="%6."/>
      <w:lvlJc w:val="right"/>
      <w:pPr>
        <w:ind w:left="6120" w:hanging="180"/>
      </w:pPr>
    </w:lvl>
    <w:lvl w:ilvl="6" w:tplc="F75C3290">
      <w:start w:val="1"/>
      <w:numFmt w:val="decimal"/>
      <w:lvlText w:val="%7."/>
      <w:lvlJc w:val="left"/>
      <w:pPr>
        <w:ind w:left="6840" w:hanging="360"/>
      </w:pPr>
    </w:lvl>
    <w:lvl w:ilvl="7" w:tplc="382C3CCE">
      <w:start w:val="1"/>
      <w:numFmt w:val="lowerLetter"/>
      <w:lvlText w:val="%8."/>
      <w:lvlJc w:val="left"/>
      <w:pPr>
        <w:ind w:left="7560" w:hanging="360"/>
      </w:pPr>
    </w:lvl>
    <w:lvl w:ilvl="8" w:tplc="0AB4D976">
      <w:start w:val="1"/>
      <w:numFmt w:val="lowerRoman"/>
      <w:lvlText w:val="%9."/>
      <w:lvlJc w:val="right"/>
      <w:pPr>
        <w:ind w:left="8280" w:hanging="180"/>
      </w:pPr>
    </w:lvl>
  </w:abstractNum>
  <w:abstractNum w:abstractNumId="3" w15:restartNumberingAfterBreak="0">
    <w:nsid w:val="0BA1471F"/>
    <w:multiLevelType w:val="hybridMultilevel"/>
    <w:tmpl w:val="55F29E18"/>
    <w:lvl w:ilvl="0" w:tplc="6A76D13E">
      <w:start w:val="3"/>
      <w:numFmt w:val="bullet"/>
      <w:lvlText w:val="-"/>
      <w:lvlJc w:val="left"/>
      <w:pPr>
        <w:ind w:left="720" w:hanging="360"/>
      </w:pPr>
      <w:rPr>
        <w:rFonts w:ascii="Calibri" w:eastAsia="Times New Roman" w:hAnsi="Calibri" w:hint="default"/>
        <w:vanish w:val="0"/>
      </w:rPr>
    </w:lvl>
    <w:lvl w:ilvl="1" w:tplc="A0FECA0E">
      <w:start w:val="1"/>
      <w:numFmt w:val="bullet"/>
      <w:lvlText w:val="o"/>
      <w:lvlJc w:val="left"/>
      <w:pPr>
        <w:ind w:left="1440" w:hanging="360"/>
      </w:pPr>
      <w:rPr>
        <w:rFonts w:ascii="Courier New" w:hAnsi="Courier New" w:cs="Courier New" w:hint="default"/>
      </w:rPr>
    </w:lvl>
    <w:lvl w:ilvl="2" w:tplc="2EA6E4AA">
      <w:start w:val="1"/>
      <w:numFmt w:val="bullet"/>
      <w:lvlText w:val=""/>
      <w:lvlJc w:val="left"/>
      <w:pPr>
        <w:ind w:left="2160" w:hanging="360"/>
      </w:pPr>
      <w:rPr>
        <w:rFonts w:ascii="Wingdings" w:hAnsi="Wingdings" w:cs="Wingdings" w:hint="default"/>
      </w:rPr>
    </w:lvl>
    <w:lvl w:ilvl="3" w:tplc="F1D048B8">
      <w:start w:val="1"/>
      <w:numFmt w:val="bullet"/>
      <w:lvlText w:val=""/>
      <w:lvlJc w:val="left"/>
      <w:pPr>
        <w:ind w:left="2880" w:hanging="360"/>
      </w:pPr>
      <w:rPr>
        <w:rFonts w:ascii="Symbol" w:hAnsi="Symbol" w:cs="Symbol" w:hint="default"/>
      </w:rPr>
    </w:lvl>
    <w:lvl w:ilvl="4" w:tplc="2E9ECD7E">
      <w:start w:val="1"/>
      <w:numFmt w:val="bullet"/>
      <w:lvlText w:val="o"/>
      <w:lvlJc w:val="left"/>
      <w:pPr>
        <w:ind w:left="3600" w:hanging="360"/>
      </w:pPr>
      <w:rPr>
        <w:rFonts w:ascii="Courier New" w:hAnsi="Courier New" w:cs="Courier New" w:hint="default"/>
      </w:rPr>
    </w:lvl>
    <w:lvl w:ilvl="5" w:tplc="D8B08A96">
      <w:start w:val="1"/>
      <w:numFmt w:val="bullet"/>
      <w:lvlText w:val=""/>
      <w:lvlJc w:val="left"/>
      <w:pPr>
        <w:ind w:left="4320" w:hanging="360"/>
      </w:pPr>
      <w:rPr>
        <w:rFonts w:ascii="Wingdings" w:hAnsi="Wingdings" w:cs="Wingdings" w:hint="default"/>
      </w:rPr>
    </w:lvl>
    <w:lvl w:ilvl="6" w:tplc="093A4E0A">
      <w:start w:val="1"/>
      <w:numFmt w:val="bullet"/>
      <w:lvlText w:val=""/>
      <w:lvlJc w:val="left"/>
      <w:pPr>
        <w:ind w:left="5040" w:hanging="360"/>
      </w:pPr>
      <w:rPr>
        <w:rFonts w:ascii="Symbol" w:hAnsi="Symbol" w:cs="Symbol" w:hint="default"/>
      </w:rPr>
    </w:lvl>
    <w:lvl w:ilvl="7" w:tplc="55D2ACA8">
      <w:start w:val="1"/>
      <w:numFmt w:val="bullet"/>
      <w:lvlText w:val="o"/>
      <w:lvlJc w:val="left"/>
      <w:pPr>
        <w:ind w:left="5760" w:hanging="360"/>
      </w:pPr>
      <w:rPr>
        <w:rFonts w:ascii="Courier New" w:hAnsi="Courier New" w:cs="Courier New" w:hint="default"/>
      </w:rPr>
    </w:lvl>
    <w:lvl w:ilvl="8" w:tplc="32D200CE">
      <w:start w:val="1"/>
      <w:numFmt w:val="bullet"/>
      <w:lvlText w:val=""/>
      <w:lvlJc w:val="left"/>
      <w:pPr>
        <w:ind w:left="6480" w:hanging="360"/>
      </w:pPr>
      <w:rPr>
        <w:rFonts w:ascii="Wingdings" w:hAnsi="Wingdings" w:cs="Wingdings" w:hint="default"/>
      </w:rPr>
    </w:lvl>
  </w:abstractNum>
  <w:abstractNum w:abstractNumId="4" w15:restartNumberingAfterBreak="0">
    <w:nsid w:val="0BDC16F2"/>
    <w:multiLevelType w:val="hybridMultilevel"/>
    <w:tmpl w:val="EE525EC6"/>
    <w:lvl w:ilvl="0" w:tplc="2F2AC064">
      <w:start w:val="1"/>
      <w:numFmt w:val="lowerLetter"/>
      <w:lvlText w:val="%1."/>
      <w:lvlJc w:val="left"/>
      <w:pPr>
        <w:ind w:left="1080" w:hanging="360"/>
      </w:pPr>
    </w:lvl>
    <w:lvl w:ilvl="1" w:tplc="754EABBA">
      <w:start w:val="1"/>
      <w:numFmt w:val="lowerLetter"/>
      <w:lvlText w:val="%2."/>
      <w:lvlJc w:val="left"/>
      <w:pPr>
        <w:ind w:left="1800" w:hanging="360"/>
      </w:pPr>
    </w:lvl>
    <w:lvl w:ilvl="2" w:tplc="A68AAEFC">
      <w:start w:val="1"/>
      <w:numFmt w:val="lowerRoman"/>
      <w:lvlText w:val="%3."/>
      <w:lvlJc w:val="right"/>
      <w:pPr>
        <w:ind w:left="2520" w:hanging="180"/>
      </w:pPr>
    </w:lvl>
    <w:lvl w:ilvl="3" w:tplc="A6885838">
      <w:start w:val="1"/>
      <w:numFmt w:val="decimal"/>
      <w:lvlText w:val="%4."/>
      <w:lvlJc w:val="left"/>
      <w:pPr>
        <w:ind w:left="3240" w:hanging="360"/>
      </w:pPr>
    </w:lvl>
    <w:lvl w:ilvl="4" w:tplc="B3F08662">
      <w:start w:val="1"/>
      <w:numFmt w:val="lowerLetter"/>
      <w:lvlText w:val="%5."/>
      <w:lvlJc w:val="left"/>
      <w:pPr>
        <w:ind w:left="3960" w:hanging="360"/>
      </w:pPr>
    </w:lvl>
    <w:lvl w:ilvl="5" w:tplc="E42E7868">
      <w:start w:val="1"/>
      <w:numFmt w:val="lowerRoman"/>
      <w:lvlText w:val="%6."/>
      <w:lvlJc w:val="right"/>
      <w:pPr>
        <w:ind w:left="4680" w:hanging="180"/>
      </w:pPr>
    </w:lvl>
    <w:lvl w:ilvl="6" w:tplc="D06A173E">
      <w:start w:val="1"/>
      <w:numFmt w:val="decimal"/>
      <w:lvlText w:val="%7."/>
      <w:lvlJc w:val="left"/>
      <w:pPr>
        <w:ind w:left="5400" w:hanging="360"/>
      </w:pPr>
    </w:lvl>
    <w:lvl w:ilvl="7" w:tplc="09706186">
      <w:start w:val="1"/>
      <w:numFmt w:val="lowerLetter"/>
      <w:lvlText w:val="%8."/>
      <w:lvlJc w:val="left"/>
      <w:pPr>
        <w:ind w:left="6120" w:hanging="360"/>
      </w:pPr>
    </w:lvl>
    <w:lvl w:ilvl="8" w:tplc="AADE8E18">
      <w:start w:val="1"/>
      <w:numFmt w:val="lowerRoman"/>
      <w:lvlText w:val="%9."/>
      <w:lvlJc w:val="right"/>
      <w:pPr>
        <w:ind w:left="6840" w:hanging="180"/>
      </w:pPr>
    </w:lvl>
  </w:abstractNum>
  <w:abstractNum w:abstractNumId="5" w15:restartNumberingAfterBreak="0">
    <w:nsid w:val="12AB510F"/>
    <w:multiLevelType w:val="hybridMultilevel"/>
    <w:tmpl w:val="A65C927C"/>
    <w:lvl w:ilvl="0" w:tplc="A51A6ACA">
      <w:start w:val="1"/>
      <w:numFmt w:val="lowerLetter"/>
      <w:lvlText w:val="%1."/>
      <w:lvlJc w:val="left"/>
      <w:pPr>
        <w:ind w:left="720" w:hanging="360"/>
      </w:pPr>
      <w:rPr>
        <w:rFonts w:hint="default"/>
      </w:rPr>
    </w:lvl>
    <w:lvl w:ilvl="1" w:tplc="5DA27750">
      <w:start w:val="1"/>
      <w:numFmt w:val="lowerLetter"/>
      <w:lvlText w:val="%2."/>
      <w:lvlJc w:val="left"/>
      <w:pPr>
        <w:ind w:left="1440" w:hanging="360"/>
      </w:pPr>
    </w:lvl>
    <w:lvl w:ilvl="2" w:tplc="A22E531E">
      <w:start w:val="1"/>
      <w:numFmt w:val="lowerRoman"/>
      <w:lvlText w:val="%3."/>
      <w:lvlJc w:val="right"/>
      <w:pPr>
        <w:ind w:left="2160" w:hanging="180"/>
      </w:pPr>
    </w:lvl>
    <w:lvl w:ilvl="3" w:tplc="0750E65C">
      <w:start w:val="1"/>
      <w:numFmt w:val="decimal"/>
      <w:lvlText w:val="%4."/>
      <w:lvlJc w:val="left"/>
      <w:pPr>
        <w:ind w:left="2880" w:hanging="360"/>
      </w:pPr>
    </w:lvl>
    <w:lvl w:ilvl="4" w:tplc="F086DBD0">
      <w:start w:val="1"/>
      <w:numFmt w:val="lowerLetter"/>
      <w:lvlText w:val="%5."/>
      <w:lvlJc w:val="left"/>
      <w:pPr>
        <w:ind w:left="3600" w:hanging="360"/>
      </w:pPr>
    </w:lvl>
    <w:lvl w:ilvl="5" w:tplc="333ABB2E">
      <w:start w:val="1"/>
      <w:numFmt w:val="lowerRoman"/>
      <w:lvlText w:val="%6."/>
      <w:lvlJc w:val="right"/>
      <w:pPr>
        <w:ind w:left="4320" w:hanging="180"/>
      </w:pPr>
    </w:lvl>
    <w:lvl w:ilvl="6" w:tplc="8870D088">
      <w:start w:val="1"/>
      <w:numFmt w:val="decimal"/>
      <w:lvlText w:val="%7."/>
      <w:lvlJc w:val="left"/>
      <w:pPr>
        <w:ind w:left="5040" w:hanging="360"/>
      </w:pPr>
    </w:lvl>
    <w:lvl w:ilvl="7" w:tplc="A8287F8A">
      <w:start w:val="1"/>
      <w:numFmt w:val="lowerLetter"/>
      <w:lvlText w:val="%8."/>
      <w:lvlJc w:val="left"/>
      <w:pPr>
        <w:ind w:left="5760" w:hanging="360"/>
      </w:pPr>
    </w:lvl>
    <w:lvl w:ilvl="8" w:tplc="687E3FDA">
      <w:start w:val="1"/>
      <w:numFmt w:val="lowerRoman"/>
      <w:lvlText w:val="%9."/>
      <w:lvlJc w:val="right"/>
      <w:pPr>
        <w:ind w:left="6480" w:hanging="180"/>
      </w:pPr>
    </w:lvl>
  </w:abstractNum>
  <w:abstractNum w:abstractNumId="6" w15:restartNumberingAfterBreak="0">
    <w:nsid w:val="252A709F"/>
    <w:multiLevelType w:val="hybridMultilevel"/>
    <w:tmpl w:val="865E2C40"/>
    <w:lvl w:ilvl="0" w:tplc="E3FCC102">
      <w:start w:val="3"/>
      <w:numFmt w:val="bullet"/>
      <w:lvlText w:val="-"/>
      <w:lvlJc w:val="left"/>
      <w:pPr>
        <w:ind w:left="720" w:hanging="360"/>
      </w:pPr>
      <w:rPr>
        <w:rFonts w:ascii="Calibri" w:eastAsia="Times New Roman" w:hAnsi="Calibri" w:hint="default"/>
      </w:rPr>
    </w:lvl>
    <w:lvl w:ilvl="1" w:tplc="DCAA07C8">
      <w:start w:val="1"/>
      <w:numFmt w:val="bullet"/>
      <w:lvlText w:val="o"/>
      <w:lvlJc w:val="left"/>
      <w:pPr>
        <w:ind w:left="1440" w:hanging="360"/>
      </w:pPr>
      <w:rPr>
        <w:rFonts w:ascii="Courier New" w:hAnsi="Courier New" w:cs="Courier New" w:hint="default"/>
      </w:rPr>
    </w:lvl>
    <w:lvl w:ilvl="2" w:tplc="C2281A00">
      <w:start w:val="1"/>
      <w:numFmt w:val="bullet"/>
      <w:lvlText w:val=""/>
      <w:lvlJc w:val="left"/>
      <w:pPr>
        <w:ind w:left="2160" w:hanging="360"/>
      </w:pPr>
      <w:rPr>
        <w:rFonts w:ascii="Wingdings" w:hAnsi="Wingdings" w:cs="Wingdings" w:hint="default"/>
      </w:rPr>
    </w:lvl>
    <w:lvl w:ilvl="3" w:tplc="E1D431C2">
      <w:start w:val="1"/>
      <w:numFmt w:val="bullet"/>
      <w:lvlText w:val=""/>
      <w:lvlJc w:val="left"/>
      <w:pPr>
        <w:ind w:left="2880" w:hanging="360"/>
      </w:pPr>
      <w:rPr>
        <w:rFonts w:ascii="Symbol" w:hAnsi="Symbol" w:cs="Symbol" w:hint="default"/>
      </w:rPr>
    </w:lvl>
    <w:lvl w:ilvl="4" w:tplc="28885DFC">
      <w:start w:val="1"/>
      <w:numFmt w:val="bullet"/>
      <w:lvlText w:val="o"/>
      <w:lvlJc w:val="left"/>
      <w:pPr>
        <w:ind w:left="3600" w:hanging="360"/>
      </w:pPr>
      <w:rPr>
        <w:rFonts w:ascii="Courier New" w:hAnsi="Courier New" w:cs="Courier New" w:hint="default"/>
      </w:rPr>
    </w:lvl>
    <w:lvl w:ilvl="5" w:tplc="E49CC602">
      <w:start w:val="1"/>
      <w:numFmt w:val="bullet"/>
      <w:lvlText w:val=""/>
      <w:lvlJc w:val="left"/>
      <w:pPr>
        <w:ind w:left="4320" w:hanging="360"/>
      </w:pPr>
      <w:rPr>
        <w:rFonts w:ascii="Wingdings" w:hAnsi="Wingdings" w:cs="Wingdings" w:hint="default"/>
      </w:rPr>
    </w:lvl>
    <w:lvl w:ilvl="6" w:tplc="B68C8834">
      <w:start w:val="1"/>
      <w:numFmt w:val="bullet"/>
      <w:lvlText w:val=""/>
      <w:lvlJc w:val="left"/>
      <w:pPr>
        <w:ind w:left="5040" w:hanging="360"/>
      </w:pPr>
      <w:rPr>
        <w:rFonts w:ascii="Symbol" w:hAnsi="Symbol" w:cs="Symbol" w:hint="default"/>
      </w:rPr>
    </w:lvl>
    <w:lvl w:ilvl="7" w:tplc="92A41B46">
      <w:start w:val="1"/>
      <w:numFmt w:val="bullet"/>
      <w:lvlText w:val="o"/>
      <w:lvlJc w:val="left"/>
      <w:pPr>
        <w:ind w:left="5760" w:hanging="360"/>
      </w:pPr>
      <w:rPr>
        <w:rFonts w:ascii="Courier New" w:hAnsi="Courier New" w:cs="Courier New" w:hint="default"/>
      </w:rPr>
    </w:lvl>
    <w:lvl w:ilvl="8" w:tplc="A6AEEFCE">
      <w:start w:val="1"/>
      <w:numFmt w:val="bullet"/>
      <w:lvlText w:val=""/>
      <w:lvlJc w:val="left"/>
      <w:pPr>
        <w:ind w:left="6480" w:hanging="360"/>
      </w:pPr>
      <w:rPr>
        <w:rFonts w:ascii="Wingdings" w:hAnsi="Wingdings" w:cs="Wingdings" w:hint="default"/>
      </w:rPr>
    </w:lvl>
  </w:abstractNum>
  <w:abstractNum w:abstractNumId="7" w15:restartNumberingAfterBreak="0">
    <w:nsid w:val="271B71E4"/>
    <w:multiLevelType w:val="hybridMultilevel"/>
    <w:tmpl w:val="2A4863BC"/>
    <w:lvl w:ilvl="0" w:tplc="3030121E">
      <w:start w:val="12"/>
      <w:numFmt w:val="decimal"/>
      <w:lvlText w:val="%1."/>
      <w:lvlJc w:val="left"/>
      <w:pPr>
        <w:ind w:left="720" w:hanging="360"/>
      </w:pPr>
      <w:rPr>
        <w:rFonts w:hint="default"/>
      </w:rPr>
    </w:lvl>
    <w:lvl w:ilvl="1" w:tplc="687A8CC2">
      <w:start w:val="1"/>
      <w:numFmt w:val="lowerLetter"/>
      <w:lvlText w:val="%2."/>
      <w:lvlJc w:val="left"/>
      <w:pPr>
        <w:ind w:left="1440" w:hanging="360"/>
      </w:pPr>
    </w:lvl>
    <w:lvl w:ilvl="2" w:tplc="78B08144">
      <w:start w:val="1"/>
      <w:numFmt w:val="lowerRoman"/>
      <w:lvlText w:val="%3."/>
      <w:lvlJc w:val="right"/>
      <w:pPr>
        <w:ind w:left="2160" w:hanging="180"/>
      </w:pPr>
    </w:lvl>
    <w:lvl w:ilvl="3" w:tplc="812C1AA6">
      <w:start w:val="1"/>
      <w:numFmt w:val="decimal"/>
      <w:lvlText w:val="%4."/>
      <w:lvlJc w:val="left"/>
      <w:pPr>
        <w:ind w:left="2880" w:hanging="360"/>
      </w:pPr>
    </w:lvl>
    <w:lvl w:ilvl="4" w:tplc="9E441276">
      <w:start w:val="1"/>
      <w:numFmt w:val="lowerLetter"/>
      <w:lvlText w:val="%5."/>
      <w:lvlJc w:val="left"/>
      <w:pPr>
        <w:ind w:left="3600" w:hanging="360"/>
      </w:pPr>
    </w:lvl>
    <w:lvl w:ilvl="5" w:tplc="88BE552C">
      <w:start w:val="1"/>
      <w:numFmt w:val="lowerRoman"/>
      <w:lvlText w:val="%6."/>
      <w:lvlJc w:val="right"/>
      <w:pPr>
        <w:ind w:left="4320" w:hanging="180"/>
      </w:pPr>
    </w:lvl>
    <w:lvl w:ilvl="6" w:tplc="D802616E">
      <w:start w:val="1"/>
      <w:numFmt w:val="decimal"/>
      <w:lvlText w:val="%7."/>
      <w:lvlJc w:val="left"/>
      <w:pPr>
        <w:ind w:left="5040" w:hanging="360"/>
      </w:pPr>
    </w:lvl>
    <w:lvl w:ilvl="7" w:tplc="222E8570">
      <w:start w:val="1"/>
      <w:numFmt w:val="lowerLetter"/>
      <w:lvlText w:val="%8."/>
      <w:lvlJc w:val="left"/>
      <w:pPr>
        <w:ind w:left="5760" w:hanging="360"/>
      </w:pPr>
    </w:lvl>
    <w:lvl w:ilvl="8" w:tplc="8D462136">
      <w:start w:val="1"/>
      <w:numFmt w:val="lowerRoman"/>
      <w:lvlText w:val="%9."/>
      <w:lvlJc w:val="right"/>
      <w:pPr>
        <w:ind w:left="6480" w:hanging="180"/>
      </w:pPr>
    </w:lvl>
  </w:abstractNum>
  <w:abstractNum w:abstractNumId="8" w15:restartNumberingAfterBreak="0">
    <w:nsid w:val="281D2AF9"/>
    <w:multiLevelType w:val="hybridMultilevel"/>
    <w:tmpl w:val="4E769A58"/>
    <w:lvl w:ilvl="0" w:tplc="65281FAE">
      <w:start w:val="1"/>
      <w:numFmt w:val="bullet"/>
      <w:lvlText w:val="-"/>
      <w:lvlJc w:val="left"/>
      <w:pPr>
        <w:ind w:left="1440" w:hanging="360"/>
      </w:pPr>
      <w:rPr>
        <w:rFonts w:ascii="Garamond" w:hAnsi="Garamond" w:cs="Garamond" w:hint="default"/>
      </w:rPr>
    </w:lvl>
    <w:lvl w:ilvl="1" w:tplc="C8D4EE64">
      <w:start w:val="1"/>
      <w:numFmt w:val="bullet"/>
      <w:lvlText w:val="o"/>
      <w:lvlJc w:val="left"/>
      <w:pPr>
        <w:ind w:left="2160" w:hanging="360"/>
      </w:pPr>
      <w:rPr>
        <w:rFonts w:ascii="Courier New" w:hAnsi="Courier New" w:cs="Courier New" w:hint="default"/>
      </w:rPr>
    </w:lvl>
    <w:lvl w:ilvl="2" w:tplc="10BEC630">
      <w:start w:val="1"/>
      <w:numFmt w:val="bullet"/>
      <w:lvlText w:val=""/>
      <w:lvlJc w:val="left"/>
      <w:pPr>
        <w:ind w:left="2880" w:hanging="360"/>
      </w:pPr>
      <w:rPr>
        <w:rFonts w:ascii="Wingdings" w:hAnsi="Wingdings" w:cs="Wingdings" w:hint="default"/>
      </w:rPr>
    </w:lvl>
    <w:lvl w:ilvl="3" w:tplc="B75A7B34">
      <w:start w:val="1"/>
      <w:numFmt w:val="bullet"/>
      <w:lvlText w:val=""/>
      <w:lvlJc w:val="left"/>
      <w:pPr>
        <w:ind w:left="3600" w:hanging="360"/>
      </w:pPr>
      <w:rPr>
        <w:rFonts w:ascii="Symbol" w:hAnsi="Symbol" w:cs="Symbol" w:hint="default"/>
      </w:rPr>
    </w:lvl>
    <w:lvl w:ilvl="4" w:tplc="12964C7E">
      <w:start w:val="1"/>
      <w:numFmt w:val="bullet"/>
      <w:lvlText w:val="o"/>
      <w:lvlJc w:val="left"/>
      <w:pPr>
        <w:ind w:left="4320" w:hanging="360"/>
      </w:pPr>
      <w:rPr>
        <w:rFonts w:ascii="Courier New" w:hAnsi="Courier New" w:cs="Courier New" w:hint="default"/>
      </w:rPr>
    </w:lvl>
    <w:lvl w:ilvl="5" w:tplc="EF44C1B4">
      <w:start w:val="1"/>
      <w:numFmt w:val="bullet"/>
      <w:lvlText w:val=""/>
      <w:lvlJc w:val="left"/>
      <w:pPr>
        <w:ind w:left="5040" w:hanging="360"/>
      </w:pPr>
      <w:rPr>
        <w:rFonts w:ascii="Wingdings" w:hAnsi="Wingdings" w:cs="Wingdings" w:hint="default"/>
      </w:rPr>
    </w:lvl>
    <w:lvl w:ilvl="6" w:tplc="92A2C7E8">
      <w:start w:val="1"/>
      <w:numFmt w:val="bullet"/>
      <w:lvlText w:val=""/>
      <w:lvlJc w:val="left"/>
      <w:pPr>
        <w:ind w:left="5760" w:hanging="360"/>
      </w:pPr>
      <w:rPr>
        <w:rFonts w:ascii="Symbol" w:hAnsi="Symbol" w:cs="Symbol" w:hint="default"/>
      </w:rPr>
    </w:lvl>
    <w:lvl w:ilvl="7" w:tplc="9ECEDEC0">
      <w:start w:val="1"/>
      <w:numFmt w:val="bullet"/>
      <w:lvlText w:val="o"/>
      <w:lvlJc w:val="left"/>
      <w:pPr>
        <w:ind w:left="6480" w:hanging="360"/>
      </w:pPr>
      <w:rPr>
        <w:rFonts w:ascii="Courier New" w:hAnsi="Courier New" w:cs="Courier New" w:hint="default"/>
      </w:rPr>
    </w:lvl>
    <w:lvl w:ilvl="8" w:tplc="0B587BF8">
      <w:start w:val="1"/>
      <w:numFmt w:val="bullet"/>
      <w:lvlText w:val=""/>
      <w:lvlJc w:val="left"/>
      <w:pPr>
        <w:ind w:left="7200" w:hanging="360"/>
      </w:pPr>
      <w:rPr>
        <w:rFonts w:ascii="Wingdings" w:hAnsi="Wingdings" w:cs="Wingdings" w:hint="default"/>
      </w:rPr>
    </w:lvl>
  </w:abstractNum>
  <w:abstractNum w:abstractNumId="9" w15:restartNumberingAfterBreak="0">
    <w:nsid w:val="336901DF"/>
    <w:multiLevelType w:val="multilevel"/>
    <w:tmpl w:val="2528B200"/>
    <w:lvl w:ilvl="0">
      <w:start w:val="3"/>
      <w:numFmt w:val="bullet"/>
      <w:lvlText w:val="-"/>
      <w:lvlJc w:val="left"/>
      <w:pPr>
        <w:tabs>
          <w:tab w:val="num" w:pos="0"/>
        </w:tabs>
        <w:ind w:left="1080" w:hanging="360"/>
      </w:pPr>
      <w:rPr>
        <w:rFonts w:ascii="Times New Roman" w:eastAsia="Times New Roman" w:hAnsi="Times New Roman" w:hint="default"/>
        <w:vanish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42D405EC"/>
    <w:multiLevelType w:val="hybridMultilevel"/>
    <w:tmpl w:val="098A5CA2"/>
    <w:lvl w:ilvl="0" w:tplc="80FA85FC">
      <w:start w:val="9"/>
      <w:numFmt w:val="bullet"/>
      <w:lvlText w:val="-"/>
      <w:lvlJc w:val="left"/>
      <w:pPr>
        <w:ind w:left="720" w:hanging="360"/>
      </w:pPr>
      <w:rPr>
        <w:rFonts w:ascii="Garamond" w:eastAsia="Times New Roman" w:hAnsi="Garamond" w:hint="default"/>
      </w:rPr>
    </w:lvl>
    <w:lvl w:ilvl="1" w:tplc="8AFAFA94">
      <w:start w:val="1"/>
      <w:numFmt w:val="bullet"/>
      <w:lvlText w:val="o"/>
      <w:lvlJc w:val="left"/>
      <w:pPr>
        <w:ind w:left="1440" w:hanging="360"/>
      </w:pPr>
      <w:rPr>
        <w:rFonts w:ascii="Courier New" w:hAnsi="Courier New" w:cs="Courier New" w:hint="default"/>
      </w:rPr>
    </w:lvl>
    <w:lvl w:ilvl="2" w:tplc="8EE0BD44">
      <w:start w:val="1"/>
      <w:numFmt w:val="bullet"/>
      <w:lvlText w:val=""/>
      <w:lvlJc w:val="left"/>
      <w:pPr>
        <w:ind w:left="2160" w:hanging="360"/>
      </w:pPr>
      <w:rPr>
        <w:rFonts w:ascii="Wingdings" w:hAnsi="Wingdings" w:cs="Wingdings" w:hint="default"/>
      </w:rPr>
    </w:lvl>
    <w:lvl w:ilvl="3" w:tplc="74FC6350">
      <w:start w:val="1"/>
      <w:numFmt w:val="bullet"/>
      <w:lvlText w:val=""/>
      <w:lvlJc w:val="left"/>
      <w:pPr>
        <w:ind w:left="2880" w:hanging="360"/>
      </w:pPr>
      <w:rPr>
        <w:rFonts w:ascii="Symbol" w:hAnsi="Symbol" w:cs="Symbol" w:hint="default"/>
      </w:rPr>
    </w:lvl>
    <w:lvl w:ilvl="4" w:tplc="8E4C9BE0">
      <w:start w:val="1"/>
      <w:numFmt w:val="bullet"/>
      <w:lvlText w:val="o"/>
      <w:lvlJc w:val="left"/>
      <w:pPr>
        <w:ind w:left="3600" w:hanging="360"/>
      </w:pPr>
      <w:rPr>
        <w:rFonts w:ascii="Courier New" w:hAnsi="Courier New" w:cs="Courier New" w:hint="default"/>
      </w:rPr>
    </w:lvl>
    <w:lvl w:ilvl="5" w:tplc="8772AFFE">
      <w:start w:val="1"/>
      <w:numFmt w:val="bullet"/>
      <w:lvlText w:val=""/>
      <w:lvlJc w:val="left"/>
      <w:pPr>
        <w:ind w:left="4320" w:hanging="360"/>
      </w:pPr>
      <w:rPr>
        <w:rFonts w:ascii="Wingdings" w:hAnsi="Wingdings" w:cs="Wingdings" w:hint="default"/>
      </w:rPr>
    </w:lvl>
    <w:lvl w:ilvl="6" w:tplc="19425D36">
      <w:start w:val="1"/>
      <w:numFmt w:val="bullet"/>
      <w:lvlText w:val=""/>
      <w:lvlJc w:val="left"/>
      <w:pPr>
        <w:ind w:left="5040" w:hanging="360"/>
      </w:pPr>
      <w:rPr>
        <w:rFonts w:ascii="Symbol" w:hAnsi="Symbol" w:cs="Symbol" w:hint="default"/>
      </w:rPr>
    </w:lvl>
    <w:lvl w:ilvl="7" w:tplc="6262C562">
      <w:start w:val="1"/>
      <w:numFmt w:val="bullet"/>
      <w:lvlText w:val="o"/>
      <w:lvlJc w:val="left"/>
      <w:pPr>
        <w:ind w:left="5760" w:hanging="360"/>
      </w:pPr>
      <w:rPr>
        <w:rFonts w:ascii="Courier New" w:hAnsi="Courier New" w:cs="Courier New" w:hint="default"/>
      </w:rPr>
    </w:lvl>
    <w:lvl w:ilvl="8" w:tplc="E2883A70">
      <w:start w:val="1"/>
      <w:numFmt w:val="bullet"/>
      <w:lvlText w:val=""/>
      <w:lvlJc w:val="left"/>
      <w:pPr>
        <w:ind w:left="6480" w:hanging="360"/>
      </w:pPr>
      <w:rPr>
        <w:rFonts w:ascii="Wingdings" w:hAnsi="Wingdings" w:cs="Wingdings" w:hint="default"/>
      </w:rPr>
    </w:lvl>
  </w:abstractNum>
  <w:abstractNum w:abstractNumId="11" w15:restartNumberingAfterBreak="0">
    <w:nsid w:val="4559306E"/>
    <w:multiLevelType w:val="hybridMultilevel"/>
    <w:tmpl w:val="BD46BB06"/>
    <w:lvl w:ilvl="0" w:tplc="687CB7CC">
      <w:start w:val="3"/>
      <w:numFmt w:val="bullet"/>
      <w:lvlText w:val="-"/>
      <w:lvlJc w:val="left"/>
      <w:pPr>
        <w:ind w:left="1080" w:hanging="360"/>
      </w:pPr>
      <w:rPr>
        <w:rFonts w:ascii="Calibri" w:eastAsia="Times New Roman" w:hAnsi="Calibri" w:hint="default"/>
        <w:vanish w:val="0"/>
      </w:rPr>
    </w:lvl>
    <w:lvl w:ilvl="1" w:tplc="E9CA9282">
      <w:start w:val="1"/>
      <w:numFmt w:val="bullet"/>
      <w:lvlText w:val="o"/>
      <w:lvlJc w:val="left"/>
      <w:pPr>
        <w:ind w:left="1800" w:hanging="360"/>
      </w:pPr>
      <w:rPr>
        <w:rFonts w:ascii="Courier New" w:hAnsi="Courier New" w:cs="Courier New" w:hint="default"/>
      </w:rPr>
    </w:lvl>
    <w:lvl w:ilvl="2" w:tplc="EB9C85A2">
      <w:start w:val="1"/>
      <w:numFmt w:val="bullet"/>
      <w:lvlText w:val=""/>
      <w:lvlJc w:val="left"/>
      <w:pPr>
        <w:ind w:left="2520" w:hanging="360"/>
      </w:pPr>
      <w:rPr>
        <w:rFonts w:ascii="Wingdings" w:hAnsi="Wingdings" w:cs="Wingdings" w:hint="default"/>
      </w:rPr>
    </w:lvl>
    <w:lvl w:ilvl="3" w:tplc="3F2614D6">
      <w:start w:val="1"/>
      <w:numFmt w:val="bullet"/>
      <w:lvlText w:val=""/>
      <w:lvlJc w:val="left"/>
      <w:pPr>
        <w:ind w:left="3240" w:hanging="360"/>
      </w:pPr>
      <w:rPr>
        <w:rFonts w:ascii="Symbol" w:hAnsi="Symbol" w:cs="Symbol" w:hint="default"/>
      </w:rPr>
    </w:lvl>
    <w:lvl w:ilvl="4" w:tplc="B27A63E2">
      <w:start w:val="1"/>
      <w:numFmt w:val="bullet"/>
      <w:lvlText w:val="o"/>
      <w:lvlJc w:val="left"/>
      <w:pPr>
        <w:ind w:left="3960" w:hanging="360"/>
      </w:pPr>
      <w:rPr>
        <w:rFonts w:ascii="Courier New" w:hAnsi="Courier New" w:cs="Courier New" w:hint="default"/>
      </w:rPr>
    </w:lvl>
    <w:lvl w:ilvl="5" w:tplc="2FE615F6">
      <w:start w:val="1"/>
      <w:numFmt w:val="bullet"/>
      <w:lvlText w:val=""/>
      <w:lvlJc w:val="left"/>
      <w:pPr>
        <w:ind w:left="4680" w:hanging="360"/>
      </w:pPr>
      <w:rPr>
        <w:rFonts w:ascii="Wingdings" w:hAnsi="Wingdings" w:cs="Wingdings" w:hint="default"/>
      </w:rPr>
    </w:lvl>
    <w:lvl w:ilvl="6" w:tplc="E9B0CC9E">
      <w:start w:val="1"/>
      <w:numFmt w:val="bullet"/>
      <w:lvlText w:val=""/>
      <w:lvlJc w:val="left"/>
      <w:pPr>
        <w:ind w:left="5400" w:hanging="360"/>
      </w:pPr>
      <w:rPr>
        <w:rFonts w:ascii="Symbol" w:hAnsi="Symbol" w:cs="Symbol" w:hint="default"/>
      </w:rPr>
    </w:lvl>
    <w:lvl w:ilvl="7" w:tplc="7AD8348C">
      <w:start w:val="1"/>
      <w:numFmt w:val="bullet"/>
      <w:lvlText w:val="o"/>
      <w:lvlJc w:val="left"/>
      <w:pPr>
        <w:ind w:left="6120" w:hanging="360"/>
      </w:pPr>
      <w:rPr>
        <w:rFonts w:ascii="Courier New" w:hAnsi="Courier New" w:cs="Courier New" w:hint="default"/>
      </w:rPr>
    </w:lvl>
    <w:lvl w:ilvl="8" w:tplc="2F66DDA0">
      <w:start w:val="1"/>
      <w:numFmt w:val="bullet"/>
      <w:lvlText w:val=""/>
      <w:lvlJc w:val="left"/>
      <w:pPr>
        <w:ind w:left="6840" w:hanging="360"/>
      </w:pPr>
      <w:rPr>
        <w:rFonts w:ascii="Wingdings" w:hAnsi="Wingdings" w:cs="Wingdings" w:hint="default"/>
      </w:rPr>
    </w:lvl>
  </w:abstractNum>
  <w:abstractNum w:abstractNumId="12" w15:restartNumberingAfterBreak="0">
    <w:nsid w:val="4B2040C3"/>
    <w:multiLevelType w:val="hybridMultilevel"/>
    <w:tmpl w:val="B0D09D0A"/>
    <w:lvl w:ilvl="0" w:tplc="E4645042">
      <w:start w:val="1"/>
      <w:numFmt w:val="lowerLetter"/>
      <w:lvlText w:val="%1."/>
      <w:lvlJc w:val="left"/>
      <w:pPr>
        <w:ind w:left="720" w:hanging="360"/>
      </w:pPr>
      <w:rPr>
        <w:rFonts w:hint="default"/>
      </w:rPr>
    </w:lvl>
    <w:lvl w:ilvl="1" w:tplc="4E7C5220">
      <w:start w:val="1"/>
      <w:numFmt w:val="lowerLetter"/>
      <w:lvlText w:val="%2."/>
      <w:lvlJc w:val="left"/>
      <w:pPr>
        <w:ind w:left="1440" w:hanging="360"/>
      </w:pPr>
    </w:lvl>
    <w:lvl w:ilvl="2" w:tplc="E8547AA0">
      <w:start w:val="1"/>
      <w:numFmt w:val="lowerRoman"/>
      <w:lvlText w:val="%3."/>
      <w:lvlJc w:val="right"/>
      <w:pPr>
        <w:ind w:left="2160" w:hanging="180"/>
      </w:pPr>
    </w:lvl>
    <w:lvl w:ilvl="3" w:tplc="DE38BB00">
      <w:start w:val="1"/>
      <w:numFmt w:val="decimal"/>
      <w:lvlText w:val="%4."/>
      <w:lvlJc w:val="left"/>
      <w:pPr>
        <w:ind w:left="2880" w:hanging="360"/>
      </w:pPr>
    </w:lvl>
    <w:lvl w:ilvl="4" w:tplc="5F7C86A6">
      <w:start w:val="1"/>
      <w:numFmt w:val="lowerLetter"/>
      <w:lvlText w:val="%5."/>
      <w:lvlJc w:val="left"/>
      <w:pPr>
        <w:ind w:left="3600" w:hanging="360"/>
      </w:pPr>
    </w:lvl>
    <w:lvl w:ilvl="5" w:tplc="0F80E322">
      <w:start w:val="1"/>
      <w:numFmt w:val="lowerRoman"/>
      <w:lvlText w:val="%6."/>
      <w:lvlJc w:val="right"/>
      <w:pPr>
        <w:ind w:left="4320" w:hanging="180"/>
      </w:pPr>
    </w:lvl>
    <w:lvl w:ilvl="6" w:tplc="5254F67A">
      <w:start w:val="1"/>
      <w:numFmt w:val="decimal"/>
      <w:lvlText w:val="%7."/>
      <w:lvlJc w:val="left"/>
      <w:pPr>
        <w:ind w:left="5040" w:hanging="360"/>
      </w:pPr>
    </w:lvl>
    <w:lvl w:ilvl="7" w:tplc="6736E13C">
      <w:start w:val="1"/>
      <w:numFmt w:val="lowerLetter"/>
      <w:lvlText w:val="%8."/>
      <w:lvlJc w:val="left"/>
      <w:pPr>
        <w:ind w:left="5760" w:hanging="360"/>
      </w:pPr>
    </w:lvl>
    <w:lvl w:ilvl="8" w:tplc="3F2A7E7A">
      <w:start w:val="1"/>
      <w:numFmt w:val="lowerRoman"/>
      <w:lvlText w:val="%9."/>
      <w:lvlJc w:val="right"/>
      <w:pPr>
        <w:ind w:left="6480" w:hanging="180"/>
      </w:pPr>
    </w:lvl>
  </w:abstractNum>
  <w:abstractNum w:abstractNumId="13" w15:restartNumberingAfterBreak="0">
    <w:nsid w:val="52427262"/>
    <w:multiLevelType w:val="hybridMultilevel"/>
    <w:tmpl w:val="E152B3D6"/>
    <w:lvl w:ilvl="0" w:tplc="9B185082">
      <w:start w:val="1"/>
      <w:numFmt w:val="lowerLetter"/>
      <w:lvlText w:val="%1."/>
      <w:lvlJc w:val="left"/>
      <w:pPr>
        <w:tabs>
          <w:tab w:val="num" w:pos="1080"/>
        </w:tabs>
        <w:ind w:left="1080" w:hanging="360"/>
      </w:pPr>
    </w:lvl>
    <w:lvl w:ilvl="1" w:tplc="06CC1FD4">
      <w:start w:val="1"/>
      <w:numFmt w:val="lowerLetter"/>
      <w:lvlText w:val="%2."/>
      <w:lvlJc w:val="left"/>
      <w:pPr>
        <w:ind w:left="1440" w:hanging="360"/>
      </w:pPr>
    </w:lvl>
    <w:lvl w:ilvl="2" w:tplc="6492ADF0">
      <w:start w:val="1"/>
      <w:numFmt w:val="lowerRoman"/>
      <w:lvlText w:val="%3."/>
      <w:lvlJc w:val="right"/>
      <w:pPr>
        <w:ind w:left="2160" w:hanging="180"/>
      </w:pPr>
    </w:lvl>
    <w:lvl w:ilvl="3" w:tplc="4A46E7E2">
      <w:start w:val="1"/>
      <w:numFmt w:val="decimal"/>
      <w:lvlText w:val="%4."/>
      <w:lvlJc w:val="left"/>
      <w:pPr>
        <w:ind w:left="2880" w:hanging="360"/>
      </w:pPr>
    </w:lvl>
    <w:lvl w:ilvl="4" w:tplc="4DC29830">
      <w:start w:val="1"/>
      <w:numFmt w:val="lowerLetter"/>
      <w:lvlText w:val="%5."/>
      <w:lvlJc w:val="left"/>
      <w:pPr>
        <w:ind w:left="3600" w:hanging="360"/>
      </w:pPr>
    </w:lvl>
    <w:lvl w:ilvl="5" w:tplc="0B7E2DEA">
      <w:start w:val="1"/>
      <w:numFmt w:val="lowerRoman"/>
      <w:lvlText w:val="%6."/>
      <w:lvlJc w:val="right"/>
      <w:pPr>
        <w:ind w:left="4320" w:hanging="180"/>
      </w:pPr>
    </w:lvl>
    <w:lvl w:ilvl="6" w:tplc="C00AD096">
      <w:start w:val="1"/>
      <w:numFmt w:val="decimal"/>
      <w:lvlText w:val="%7."/>
      <w:lvlJc w:val="left"/>
      <w:pPr>
        <w:ind w:left="5040" w:hanging="360"/>
      </w:pPr>
    </w:lvl>
    <w:lvl w:ilvl="7" w:tplc="A46AE780">
      <w:start w:val="1"/>
      <w:numFmt w:val="lowerLetter"/>
      <w:lvlText w:val="%8."/>
      <w:lvlJc w:val="left"/>
      <w:pPr>
        <w:ind w:left="5760" w:hanging="360"/>
      </w:pPr>
    </w:lvl>
    <w:lvl w:ilvl="8" w:tplc="DF1E3156">
      <w:start w:val="1"/>
      <w:numFmt w:val="lowerRoman"/>
      <w:lvlText w:val="%9."/>
      <w:lvlJc w:val="right"/>
      <w:pPr>
        <w:ind w:left="6480" w:hanging="180"/>
      </w:pPr>
    </w:lvl>
  </w:abstractNum>
  <w:abstractNum w:abstractNumId="14" w15:restartNumberingAfterBreak="0">
    <w:nsid w:val="528A2BF7"/>
    <w:multiLevelType w:val="hybridMultilevel"/>
    <w:tmpl w:val="A73C1BC2"/>
    <w:lvl w:ilvl="0" w:tplc="1DEAF112">
      <w:start w:val="1"/>
      <w:numFmt w:val="decimal"/>
      <w:lvlText w:val="%1."/>
      <w:lvlJc w:val="left"/>
      <w:pPr>
        <w:ind w:left="720" w:hanging="360"/>
      </w:pPr>
      <w:rPr>
        <w:rFonts w:hint="default"/>
        <w:color w:val="auto"/>
      </w:rPr>
    </w:lvl>
    <w:lvl w:ilvl="1" w:tplc="04D80BCE">
      <w:start w:val="1"/>
      <w:numFmt w:val="lowerLetter"/>
      <w:lvlText w:val="%2)"/>
      <w:lvlJc w:val="left"/>
      <w:pPr>
        <w:ind w:left="1440" w:hanging="360"/>
      </w:pPr>
    </w:lvl>
    <w:lvl w:ilvl="2" w:tplc="510483A6">
      <w:start w:val="1"/>
      <w:numFmt w:val="lowerRoman"/>
      <w:lvlText w:val="%3."/>
      <w:lvlJc w:val="right"/>
      <w:pPr>
        <w:ind w:left="2160" w:hanging="180"/>
      </w:pPr>
    </w:lvl>
    <w:lvl w:ilvl="3" w:tplc="05666A5E">
      <w:start w:val="1"/>
      <w:numFmt w:val="decimal"/>
      <w:lvlText w:val="%4."/>
      <w:lvlJc w:val="left"/>
      <w:pPr>
        <w:ind w:left="2880" w:hanging="360"/>
      </w:pPr>
    </w:lvl>
    <w:lvl w:ilvl="4" w:tplc="0D90B162">
      <w:start w:val="1"/>
      <w:numFmt w:val="lowerLetter"/>
      <w:lvlText w:val="%5."/>
      <w:lvlJc w:val="left"/>
      <w:pPr>
        <w:ind w:left="3600" w:hanging="360"/>
      </w:pPr>
    </w:lvl>
    <w:lvl w:ilvl="5" w:tplc="A22269A2">
      <w:start w:val="1"/>
      <w:numFmt w:val="lowerRoman"/>
      <w:lvlText w:val="%6."/>
      <w:lvlJc w:val="right"/>
      <w:pPr>
        <w:ind w:left="4320" w:hanging="180"/>
      </w:pPr>
    </w:lvl>
    <w:lvl w:ilvl="6" w:tplc="0D62C28A">
      <w:start w:val="1"/>
      <w:numFmt w:val="decimal"/>
      <w:lvlText w:val="%7."/>
      <w:lvlJc w:val="left"/>
      <w:pPr>
        <w:ind w:left="5040" w:hanging="360"/>
      </w:pPr>
    </w:lvl>
    <w:lvl w:ilvl="7" w:tplc="D2D81FB6">
      <w:start w:val="1"/>
      <w:numFmt w:val="lowerLetter"/>
      <w:lvlText w:val="%8."/>
      <w:lvlJc w:val="left"/>
      <w:pPr>
        <w:ind w:left="5760" w:hanging="360"/>
      </w:pPr>
    </w:lvl>
    <w:lvl w:ilvl="8" w:tplc="EAAA0160">
      <w:start w:val="1"/>
      <w:numFmt w:val="lowerRoman"/>
      <w:lvlText w:val="%9."/>
      <w:lvlJc w:val="right"/>
      <w:pPr>
        <w:ind w:left="6480" w:hanging="180"/>
      </w:pPr>
    </w:lvl>
  </w:abstractNum>
  <w:abstractNum w:abstractNumId="15" w15:restartNumberingAfterBreak="0">
    <w:nsid w:val="5D817321"/>
    <w:multiLevelType w:val="multilevel"/>
    <w:tmpl w:val="F93E6150"/>
    <w:lvl w:ilvl="0">
      <w:start w:val="4"/>
      <w:numFmt w:val="decimal"/>
      <w:lvlText w:val="%1"/>
      <w:lvlJc w:val="left"/>
      <w:pPr>
        <w:ind w:left="840" w:hanging="840"/>
      </w:pPr>
      <w:rPr>
        <w:rFonts w:hint="default"/>
        <w:color w:val="auto"/>
      </w:rPr>
    </w:lvl>
    <w:lvl w:ilvl="1">
      <w:numFmt w:val="decimalZero"/>
      <w:lvlText w:val="%1.%2"/>
      <w:lvlJc w:val="left"/>
      <w:pPr>
        <w:ind w:left="840" w:hanging="840"/>
      </w:pPr>
      <w:rPr>
        <w:rFonts w:hint="default"/>
        <w:color w:val="auto"/>
      </w:rPr>
    </w:lvl>
    <w:lvl w:ilvl="2">
      <w:start w:val="4"/>
      <w:numFmt w:val="decimal"/>
      <w:lvlText w:val="%1.%2-%3.0"/>
      <w:lvlJc w:val="left"/>
      <w:pPr>
        <w:ind w:left="840" w:hanging="840"/>
      </w:pPr>
      <w:rPr>
        <w:rFonts w:hint="default"/>
        <w:color w:val="auto"/>
      </w:rPr>
    </w:lvl>
    <w:lvl w:ilvl="3">
      <w:start w:val="1"/>
      <w:numFmt w:val="decimalZero"/>
      <w:lvlText w:val="%1.%2-%3.%4"/>
      <w:lvlJc w:val="left"/>
      <w:pPr>
        <w:ind w:left="840" w:hanging="84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66A10D53"/>
    <w:multiLevelType w:val="hybridMultilevel"/>
    <w:tmpl w:val="1A5E0768"/>
    <w:lvl w:ilvl="0" w:tplc="3E06BA38">
      <w:start w:val="1"/>
      <w:numFmt w:val="decimal"/>
      <w:lvlText w:val="%1."/>
      <w:lvlJc w:val="left"/>
      <w:pPr>
        <w:ind w:left="720" w:hanging="360"/>
      </w:pPr>
      <w:rPr>
        <w:rFonts w:hint="default"/>
        <w:b/>
        <w:bCs/>
        <w:i w:val="0"/>
        <w:iCs w:val="0"/>
        <w:sz w:val="22"/>
        <w:szCs w:val="22"/>
      </w:rPr>
    </w:lvl>
    <w:lvl w:ilvl="1" w:tplc="74FA2D18">
      <w:start w:val="1"/>
      <w:numFmt w:val="lowerLetter"/>
      <w:lvlText w:val="%2."/>
      <w:lvlJc w:val="left"/>
      <w:pPr>
        <w:ind w:left="1440" w:hanging="360"/>
      </w:pPr>
    </w:lvl>
    <w:lvl w:ilvl="2" w:tplc="4B3A44C0">
      <w:start w:val="1"/>
      <w:numFmt w:val="lowerRoman"/>
      <w:lvlText w:val="%3."/>
      <w:lvlJc w:val="right"/>
      <w:pPr>
        <w:ind w:left="2160" w:hanging="180"/>
      </w:pPr>
    </w:lvl>
    <w:lvl w:ilvl="3" w:tplc="E6A27AF0">
      <w:start w:val="1"/>
      <w:numFmt w:val="decimal"/>
      <w:lvlText w:val="%4."/>
      <w:lvlJc w:val="left"/>
      <w:pPr>
        <w:ind w:left="2880" w:hanging="360"/>
      </w:pPr>
    </w:lvl>
    <w:lvl w:ilvl="4" w:tplc="D89ED348">
      <w:start w:val="1"/>
      <w:numFmt w:val="lowerLetter"/>
      <w:lvlText w:val="%5."/>
      <w:lvlJc w:val="left"/>
      <w:pPr>
        <w:ind w:left="3600" w:hanging="360"/>
      </w:pPr>
    </w:lvl>
    <w:lvl w:ilvl="5" w:tplc="11BA6010">
      <w:start w:val="1"/>
      <w:numFmt w:val="lowerRoman"/>
      <w:lvlText w:val="%6."/>
      <w:lvlJc w:val="right"/>
      <w:pPr>
        <w:ind w:left="4320" w:hanging="180"/>
      </w:pPr>
    </w:lvl>
    <w:lvl w:ilvl="6" w:tplc="CF56A5DA">
      <w:start w:val="1"/>
      <w:numFmt w:val="decimal"/>
      <w:lvlText w:val="%7."/>
      <w:lvlJc w:val="left"/>
      <w:pPr>
        <w:ind w:left="5040" w:hanging="360"/>
      </w:pPr>
    </w:lvl>
    <w:lvl w:ilvl="7" w:tplc="2C2842E6">
      <w:start w:val="1"/>
      <w:numFmt w:val="lowerLetter"/>
      <w:lvlText w:val="%8."/>
      <w:lvlJc w:val="left"/>
      <w:pPr>
        <w:ind w:left="5760" w:hanging="360"/>
      </w:pPr>
    </w:lvl>
    <w:lvl w:ilvl="8" w:tplc="BEF659A4">
      <w:start w:val="1"/>
      <w:numFmt w:val="lowerRoman"/>
      <w:lvlText w:val="%9."/>
      <w:lvlJc w:val="right"/>
      <w:pPr>
        <w:ind w:left="6480" w:hanging="180"/>
      </w:pPr>
    </w:lvl>
  </w:abstractNum>
  <w:abstractNum w:abstractNumId="17" w15:restartNumberingAfterBreak="0">
    <w:nsid w:val="6E754044"/>
    <w:multiLevelType w:val="hybridMultilevel"/>
    <w:tmpl w:val="4D320A52"/>
    <w:lvl w:ilvl="0" w:tplc="426CA65A">
      <w:start w:val="1"/>
      <w:numFmt w:val="decimal"/>
      <w:lvlText w:val="%1."/>
      <w:lvlJc w:val="left"/>
      <w:pPr>
        <w:ind w:left="360" w:hanging="360"/>
      </w:pPr>
      <w:rPr>
        <w:rFonts w:hint="default"/>
        <w:vanish w:val="0"/>
      </w:rPr>
    </w:lvl>
    <w:lvl w:ilvl="1" w:tplc="4FB8C8E4">
      <w:start w:val="1"/>
      <w:numFmt w:val="lowerLetter"/>
      <w:lvlText w:val="%2."/>
      <w:lvlJc w:val="left"/>
      <w:pPr>
        <w:ind w:left="1080" w:hanging="360"/>
      </w:pPr>
    </w:lvl>
    <w:lvl w:ilvl="2" w:tplc="8D8014B8">
      <w:start w:val="1"/>
      <w:numFmt w:val="lowerRoman"/>
      <w:lvlText w:val="%3."/>
      <w:lvlJc w:val="right"/>
      <w:pPr>
        <w:ind w:left="1800" w:hanging="180"/>
      </w:pPr>
    </w:lvl>
    <w:lvl w:ilvl="3" w:tplc="2B26BB48">
      <w:start w:val="1"/>
      <w:numFmt w:val="decimal"/>
      <w:lvlText w:val="%4."/>
      <w:lvlJc w:val="left"/>
      <w:pPr>
        <w:ind w:left="2520" w:hanging="360"/>
      </w:pPr>
    </w:lvl>
    <w:lvl w:ilvl="4" w:tplc="57B8AC14">
      <w:start w:val="1"/>
      <w:numFmt w:val="lowerLetter"/>
      <w:lvlText w:val="%5."/>
      <w:lvlJc w:val="left"/>
      <w:pPr>
        <w:ind w:left="3240" w:hanging="360"/>
      </w:pPr>
    </w:lvl>
    <w:lvl w:ilvl="5" w:tplc="045C7D94">
      <w:start w:val="1"/>
      <w:numFmt w:val="lowerRoman"/>
      <w:lvlText w:val="%6."/>
      <w:lvlJc w:val="right"/>
      <w:pPr>
        <w:ind w:left="3960" w:hanging="180"/>
      </w:pPr>
    </w:lvl>
    <w:lvl w:ilvl="6" w:tplc="2DCAED88">
      <w:start w:val="1"/>
      <w:numFmt w:val="decimal"/>
      <w:lvlText w:val="%7."/>
      <w:lvlJc w:val="left"/>
      <w:pPr>
        <w:ind w:left="4680" w:hanging="360"/>
      </w:pPr>
    </w:lvl>
    <w:lvl w:ilvl="7" w:tplc="157ED97C">
      <w:start w:val="1"/>
      <w:numFmt w:val="lowerLetter"/>
      <w:lvlText w:val="%8."/>
      <w:lvlJc w:val="left"/>
      <w:pPr>
        <w:ind w:left="5400" w:hanging="360"/>
      </w:pPr>
    </w:lvl>
    <w:lvl w:ilvl="8" w:tplc="0CA2E200">
      <w:start w:val="1"/>
      <w:numFmt w:val="lowerRoman"/>
      <w:lvlText w:val="%9."/>
      <w:lvlJc w:val="right"/>
      <w:pPr>
        <w:ind w:left="6120" w:hanging="180"/>
      </w:pPr>
    </w:lvl>
  </w:abstractNum>
  <w:abstractNum w:abstractNumId="18" w15:restartNumberingAfterBreak="0">
    <w:nsid w:val="6F111D13"/>
    <w:multiLevelType w:val="hybridMultilevel"/>
    <w:tmpl w:val="2528B200"/>
    <w:lvl w:ilvl="0" w:tplc="F5CE6AB4">
      <w:start w:val="3"/>
      <w:numFmt w:val="bullet"/>
      <w:lvlText w:val="-"/>
      <w:lvlJc w:val="left"/>
      <w:pPr>
        <w:tabs>
          <w:tab w:val="num" w:pos="0"/>
        </w:tabs>
        <w:ind w:left="1080" w:hanging="360"/>
      </w:pPr>
      <w:rPr>
        <w:rFonts w:ascii="Times New Roman" w:eastAsia="Times New Roman" w:hAnsi="Times New Roman" w:hint="default"/>
        <w:vanish w:val="0"/>
      </w:rPr>
    </w:lvl>
    <w:lvl w:ilvl="1" w:tplc="E9CA9282">
      <w:start w:val="1"/>
      <w:numFmt w:val="bullet"/>
      <w:lvlText w:val="o"/>
      <w:lvlJc w:val="left"/>
      <w:pPr>
        <w:ind w:left="1800" w:hanging="360"/>
      </w:pPr>
      <w:rPr>
        <w:rFonts w:ascii="Courier New" w:hAnsi="Courier New" w:cs="Courier New" w:hint="default"/>
      </w:rPr>
    </w:lvl>
    <w:lvl w:ilvl="2" w:tplc="EB9C85A2">
      <w:start w:val="1"/>
      <w:numFmt w:val="bullet"/>
      <w:lvlText w:val=""/>
      <w:lvlJc w:val="left"/>
      <w:pPr>
        <w:ind w:left="2520" w:hanging="360"/>
      </w:pPr>
      <w:rPr>
        <w:rFonts w:ascii="Wingdings" w:hAnsi="Wingdings" w:cs="Wingdings" w:hint="default"/>
      </w:rPr>
    </w:lvl>
    <w:lvl w:ilvl="3" w:tplc="3F2614D6">
      <w:start w:val="1"/>
      <w:numFmt w:val="bullet"/>
      <w:lvlText w:val=""/>
      <w:lvlJc w:val="left"/>
      <w:pPr>
        <w:ind w:left="3240" w:hanging="360"/>
      </w:pPr>
      <w:rPr>
        <w:rFonts w:ascii="Symbol" w:hAnsi="Symbol" w:cs="Symbol" w:hint="default"/>
      </w:rPr>
    </w:lvl>
    <w:lvl w:ilvl="4" w:tplc="B27A63E2">
      <w:start w:val="1"/>
      <w:numFmt w:val="bullet"/>
      <w:lvlText w:val="o"/>
      <w:lvlJc w:val="left"/>
      <w:pPr>
        <w:ind w:left="3960" w:hanging="360"/>
      </w:pPr>
      <w:rPr>
        <w:rFonts w:ascii="Courier New" w:hAnsi="Courier New" w:cs="Courier New" w:hint="default"/>
      </w:rPr>
    </w:lvl>
    <w:lvl w:ilvl="5" w:tplc="2FE615F6">
      <w:start w:val="1"/>
      <w:numFmt w:val="bullet"/>
      <w:lvlText w:val=""/>
      <w:lvlJc w:val="left"/>
      <w:pPr>
        <w:ind w:left="4680" w:hanging="360"/>
      </w:pPr>
      <w:rPr>
        <w:rFonts w:ascii="Wingdings" w:hAnsi="Wingdings" w:cs="Wingdings" w:hint="default"/>
      </w:rPr>
    </w:lvl>
    <w:lvl w:ilvl="6" w:tplc="E9B0CC9E">
      <w:start w:val="1"/>
      <w:numFmt w:val="bullet"/>
      <w:lvlText w:val=""/>
      <w:lvlJc w:val="left"/>
      <w:pPr>
        <w:ind w:left="5400" w:hanging="360"/>
      </w:pPr>
      <w:rPr>
        <w:rFonts w:ascii="Symbol" w:hAnsi="Symbol" w:cs="Symbol" w:hint="default"/>
      </w:rPr>
    </w:lvl>
    <w:lvl w:ilvl="7" w:tplc="7AD8348C">
      <w:start w:val="1"/>
      <w:numFmt w:val="bullet"/>
      <w:lvlText w:val="o"/>
      <w:lvlJc w:val="left"/>
      <w:pPr>
        <w:ind w:left="6120" w:hanging="360"/>
      </w:pPr>
      <w:rPr>
        <w:rFonts w:ascii="Courier New" w:hAnsi="Courier New" w:cs="Courier New" w:hint="default"/>
      </w:rPr>
    </w:lvl>
    <w:lvl w:ilvl="8" w:tplc="2F66DDA0">
      <w:start w:val="1"/>
      <w:numFmt w:val="bullet"/>
      <w:lvlText w:val=""/>
      <w:lvlJc w:val="left"/>
      <w:pPr>
        <w:ind w:left="6840" w:hanging="360"/>
      </w:pPr>
      <w:rPr>
        <w:rFonts w:ascii="Wingdings" w:hAnsi="Wingdings" w:cs="Wingdings" w:hint="default"/>
      </w:rPr>
    </w:lvl>
  </w:abstractNum>
  <w:abstractNum w:abstractNumId="19" w15:restartNumberingAfterBreak="0">
    <w:nsid w:val="74703664"/>
    <w:multiLevelType w:val="hybridMultilevel"/>
    <w:tmpl w:val="9EFA72E4"/>
    <w:lvl w:ilvl="0" w:tplc="A582EE32">
      <w:start w:val="17"/>
      <w:numFmt w:val="bullet"/>
      <w:lvlText w:val="-"/>
      <w:lvlJc w:val="left"/>
      <w:pPr>
        <w:ind w:left="2520" w:hanging="360"/>
      </w:pPr>
      <w:rPr>
        <w:rFonts w:ascii="Times New Roman" w:eastAsia="Times New Roman" w:hAnsi="Times New Roman" w:hint="default"/>
      </w:rPr>
    </w:lvl>
    <w:lvl w:ilvl="1" w:tplc="73367ADA">
      <w:start w:val="1"/>
      <w:numFmt w:val="bullet"/>
      <w:lvlText w:val=""/>
      <w:lvlJc w:val="left"/>
      <w:pPr>
        <w:ind w:left="3240" w:hanging="360"/>
      </w:pPr>
      <w:rPr>
        <w:rFonts w:ascii="Symbol" w:hAnsi="Symbol" w:cs="Symbol" w:hint="default"/>
      </w:rPr>
    </w:lvl>
    <w:lvl w:ilvl="2" w:tplc="7266498C">
      <w:start w:val="1"/>
      <w:numFmt w:val="bullet"/>
      <w:lvlText w:val=""/>
      <w:lvlJc w:val="left"/>
      <w:pPr>
        <w:ind w:left="3960" w:hanging="360"/>
      </w:pPr>
      <w:rPr>
        <w:rFonts w:ascii="Wingdings" w:hAnsi="Wingdings" w:cs="Wingdings" w:hint="default"/>
      </w:rPr>
    </w:lvl>
    <w:lvl w:ilvl="3" w:tplc="126C386A">
      <w:start w:val="1"/>
      <w:numFmt w:val="bullet"/>
      <w:lvlText w:val=""/>
      <w:lvlJc w:val="left"/>
      <w:pPr>
        <w:ind w:left="4680" w:hanging="360"/>
      </w:pPr>
      <w:rPr>
        <w:rFonts w:ascii="Symbol" w:hAnsi="Symbol" w:cs="Symbol" w:hint="default"/>
      </w:rPr>
    </w:lvl>
    <w:lvl w:ilvl="4" w:tplc="CBD8A7FA">
      <w:start w:val="1"/>
      <w:numFmt w:val="bullet"/>
      <w:lvlText w:val="o"/>
      <w:lvlJc w:val="left"/>
      <w:pPr>
        <w:ind w:left="5400" w:hanging="360"/>
      </w:pPr>
      <w:rPr>
        <w:rFonts w:ascii="Courier New" w:hAnsi="Courier New" w:cs="Courier New" w:hint="default"/>
      </w:rPr>
    </w:lvl>
    <w:lvl w:ilvl="5" w:tplc="8AFEB9BC">
      <w:start w:val="1"/>
      <w:numFmt w:val="bullet"/>
      <w:lvlText w:val=""/>
      <w:lvlJc w:val="left"/>
      <w:pPr>
        <w:ind w:left="6120" w:hanging="360"/>
      </w:pPr>
      <w:rPr>
        <w:rFonts w:ascii="Wingdings" w:hAnsi="Wingdings" w:cs="Wingdings" w:hint="default"/>
      </w:rPr>
    </w:lvl>
    <w:lvl w:ilvl="6" w:tplc="D6C6204A">
      <w:start w:val="1"/>
      <w:numFmt w:val="bullet"/>
      <w:lvlText w:val=""/>
      <w:lvlJc w:val="left"/>
      <w:pPr>
        <w:ind w:left="6840" w:hanging="360"/>
      </w:pPr>
      <w:rPr>
        <w:rFonts w:ascii="Symbol" w:hAnsi="Symbol" w:cs="Symbol" w:hint="default"/>
      </w:rPr>
    </w:lvl>
    <w:lvl w:ilvl="7" w:tplc="3FBA38DC">
      <w:start w:val="1"/>
      <w:numFmt w:val="bullet"/>
      <w:lvlText w:val="o"/>
      <w:lvlJc w:val="left"/>
      <w:pPr>
        <w:ind w:left="7560" w:hanging="360"/>
      </w:pPr>
      <w:rPr>
        <w:rFonts w:ascii="Courier New" w:hAnsi="Courier New" w:cs="Courier New" w:hint="default"/>
      </w:rPr>
    </w:lvl>
    <w:lvl w:ilvl="8" w:tplc="A4E68F94">
      <w:start w:val="1"/>
      <w:numFmt w:val="bullet"/>
      <w:lvlText w:val=""/>
      <w:lvlJc w:val="left"/>
      <w:pPr>
        <w:ind w:left="8280" w:hanging="360"/>
      </w:pPr>
      <w:rPr>
        <w:rFonts w:ascii="Wingdings" w:hAnsi="Wingdings" w:cs="Wingdings" w:hint="default"/>
      </w:rPr>
    </w:lvl>
  </w:abstractNum>
  <w:abstractNum w:abstractNumId="20" w15:restartNumberingAfterBreak="0">
    <w:nsid w:val="7EE727AA"/>
    <w:multiLevelType w:val="hybridMultilevel"/>
    <w:tmpl w:val="A9E09F08"/>
    <w:lvl w:ilvl="0" w:tplc="8E98D8E4">
      <w:start w:val="3"/>
      <w:numFmt w:val="bullet"/>
      <w:lvlText w:val="-"/>
      <w:lvlJc w:val="left"/>
      <w:pPr>
        <w:ind w:left="1800" w:hanging="360"/>
      </w:pPr>
      <w:rPr>
        <w:rFonts w:ascii="Garamond" w:eastAsia="Times New Roman" w:hAnsi="Garamond" w:hint="default"/>
      </w:rPr>
    </w:lvl>
    <w:lvl w:ilvl="1" w:tplc="3A9A9998">
      <w:start w:val="1"/>
      <w:numFmt w:val="bullet"/>
      <w:lvlText w:val="o"/>
      <w:lvlJc w:val="left"/>
      <w:pPr>
        <w:ind w:left="2520" w:hanging="360"/>
      </w:pPr>
      <w:rPr>
        <w:rFonts w:ascii="Courier New" w:hAnsi="Courier New" w:cs="Courier New" w:hint="default"/>
      </w:rPr>
    </w:lvl>
    <w:lvl w:ilvl="2" w:tplc="F8BC0D86">
      <w:start w:val="1"/>
      <w:numFmt w:val="bullet"/>
      <w:lvlText w:val=""/>
      <w:lvlJc w:val="left"/>
      <w:pPr>
        <w:ind w:left="3240" w:hanging="360"/>
      </w:pPr>
      <w:rPr>
        <w:rFonts w:ascii="Wingdings" w:hAnsi="Wingdings" w:cs="Wingdings" w:hint="default"/>
      </w:rPr>
    </w:lvl>
    <w:lvl w:ilvl="3" w:tplc="456A71F0">
      <w:start w:val="1"/>
      <w:numFmt w:val="bullet"/>
      <w:lvlText w:val=""/>
      <w:lvlJc w:val="left"/>
      <w:pPr>
        <w:ind w:left="3960" w:hanging="360"/>
      </w:pPr>
      <w:rPr>
        <w:rFonts w:ascii="Symbol" w:hAnsi="Symbol" w:cs="Symbol" w:hint="default"/>
      </w:rPr>
    </w:lvl>
    <w:lvl w:ilvl="4" w:tplc="927067EE">
      <w:start w:val="1"/>
      <w:numFmt w:val="bullet"/>
      <w:lvlText w:val="o"/>
      <w:lvlJc w:val="left"/>
      <w:pPr>
        <w:ind w:left="4680" w:hanging="360"/>
      </w:pPr>
      <w:rPr>
        <w:rFonts w:ascii="Courier New" w:hAnsi="Courier New" w:cs="Courier New" w:hint="default"/>
      </w:rPr>
    </w:lvl>
    <w:lvl w:ilvl="5" w:tplc="9D72B27A">
      <w:start w:val="1"/>
      <w:numFmt w:val="bullet"/>
      <w:lvlText w:val=""/>
      <w:lvlJc w:val="left"/>
      <w:pPr>
        <w:ind w:left="5400" w:hanging="360"/>
      </w:pPr>
      <w:rPr>
        <w:rFonts w:ascii="Wingdings" w:hAnsi="Wingdings" w:cs="Wingdings" w:hint="default"/>
      </w:rPr>
    </w:lvl>
    <w:lvl w:ilvl="6" w:tplc="7C368478">
      <w:start w:val="1"/>
      <w:numFmt w:val="bullet"/>
      <w:lvlText w:val=""/>
      <w:lvlJc w:val="left"/>
      <w:pPr>
        <w:ind w:left="6120" w:hanging="360"/>
      </w:pPr>
      <w:rPr>
        <w:rFonts w:ascii="Symbol" w:hAnsi="Symbol" w:cs="Symbol" w:hint="default"/>
      </w:rPr>
    </w:lvl>
    <w:lvl w:ilvl="7" w:tplc="67021D90">
      <w:start w:val="1"/>
      <w:numFmt w:val="bullet"/>
      <w:lvlText w:val="o"/>
      <w:lvlJc w:val="left"/>
      <w:pPr>
        <w:ind w:left="6840" w:hanging="360"/>
      </w:pPr>
      <w:rPr>
        <w:rFonts w:ascii="Courier New" w:hAnsi="Courier New" w:cs="Courier New" w:hint="default"/>
      </w:rPr>
    </w:lvl>
    <w:lvl w:ilvl="8" w:tplc="775448B6">
      <w:start w:val="1"/>
      <w:numFmt w:val="bullet"/>
      <w:lvlText w:val=""/>
      <w:lvlJc w:val="left"/>
      <w:pPr>
        <w:ind w:left="7560" w:hanging="360"/>
      </w:pPr>
      <w:rPr>
        <w:rFonts w:ascii="Wingdings" w:hAnsi="Wingdings" w:cs="Wingdings" w:hint="default"/>
      </w:rPr>
    </w:lvl>
  </w:abstractNum>
  <w:abstractNum w:abstractNumId="21" w15:restartNumberingAfterBreak="0">
    <w:nsid w:val="7FF64D44"/>
    <w:multiLevelType w:val="multilevel"/>
    <w:tmpl w:val="BD46BB06"/>
    <w:lvl w:ilvl="0">
      <w:start w:val="3"/>
      <w:numFmt w:val="bullet"/>
      <w:lvlText w:val="-"/>
      <w:lvlJc w:val="left"/>
      <w:pPr>
        <w:ind w:left="1080" w:hanging="360"/>
      </w:pPr>
      <w:rPr>
        <w:rFonts w:ascii="Calibri" w:eastAsia="Times New Roman" w:hAnsi="Calibri" w:hint="default"/>
        <w:vanish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16cid:durableId="1669602511">
    <w:abstractNumId w:val="14"/>
  </w:num>
  <w:num w:numId="2" w16cid:durableId="1507406177">
    <w:abstractNumId w:val="14"/>
  </w:num>
  <w:num w:numId="3" w16cid:durableId="511182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7683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422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5826591">
    <w:abstractNumId w:val="5"/>
  </w:num>
  <w:num w:numId="7" w16cid:durableId="1867593481">
    <w:abstractNumId w:val="4"/>
  </w:num>
  <w:num w:numId="8" w16cid:durableId="1478104034">
    <w:abstractNumId w:val="13"/>
  </w:num>
  <w:num w:numId="9" w16cid:durableId="2018999990">
    <w:abstractNumId w:val="16"/>
  </w:num>
  <w:num w:numId="10" w16cid:durableId="1101411693">
    <w:abstractNumId w:val="11"/>
  </w:num>
  <w:num w:numId="11" w16cid:durableId="1114984094">
    <w:abstractNumId w:val="17"/>
  </w:num>
  <w:num w:numId="12" w16cid:durableId="1659186934">
    <w:abstractNumId w:val="8"/>
  </w:num>
  <w:num w:numId="13" w16cid:durableId="834418153">
    <w:abstractNumId w:val="15"/>
  </w:num>
  <w:num w:numId="14" w16cid:durableId="163935111">
    <w:abstractNumId w:val="10"/>
  </w:num>
  <w:num w:numId="15" w16cid:durableId="836729338">
    <w:abstractNumId w:val="2"/>
  </w:num>
  <w:num w:numId="16" w16cid:durableId="1863859738">
    <w:abstractNumId w:val="0"/>
  </w:num>
  <w:num w:numId="17" w16cid:durableId="951011006">
    <w:abstractNumId w:val="19"/>
  </w:num>
  <w:num w:numId="18" w16cid:durableId="2015911145">
    <w:abstractNumId w:val="7"/>
  </w:num>
  <w:num w:numId="19" w16cid:durableId="1716849566">
    <w:abstractNumId w:val="3"/>
  </w:num>
  <w:num w:numId="20" w16cid:durableId="240333142">
    <w:abstractNumId w:val="6"/>
  </w:num>
  <w:num w:numId="21" w16cid:durableId="329407980">
    <w:abstractNumId w:val="20"/>
  </w:num>
  <w:num w:numId="22" w16cid:durableId="1400208163">
    <w:abstractNumId w:val="21"/>
  </w:num>
  <w:num w:numId="23" w16cid:durableId="394355477">
    <w:abstractNumId w:val="18"/>
  </w:num>
  <w:num w:numId="24" w16cid:durableId="1605769682">
    <w:abstractNumId w:val="9"/>
  </w:num>
  <w:num w:numId="25" w16cid:durableId="103881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72610B55-F596-47B1-9544-0BEF85D202CD}"/>
    <w:docVar w:name="dgnword-eventsink" w:val="2299114027568"/>
  </w:docVars>
  <w:rsids>
    <w:rsidRoot w:val="00E508DE"/>
    <w:rsid w:val="00002C68"/>
    <w:rsid w:val="00005A53"/>
    <w:rsid w:val="00006A1D"/>
    <w:rsid w:val="000104D1"/>
    <w:rsid w:val="00011470"/>
    <w:rsid w:val="00012248"/>
    <w:rsid w:val="00014AB0"/>
    <w:rsid w:val="000207DA"/>
    <w:rsid w:val="00020AFC"/>
    <w:rsid w:val="000254D1"/>
    <w:rsid w:val="00026C53"/>
    <w:rsid w:val="00026D6A"/>
    <w:rsid w:val="00027432"/>
    <w:rsid w:val="00027782"/>
    <w:rsid w:val="000303F8"/>
    <w:rsid w:val="00030539"/>
    <w:rsid w:val="00036653"/>
    <w:rsid w:val="00040795"/>
    <w:rsid w:val="000407D4"/>
    <w:rsid w:val="00043319"/>
    <w:rsid w:val="00045847"/>
    <w:rsid w:val="000503FC"/>
    <w:rsid w:val="00050E0D"/>
    <w:rsid w:val="000546C5"/>
    <w:rsid w:val="0005644E"/>
    <w:rsid w:val="00056F1C"/>
    <w:rsid w:val="0005713E"/>
    <w:rsid w:val="00063E36"/>
    <w:rsid w:val="00067189"/>
    <w:rsid w:val="0006778A"/>
    <w:rsid w:val="0007077C"/>
    <w:rsid w:val="00070891"/>
    <w:rsid w:val="00070CF7"/>
    <w:rsid w:val="00071FBC"/>
    <w:rsid w:val="00073E79"/>
    <w:rsid w:val="000745B3"/>
    <w:rsid w:val="00074A16"/>
    <w:rsid w:val="00075273"/>
    <w:rsid w:val="00076080"/>
    <w:rsid w:val="0008074A"/>
    <w:rsid w:val="00083C15"/>
    <w:rsid w:val="000863BD"/>
    <w:rsid w:val="0008683E"/>
    <w:rsid w:val="00092235"/>
    <w:rsid w:val="0009306C"/>
    <w:rsid w:val="0009368A"/>
    <w:rsid w:val="0009414E"/>
    <w:rsid w:val="00094738"/>
    <w:rsid w:val="000951EF"/>
    <w:rsid w:val="0009747C"/>
    <w:rsid w:val="0009765F"/>
    <w:rsid w:val="000978F0"/>
    <w:rsid w:val="000A0BE1"/>
    <w:rsid w:val="000A1059"/>
    <w:rsid w:val="000A1F2E"/>
    <w:rsid w:val="000A28E6"/>
    <w:rsid w:val="000A3006"/>
    <w:rsid w:val="000A3877"/>
    <w:rsid w:val="000A472C"/>
    <w:rsid w:val="000A6C0D"/>
    <w:rsid w:val="000A7AE4"/>
    <w:rsid w:val="000B0832"/>
    <w:rsid w:val="000B3C5C"/>
    <w:rsid w:val="000C09C5"/>
    <w:rsid w:val="000C1430"/>
    <w:rsid w:val="000C3126"/>
    <w:rsid w:val="000C324F"/>
    <w:rsid w:val="000C48C5"/>
    <w:rsid w:val="000C58EA"/>
    <w:rsid w:val="000C6F6B"/>
    <w:rsid w:val="000C72F5"/>
    <w:rsid w:val="000C7B70"/>
    <w:rsid w:val="000D0054"/>
    <w:rsid w:val="000D13CB"/>
    <w:rsid w:val="000D2083"/>
    <w:rsid w:val="000D2136"/>
    <w:rsid w:val="000D230A"/>
    <w:rsid w:val="000D27F8"/>
    <w:rsid w:val="000D3149"/>
    <w:rsid w:val="000D5B83"/>
    <w:rsid w:val="000D724C"/>
    <w:rsid w:val="000E03A2"/>
    <w:rsid w:val="000E2BB6"/>
    <w:rsid w:val="000E4708"/>
    <w:rsid w:val="000E650F"/>
    <w:rsid w:val="000E67BF"/>
    <w:rsid w:val="000F65B7"/>
    <w:rsid w:val="00100F96"/>
    <w:rsid w:val="00103FB4"/>
    <w:rsid w:val="00104794"/>
    <w:rsid w:val="00105D0F"/>
    <w:rsid w:val="00107496"/>
    <w:rsid w:val="001075B5"/>
    <w:rsid w:val="00110D11"/>
    <w:rsid w:val="0011125C"/>
    <w:rsid w:val="00111511"/>
    <w:rsid w:val="001121A8"/>
    <w:rsid w:val="00115469"/>
    <w:rsid w:val="00121552"/>
    <w:rsid w:val="0012367C"/>
    <w:rsid w:val="001242A1"/>
    <w:rsid w:val="001251F4"/>
    <w:rsid w:val="00125C12"/>
    <w:rsid w:val="00126B88"/>
    <w:rsid w:val="00132B3A"/>
    <w:rsid w:val="0013406D"/>
    <w:rsid w:val="0013462C"/>
    <w:rsid w:val="00140954"/>
    <w:rsid w:val="001412DE"/>
    <w:rsid w:val="0014280E"/>
    <w:rsid w:val="00146081"/>
    <w:rsid w:val="0014620C"/>
    <w:rsid w:val="001515AA"/>
    <w:rsid w:val="00156A43"/>
    <w:rsid w:val="0016116D"/>
    <w:rsid w:val="0016377C"/>
    <w:rsid w:val="00163FC8"/>
    <w:rsid w:val="001673BF"/>
    <w:rsid w:val="00167774"/>
    <w:rsid w:val="00167A17"/>
    <w:rsid w:val="001702B1"/>
    <w:rsid w:val="0017144E"/>
    <w:rsid w:val="00171C23"/>
    <w:rsid w:val="00172789"/>
    <w:rsid w:val="00172DEB"/>
    <w:rsid w:val="001737AD"/>
    <w:rsid w:val="001772C2"/>
    <w:rsid w:val="001830EE"/>
    <w:rsid w:val="00187163"/>
    <w:rsid w:val="00191FB5"/>
    <w:rsid w:val="001959C8"/>
    <w:rsid w:val="00195AE2"/>
    <w:rsid w:val="001A40F4"/>
    <w:rsid w:val="001A4A8F"/>
    <w:rsid w:val="001A7440"/>
    <w:rsid w:val="001B0735"/>
    <w:rsid w:val="001B35E4"/>
    <w:rsid w:val="001B44EF"/>
    <w:rsid w:val="001B557C"/>
    <w:rsid w:val="001B7F44"/>
    <w:rsid w:val="001C2998"/>
    <w:rsid w:val="001C5A02"/>
    <w:rsid w:val="001C7CD9"/>
    <w:rsid w:val="001C7F6A"/>
    <w:rsid w:val="001D34DE"/>
    <w:rsid w:val="001D3703"/>
    <w:rsid w:val="001D551A"/>
    <w:rsid w:val="001D63D2"/>
    <w:rsid w:val="001D6577"/>
    <w:rsid w:val="001E0708"/>
    <w:rsid w:val="001E3F9E"/>
    <w:rsid w:val="001E54B6"/>
    <w:rsid w:val="001E6FB0"/>
    <w:rsid w:val="001F0E86"/>
    <w:rsid w:val="001F1E2C"/>
    <w:rsid w:val="001F3EB5"/>
    <w:rsid w:val="001F6362"/>
    <w:rsid w:val="00204E24"/>
    <w:rsid w:val="002053B3"/>
    <w:rsid w:val="002059E9"/>
    <w:rsid w:val="00206393"/>
    <w:rsid w:val="00210107"/>
    <w:rsid w:val="00210115"/>
    <w:rsid w:val="0021119E"/>
    <w:rsid w:val="00215C8F"/>
    <w:rsid w:val="00215D2C"/>
    <w:rsid w:val="00215E79"/>
    <w:rsid w:val="0022377D"/>
    <w:rsid w:val="002274B2"/>
    <w:rsid w:val="0023001A"/>
    <w:rsid w:val="002318A7"/>
    <w:rsid w:val="00231F77"/>
    <w:rsid w:val="002327BD"/>
    <w:rsid w:val="00232922"/>
    <w:rsid w:val="00233AE7"/>
    <w:rsid w:val="002340C6"/>
    <w:rsid w:val="00234297"/>
    <w:rsid w:val="00234FF4"/>
    <w:rsid w:val="00235E07"/>
    <w:rsid w:val="00236DB2"/>
    <w:rsid w:val="00241752"/>
    <w:rsid w:val="00243D17"/>
    <w:rsid w:val="00246963"/>
    <w:rsid w:val="00247065"/>
    <w:rsid w:val="00247947"/>
    <w:rsid w:val="00251B4D"/>
    <w:rsid w:val="00253090"/>
    <w:rsid w:val="00253324"/>
    <w:rsid w:val="00253A2C"/>
    <w:rsid w:val="0025412F"/>
    <w:rsid w:val="0025467A"/>
    <w:rsid w:val="0025500A"/>
    <w:rsid w:val="00260F8D"/>
    <w:rsid w:val="00263A9E"/>
    <w:rsid w:val="0026482B"/>
    <w:rsid w:val="00264FF7"/>
    <w:rsid w:val="002653F6"/>
    <w:rsid w:val="0026570A"/>
    <w:rsid w:val="002665A3"/>
    <w:rsid w:val="00271F89"/>
    <w:rsid w:val="00276A5B"/>
    <w:rsid w:val="002778F2"/>
    <w:rsid w:val="00281C34"/>
    <w:rsid w:val="00283B9C"/>
    <w:rsid w:val="00287D79"/>
    <w:rsid w:val="00290C19"/>
    <w:rsid w:val="00291820"/>
    <w:rsid w:val="00294443"/>
    <w:rsid w:val="00297B7F"/>
    <w:rsid w:val="002A13B8"/>
    <w:rsid w:val="002A1E94"/>
    <w:rsid w:val="002A1F8B"/>
    <w:rsid w:val="002A2E2D"/>
    <w:rsid w:val="002A338D"/>
    <w:rsid w:val="002A4E8D"/>
    <w:rsid w:val="002A6AA9"/>
    <w:rsid w:val="002B032F"/>
    <w:rsid w:val="002B2B7A"/>
    <w:rsid w:val="002B4EBC"/>
    <w:rsid w:val="002C23A8"/>
    <w:rsid w:val="002C2657"/>
    <w:rsid w:val="002C4D3A"/>
    <w:rsid w:val="002C5F90"/>
    <w:rsid w:val="002D3AD8"/>
    <w:rsid w:val="002D46AE"/>
    <w:rsid w:val="002D46BE"/>
    <w:rsid w:val="002D5041"/>
    <w:rsid w:val="002D5D78"/>
    <w:rsid w:val="002D5FDF"/>
    <w:rsid w:val="002E046B"/>
    <w:rsid w:val="002E2024"/>
    <w:rsid w:val="002E2B37"/>
    <w:rsid w:val="002E3046"/>
    <w:rsid w:val="002E4D36"/>
    <w:rsid w:val="002E6897"/>
    <w:rsid w:val="002E6C8C"/>
    <w:rsid w:val="002E784A"/>
    <w:rsid w:val="002F1C23"/>
    <w:rsid w:val="002F2C90"/>
    <w:rsid w:val="002F30C0"/>
    <w:rsid w:val="002F4EB7"/>
    <w:rsid w:val="002F7414"/>
    <w:rsid w:val="00300C71"/>
    <w:rsid w:val="003047C5"/>
    <w:rsid w:val="0030537C"/>
    <w:rsid w:val="00307C69"/>
    <w:rsid w:val="0031149C"/>
    <w:rsid w:val="00312631"/>
    <w:rsid w:val="00315450"/>
    <w:rsid w:val="00315DD0"/>
    <w:rsid w:val="00316EB8"/>
    <w:rsid w:val="00317513"/>
    <w:rsid w:val="0032065F"/>
    <w:rsid w:val="0032781B"/>
    <w:rsid w:val="00336992"/>
    <w:rsid w:val="00337ED9"/>
    <w:rsid w:val="0034054A"/>
    <w:rsid w:val="00341E3F"/>
    <w:rsid w:val="00346303"/>
    <w:rsid w:val="003468BC"/>
    <w:rsid w:val="003504B7"/>
    <w:rsid w:val="0035152D"/>
    <w:rsid w:val="00351F4E"/>
    <w:rsid w:val="0035290C"/>
    <w:rsid w:val="00354151"/>
    <w:rsid w:val="00355E25"/>
    <w:rsid w:val="00355FC2"/>
    <w:rsid w:val="00356213"/>
    <w:rsid w:val="00362AEF"/>
    <w:rsid w:val="003631BC"/>
    <w:rsid w:val="00364B40"/>
    <w:rsid w:val="00364BCA"/>
    <w:rsid w:val="00366ECA"/>
    <w:rsid w:val="00374CE7"/>
    <w:rsid w:val="0037634D"/>
    <w:rsid w:val="00376651"/>
    <w:rsid w:val="00381913"/>
    <w:rsid w:val="0038368E"/>
    <w:rsid w:val="00383E38"/>
    <w:rsid w:val="00386DC3"/>
    <w:rsid w:val="00391689"/>
    <w:rsid w:val="00392D65"/>
    <w:rsid w:val="0039325F"/>
    <w:rsid w:val="00397491"/>
    <w:rsid w:val="0039786D"/>
    <w:rsid w:val="003A3AC3"/>
    <w:rsid w:val="003A6A05"/>
    <w:rsid w:val="003A7EC6"/>
    <w:rsid w:val="003B1B5A"/>
    <w:rsid w:val="003B3431"/>
    <w:rsid w:val="003B42C8"/>
    <w:rsid w:val="003B5C63"/>
    <w:rsid w:val="003B6117"/>
    <w:rsid w:val="003B7F24"/>
    <w:rsid w:val="003C5737"/>
    <w:rsid w:val="003C5A64"/>
    <w:rsid w:val="003C5CFF"/>
    <w:rsid w:val="003D05E7"/>
    <w:rsid w:val="003D153E"/>
    <w:rsid w:val="003D3D21"/>
    <w:rsid w:val="003D6AEC"/>
    <w:rsid w:val="003D73C0"/>
    <w:rsid w:val="003E0B0B"/>
    <w:rsid w:val="003E42D6"/>
    <w:rsid w:val="003E513D"/>
    <w:rsid w:val="003E55DC"/>
    <w:rsid w:val="003E6E2E"/>
    <w:rsid w:val="003E747D"/>
    <w:rsid w:val="003F006D"/>
    <w:rsid w:val="003F3447"/>
    <w:rsid w:val="003F35D6"/>
    <w:rsid w:val="003F3847"/>
    <w:rsid w:val="003F38EB"/>
    <w:rsid w:val="003F41DD"/>
    <w:rsid w:val="003F43C1"/>
    <w:rsid w:val="003F5382"/>
    <w:rsid w:val="00400D52"/>
    <w:rsid w:val="004028F3"/>
    <w:rsid w:val="00403465"/>
    <w:rsid w:val="00403C87"/>
    <w:rsid w:val="004067B5"/>
    <w:rsid w:val="004077F3"/>
    <w:rsid w:val="004113A2"/>
    <w:rsid w:val="00413233"/>
    <w:rsid w:val="004171A7"/>
    <w:rsid w:val="00417DB0"/>
    <w:rsid w:val="0042389E"/>
    <w:rsid w:val="00426CA7"/>
    <w:rsid w:val="0042741B"/>
    <w:rsid w:val="004302B8"/>
    <w:rsid w:val="00430C13"/>
    <w:rsid w:val="00431F20"/>
    <w:rsid w:val="00433EAC"/>
    <w:rsid w:val="00434878"/>
    <w:rsid w:val="0043510D"/>
    <w:rsid w:val="00435193"/>
    <w:rsid w:val="004413E6"/>
    <w:rsid w:val="004416B6"/>
    <w:rsid w:val="004418E2"/>
    <w:rsid w:val="004431A5"/>
    <w:rsid w:val="00443CD0"/>
    <w:rsid w:val="00447588"/>
    <w:rsid w:val="00450A6E"/>
    <w:rsid w:val="0045115C"/>
    <w:rsid w:val="00451C4D"/>
    <w:rsid w:val="004607D7"/>
    <w:rsid w:val="0046097D"/>
    <w:rsid w:val="004610A0"/>
    <w:rsid w:val="004612C9"/>
    <w:rsid w:val="00461CC2"/>
    <w:rsid w:val="00462232"/>
    <w:rsid w:val="00462612"/>
    <w:rsid w:val="00463174"/>
    <w:rsid w:val="0046478E"/>
    <w:rsid w:val="00464E43"/>
    <w:rsid w:val="004657A2"/>
    <w:rsid w:val="004659A3"/>
    <w:rsid w:val="00465A15"/>
    <w:rsid w:val="00470317"/>
    <w:rsid w:val="0047093A"/>
    <w:rsid w:val="00472FE7"/>
    <w:rsid w:val="00474AF0"/>
    <w:rsid w:val="00475206"/>
    <w:rsid w:val="00475EE4"/>
    <w:rsid w:val="004772AA"/>
    <w:rsid w:val="004814C6"/>
    <w:rsid w:val="00481EC4"/>
    <w:rsid w:val="00484C5A"/>
    <w:rsid w:val="00485BF5"/>
    <w:rsid w:val="00485F59"/>
    <w:rsid w:val="004862B9"/>
    <w:rsid w:val="004873C4"/>
    <w:rsid w:val="00491548"/>
    <w:rsid w:val="00492565"/>
    <w:rsid w:val="00493CDD"/>
    <w:rsid w:val="00495B03"/>
    <w:rsid w:val="004969B6"/>
    <w:rsid w:val="0049772C"/>
    <w:rsid w:val="004A352A"/>
    <w:rsid w:val="004A5543"/>
    <w:rsid w:val="004A58FA"/>
    <w:rsid w:val="004A6C69"/>
    <w:rsid w:val="004B09C3"/>
    <w:rsid w:val="004B5D11"/>
    <w:rsid w:val="004B759A"/>
    <w:rsid w:val="004C061B"/>
    <w:rsid w:val="004C4C3B"/>
    <w:rsid w:val="004C65ED"/>
    <w:rsid w:val="004C6E5D"/>
    <w:rsid w:val="004D2F12"/>
    <w:rsid w:val="004D40EA"/>
    <w:rsid w:val="004D63B1"/>
    <w:rsid w:val="004D795F"/>
    <w:rsid w:val="004E0337"/>
    <w:rsid w:val="004E06E0"/>
    <w:rsid w:val="004E16FA"/>
    <w:rsid w:val="004E25FB"/>
    <w:rsid w:val="004E2A11"/>
    <w:rsid w:val="004E33A3"/>
    <w:rsid w:val="004E41A0"/>
    <w:rsid w:val="004E44D6"/>
    <w:rsid w:val="004E4635"/>
    <w:rsid w:val="004F0577"/>
    <w:rsid w:val="004F0EB0"/>
    <w:rsid w:val="004F1785"/>
    <w:rsid w:val="004F2AAE"/>
    <w:rsid w:val="004F4EDD"/>
    <w:rsid w:val="004F637D"/>
    <w:rsid w:val="004F645D"/>
    <w:rsid w:val="00500828"/>
    <w:rsid w:val="00502801"/>
    <w:rsid w:val="005048C2"/>
    <w:rsid w:val="0050623A"/>
    <w:rsid w:val="00510EE6"/>
    <w:rsid w:val="00511AF3"/>
    <w:rsid w:val="005148D1"/>
    <w:rsid w:val="005175B5"/>
    <w:rsid w:val="00520BEA"/>
    <w:rsid w:val="00522D3C"/>
    <w:rsid w:val="005244B8"/>
    <w:rsid w:val="005248FC"/>
    <w:rsid w:val="00525ECE"/>
    <w:rsid w:val="005269DF"/>
    <w:rsid w:val="00527065"/>
    <w:rsid w:val="005270BD"/>
    <w:rsid w:val="00527CF7"/>
    <w:rsid w:val="00532094"/>
    <w:rsid w:val="005321F2"/>
    <w:rsid w:val="00533870"/>
    <w:rsid w:val="00534ABA"/>
    <w:rsid w:val="0053579F"/>
    <w:rsid w:val="00535D93"/>
    <w:rsid w:val="0053625B"/>
    <w:rsid w:val="005372E0"/>
    <w:rsid w:val="00540B02"/>
    <w:rsid w:val="005441BB"/>
    <w:rsid w:val="00546AF1"/>
    <w:rsid w:val="005470CF"/>
    <w:rsid w:val="0054714E"/>
    <w:rsid w:val="00551EC6"/>
    <w:rsid w:val="00552BCE"/>
    <w:rsid w:val="00553267"/>
    <w:rsid w:val="00554171"/>
    <w:rsid w:val="00557D70"/>
    <w:rsid w:val="005629CD"/>
    <w:rsid w:val="00563070"/>
    <w:rsid w:val="0056447E"/>
    <w:rsid w:val="0056462C"/>
    <w:rsid w:val="00565024"/>
    <w:rsid w:val="00566C8B"/>
    <w:rsid w:val="005671AC"/>
    <w:rsid w:val="0057352D"/>
    <w:rsid w:val="00573B60"/>
    <w:rsid w:val="00575ED4"/>
    <w:rsid w:val="0057707A"/>
    <w:rsid w:val="00581657"/>
    <w:rsid w:val="00582622"/>
    <w:rsid w:val="00586D9A"/>
    <w:rsid w:val="00587887"/>
    <w:rsid w:val="00587C7E"/>
    <w:rsid w:val="00590629"/>
    <w:rsid w:val="00590DC2"/>
    <w:rsid w:val="0059419B"/>
    <w:rsid w:val="00595C61"/>
    <w:rsid w:val="00597AB6"/>
    <w:rsid w:val="005A0CA8"/>
    <w:rsid w:val="005A5FEF"/>
    <w:rsid w:val="005B02DF"/>
    <w:rsid w:val="005B05B0"/>
    <w:rsid w:val="005B0AF8"/>
    <w:rsid w:val="005B0F72"/>
    <w:rsid w:val="005B3693"/>
    <w:rsid w:val="005C12E9"/>
    <w:rsid w:val="005C26D4"/>
    <w:rsid w:val="005C2B52"/>
    <w:rsid w:val="005C497D"/>
    <w:rsid w:val="005C5AF2"/>
    <w:rsid w:val="005D32F8"/>
    <w:rsid w:val="005D60D6"/>
    <w:rsid w:val="005D78C0"/>
    <w:rsid w:val="005E114F"/>
    <w:rsid w:val="005E1448"/>
    <w:rsid w:val="005E25C4"/>
    <w:rsid w:val="005E5543"/>
    <w:rsid w:val="005E7FF3"/>
    <w:rsid w:val="005F4915"/>
    <w:rsid w:val="005F4D1D"/>
    <w:rsid w:val="005F6FA1"/>
    <w:rsid w:val="005F7ED9"/>
    <w:rsid w:val="00600B55"/>
    <w:rsid w:val="00601B5D"/>
    <w:rsid w:val="006031D8"/>
    <w:rsid w:val="00603376"/>
    <w:rsid w:val="00607019"/>
    <w:rsid w:val="00607824"/>
    <w:rsid w:val="006115C3"/>
    <w:rsid w:val="00613718"/>
    <w:rsid w:val="00615CF6"/>
    <w:rsid w:val="0061696E"/>
    <w:rsid w:val="00616CFB"/>
    <w:rsid w:val="00617FC0"/>
    <w:rsid w:val="00620A09"/>
    <w:rsid w:val="006214F7"/>
    <w:rsid w:val="006230BD"/>
    <w:rsid w:val="006326BE"/>
    <w:rsid w:val="006350E1"/>
    <w:rsid w:val="00635F62"/>
    <w:rsid w:val="00637E73"/>
    <w:rsid w:val="006416EB"/>
    <w:rsid w:val="006442F7"/>
    <w:rsid w:val="00644F81"/>
    <w:rsid w:val="006453A5"/>
    <w:rsid w:val="00647B7D"/>
    <w:rsid w:val="00647FA8"/>
    <w:rsid w:val="006522A6"/>
    <w:rsid w:val="00652DFE"/>
    <w:rsid w:val="006542D0"/>
    <w:rsid w:val="006546E8"/>
    <w:rsid w:val="00654F79"/>
    <w:rsid w:val="00660F9C"/>
    <w:rsid w:val="00661648"/>
    <w:rsid w:val="00662C26"/>
    <w:rsid w:val="00663EDB"/>
    <w:rsid w:val="0066555C"/>
    <w:rsid w:val="00666122"/>
    <w:rsid w:val="006667BD"/>
    <w:rsid w:val="00666CEC"/>
    <w:rsid w:val="00674164"/>
    <w:rsid w:val="0067441E"/>
    <w:rsid w:val="00675306"/>
    <w:rsid w:val="0067785C"/>
    <w:rsid w:val="006822BE"/>
    <w:rsid w:val="00683B79"/>
    <w:rsid w:val="006846C3"/>
    <w:rsid w:val="0068523D"/>
    <w:rsid w:val="00687F68"/>
    <w:rsid w:val="0069093D"/>
    <w:rsid w:val="006917AC"/>
    <w:rsid w:val="00691C33"/>
    <w:rsid w:val="0069261A"/>
    <w:rsid w:val="00694205"/>
    <w:rsid w:val="006945D2"/>
    <w:rsid w:val="00694FB4"/>
    <w:rsid w:val="00695CC9"/>
    <w:rsid w:val="0069719E"/>
    <w:rsid w:val="006973DD"/>
    <w:rsid w:val="006A1CFD"/>
    <w:rsid w:val="006A1E25"/>
    <w:rsid w:val="006A3C21"/>
    <w:rsid w:val="006A5D78"/>
    <w:rsid w:val="006A6C07"/>
    <w:rsid w:val="006A7104"/>
    <w:rsid w:val="006A713A"/>
    <w:rsid w:val="006B24C1"/>
    <w:rsid w:val="006B4086"/>
    <w:rsid w:val="006B61A5"/>
    <w:rsid w:val="006C1860"/>
    <w:rsid w:val="006C1FB2"/>
    <w:rsid w:val="006C3527"/>
    <w:rsid w:val="006C3C46"/>
    <w:rsid w:val="006D13F5"/>
    <w:rsid w:val="006D1B9F"/>
    <w:rsid w:val="006D3626"/>
    <w:rsid w:val="006D3B08"/>
    <w:rsid w:val="006D4EE6"/>
    <w:rsid w:val="006D4EEB"/>
    <w:rsid w:val="006D6184"/>
    <w:rsid w:val="006D6277"/>
    <w:rsid w:val="006D6B04"/>
    <w:rsid w:val="006D723D"/>
    <w:rsid w:val="006D7B38"/>
    <w:rsid w:val="006D7D2C"/>
    <w:rsid w:val="006E22AC"/>
    <w:rsid w:val="006E23FB"/>
    <w:rsid w:val="006F0792"/>
    <w:rsid w:val="006F0D81"/>
    <w:rsid w:val="006F3164"/>
    <w:rsid w:val="006F3CFA"/>
    <w:rsid w:val="006F401B"/>
    <w:rsid w:val="006F55BD"/>
    <w:rsid w:val="006F6389"/>
    <w:rsid w:val="006F655D"/>
    <w:rsid w:val="007003CF"/>
    <w:rsid w:val="007006D1"/>
    <w:rsid w:val="00702079"/>
    <w:rsid w:val="00707664"/>
    <w:rsid w:val="00707C4A"/>
    <w:rsid w:val="0071331C"/>
    <w:rsid w:val="00714662"/>
    <w:rsid w:val="007154CD"/>
    <w:rsid w:val="007169B7"/>
    <w:rsid w:val="00717E10"/>
    <w:rsid w:val="00720372"/>
    <w:rsid w:val="00723A21"/>
    <w:rsid w:val="007251C9"/>
    <w:rsid w:val="0072588D"/>
    <w:rsid w:val="00726FE3"/>
    <w:rsid w:val="0072798F"/>
    <w:rsid w:val="007307B6"/>
    <w:rsid w:val="00734381"/>
    <w:rsid w:val="0073443E"/>
    <w:rsid w:val="0073486E"/>
    <w:rsid w:val="00736AE5"/>
    <w:rsid w:val="0074182E"/>
    <w:rsid w:val="007425CD"/>
    <w:rsid w:val="0074282B"/>
    <w:rsid w:val="00742D9E"/>
    <w:rsid w:val="00743812"/>
    <w:rsid w:val="00743FBC"/>
    <w:rsid w:val="007458F7"/>
    <w:rsid w:val="007506F7"/>
    <w:rsid w:val="007528C9"/>
    <w:rsid w:val="00755ED0"/>
    <w:rsid w:val="00757442"/>
    <w:rsid w:val="00760D6D"/>
    <w:rsid w:val="00761CA5"/>
    <w:rsid w:val="00762DF4"/>
    <w:rsid w:val="007666D0"/>
    <w:rsid w:val="00767CE6"/>
    <w:rsid w:val="00776A7E"/>
    <w:rsid w:val="00783368"/>
    <w:rsid w:val="0079120E"/>
    <w:rsid w:val="00796345"/>
    <w:rsid w:val="007A18EA"/>
    <w:rsid w:val="007A3C58"/>
    <w:rsid w:val="007A4891"/>
    <w:rsid w:val="007A532F"/>
    <w:rsid w:val="007A6597"/>
    <w:rsid w:val="007A6D1D"/>
    <w:rsid w:val="007B081E"/>
    <w:rsid w:val="007B0B4A"/>
    <w:rsid w:val="007B5F7D"/>
    <w:rsid w:val="007C1068"/>
    <w:rsid w:val="007C4522"/>
    <w:rsid w:val="007C4C6B"/>
    <w:rsid w:val="007C5950"/>
    <w:rsid w:val="007D062A"/>
    <w:rsid w:val="007D0805"/>
    <w:rsid w:val="007D1FC1"/>
    <w:rsid w:val="007D243E"/>
    <w:rsid w:val="007D339E"/>
    <w:rsid w:val="007D66C1"/>
    <w:rsid w:val="007D6D8D"/>
    <w:rsid w:val="007D7566"/>
    <w:rsid w:val="007E3BED"/>
    <w:rsid w:val="007E52AE"/>
    <w:rsid w:val="007E6772"/>
    <w:rsid w:val="007F35F9"/>
    <w:rsid w:val="007F42B6"/>
    <w:rsid w:val="007F449A"/>
    <w:rsid w:val="007F49A6"/>
    <w:rsid w:val="007F645A"/>
    <w:rsid w:val="007F7665"/>
    <w:rsid w:val="00800118"/>
    <w:rsid w:val="008013CD"/>
    <w:rsid w:val="00803360"/>
    <w:rsid w:val="0080461A"/>
    <w:rsid w:val="00804659"/>
    <w:rsid w:val="00805262"/>
    <w:rsid w:val="0080554A"/>
    <w:rsid w:val="00805E23"/>
    <w:rsid w:val="00806988"/>
    <w:rsid w:val="008072D0"/>
    <w:rsid w:val="00807C64"/>
    <w:rsid w:val="008117CE"/>
    <w:rsid w:val="00813A72"/>
    <w:rsid w:val="00815A50"/>
    <w:rsid w:val="00817AF2"/>
    <w:rsid w:val="00817D6C"/>
    <w:rsid w:val="00817D9C"/>
    <w:rsid w:val="00821022"/>
    <w:rsid w:val="008214C2"/>
    <w:rsid w:val="00825089"/>
    <w:rsid w:val="00825452"/>
    <w:rsid w:val="00826E48"/>
    <w:rsid w:val="00831B67"/>
    <w:rsid w:val="00831BB8"/>
    <w:rsid w:val="0083316E"/>
    <w:rsid w:val="0084033A"/>
    <w:rsid w:val="00840FEC"/>
    <w:rsid w:val="008449CD"/>
    <w:rsid w:val="00845773"/>
    <w:rsid w:val="00845B60"/>
    <w:rsid w:val="00846170"/>
    <w:rsid w:val="008463E8"/>
    <w:rsid w:val="00850CF3"/>
    <w:rsid w:val="00851776"/>
    <w:rsid w:val="00853967"/>
    <w:rsid w:val="00854138"/>
    <w:rsid w:val="008557C4"/>
    <w:rsid w:val="00856154"/>
    <w:rsid w:val="008571AD"/>
    <w:rsid w:val="0085733B"/>
    <w:rsid w:val="00857648"/>
    <w:rsid w:val="008579E4"/>
    <w:rsid w:val="00857F96"/>
    <w:rsid w:val="00860324"/>
    <w:rsid w:val="00861E50"/>
    <w:rsid w:val="008641E2"/>
    <w:rsid w:val="008647B8"/>
    <w:rsid w:val="0086492B"/>
    <w:rsid w:val="008652F4"/>
    <w:rsid w:val="00871E54"/>
    <w:rsid w:val="008727B4"/>
    <w:rsid w:val="00873EBB"/>
    <w:rsid w:val="00875FBB"/>
    <w:rsid w:val="008910E7"/>
    <w:rsid w:val="00893BDD"/>
    <w:rsid w:val="0089439F"/>
    <w:rsid w:val="008949A0"/>
    <w:rsid w:val="00895AE0"/>
    <w:rsid w:val="00895F0A"/>
    <w:rsid w:val="008A0265"/>
    <w:rsid w:val="008A0ACE"/>
    <w:rsid w:val="008A1FEC"/>
    <w:rsid w:val="008A40B0"/>
    <w:rsid w:val="008B08E6"/>
    <w:rsid w:val="008B26CA"/>
    <w:rsid w:val="008B30F6"/>
    <w:rsid w:val="008B5F41"/>
    <w:rsid w:val="008B62F1"/>
    <w:rsid w:val="008C07DF"/>
    <w:rsid w:val="008C230E"/>
    <w:rsid w:val="008C325C"/>
    <w:rsid w:val="008C3746"/>
    <w:rsid w:val="008C428E"/>
    <w:rsid w:val="008C4DB8"/>
    <w:rsid w:val="008C5F83"/>
    <w:rsid w:val="008C60DD"/>
    <w:rsid w:val="008D0CF2"/>
    <w:rsid w:val="008D2092"/>
    <w:rsid w:val="008D393F"/>
    <w:rsid w:val="008D4275"/>
    <w:rsid w:val="008D529B"/>
    <w:rsid w:val="008D5904"/>
    <w:rsid w:val="008D5AED"/>
    <w:rsid w:val="008E048A"/>
    <w:rsid w:val="008E2436"/>
    <w:rsid w:val="008E4E50"/>
    <w:rsid w:val="008E6E53"/>
    <w:rsid w:val="008E7F3D"/>
    <w:rsid w:val="008F1B96"/>
    <w:rsid w:val="008F716C"/>
    <w:rsid w:val="0090173B"/>
    <w:rsid w:val="00901B8E"/>
    <w:rsid w:val="00902534"/>
    <w:rsid w:val="009025E3"/>
    <w:rsid w:val="009026A3"/>
    <w:rsid w:val="00902893"/>
    <w:rsid w:val="00902D90"/>
    <w:rsid w:val="009057EF"/>
    <w:rsid w:val="009079D4"/>
    <w:rsid w:val="0091324B"/>
    <w:rsid w:val="00914FBA"/>
    <w:rsid w:val="00915BBE"/>
    <w:rsid w:val="009161D2"/>
    <w:rsid w:val="0091633F"/>
    <w:rsid w:val="00925412"/>
    <w:rsid w:val="009259C5"/>
    <w:rsid w:val="00926087"/>
    <w:rsid w:val="0092753F"/>
    <w:rsid w:val="00927A36"/>
    <w:rsid w:val="00927C10"/>
    <w:rsid w:val="00931ADE"/>
    <w:rsid w:val="00932FB4"/>
    <w:rsid w:val="00933DED"/>
    <w:rsid w:val="009343FA"/>
    <w:rsid w:val="0093471A"/>
    <w:rsid w:val="00934AC7"/>
    <w:rsid w:val="009366AC"/>
    <w:rsid w:val="009378A0"/>
    <w:rsid w:val="00937CBC"/>
    <w:rsid w:val="00940E37"/>
    <w:rsid w:val="00942665"/>
    <w:rsid w:val="00944357"/>
    <w:rsid w:val="00944786"/>
    <w:rsid w:val="009449A5"/>
    <w:rsid w:val="00947BCA"/>
    <w:rsid w:val="00947DC6"/>
    <w:rsid w:val="00952B0B"/>
    <w:rsid w:val="00955D66"/>
    <w:rsid w:val="00956E99"/>
    <w:rsid w:val="00957020"/>
    <w:rsid w:val="00957C79"/>
    <w:rsid w:val="00960D56"/>
    <w:rsid w:val="00961E32"/>
    <w:rsid w:val="00964C0E"/>
    <w:rsid w:val="0096701D"/>
    <w:rsid w:val="009673CF"/>
    <w:rsid w:val="00971F8D"/>
    <w:rsid w:val="00981495"/>
    <w:rsid w:val="009835C3"/>
    <w:rsid w:val="0098403C"/>
    <w:rsid w:val="00984665"/>
    <w:rsid w:val="0098485D"/>
    <w:rsid w:val="00986954"/>
    <w:rsid w:val="00987B81"/>
    <w:rsid w:val="009935F6"/>
    <w:rsid w:val="00997239"/>
    <w:rsid w:val="009A059F"/>
    <w:rsid w:val="009A229D"/>
    <w:rsid w:val="009A2409"/>
    <w:rsid w:val="009A25DE"/>
    <w:rsid w:val="009A3079"/>
    <w:rsid w:val="009A6FA1"/>
    <w:rsid w:val="009B3B00"/>
    <w:rsid w:val="009B4BB7"/>
    <w:rsid w:val="009B7AC7"/>
    <w:rsid w:val="009C1341"/>
    <w:rsid w:val="009C1A6B"/>
    <w:rsid w:val="009C43A0"/>
    <w:rsid w:val="009D0576"/>
    <w:rsid w:val="009D1D75"/>
    <w:rsid w:val="009D2A18"/>
    <w:rsid w:val="009D3176"/>
    <w:rsid w:val="009D4FAD"/>
    <w:rsid w:val="009D5EE3"/>
    <w:rsid w:val="009D7859"/>
    <w:rsid w:val="009D7BAA"/>
    <w:rsid w:val="009E275E"/>
    <w:rsid w:val="009E6C6E"/>
    <w:rsid w:val="009F3621"/>
    <w:rsid w:val="009F38F7"/>
    <w:rsid w:val="009F46A8"/>
    <w:rsid w:val="009F46E8"/>
    <w:rsid w:val="009F67BA"/>
    <w:rsid w:val="00A012AD"/>
    <w:rsid w:val="00A044EB"/>
    <w:rsid w:val="00A06AB4"/>
    <w:rsid w:val="00A12E43"/>
    <w:rsid w:val="00A14155"/>
    <w:rsid w:val="00A16185"/>
    <w:rsid w:val="00A16FDD"/>
    <w:rsid w:val="00A17D4F"/>
    <w:rsid w:val="00A20A23"/>
    <w:rsid w:val="00A211D5"/>
    <w:rsid w:val="00A24B14"/>
    <w:rsid w:val="00A24ECA"/>
    <w:rsid w:val="00A25062"/>
    <w:rsid w:val="00A25318"/>
    <w:rsid w:val="00A257E1"/>
    <w:rsid w:val="00A25B51"/>
    <w:rsid w:val="00A27121"/>
    <w:rsid w:val="00A277C4"/>
    <w:rsid w:val="00A30540"/>
    <w:rsid w:val="00A308A1"/>
    <w:rsid w:val="00A3537D"/>
    <w:rsid w:val="00A366AA"/>
    <w:rsid w:val="00A37313"/>
    <w:rsid w:val="00A3784D"/>
    <w:rsid w:val="00A37BC0"/>
    <w:rsid w:val="00A4022B"/>
    <w:rsid w:val="00A509B4"/>
    <w:rsid w:val="00A52622"/>
    <w:rsid w:val="00A534C8"/>
    <w:rsid w:val="00A5357E"/>
    <w:rsid w:val="00A53DDB"/>
    <w:rsid w:val="00A552F9"/>
    <w:rsid w:val="00A609F2"/>
    <w:rsid w:val="00A617DD"/>
    <w:rsid w:val="00A639D9"/>
    <w:rsid w:val="00A64BBB"/>
    <w:rsid w:val="00A72481"/>
    <w:rsid w:val="00A74896"/>
    <w:rsid w:val="00A75364"/>
    <w:rsid w:val="00A804E8"/>
    <w:rsid w:val="00A83A05"/>
    <w:rsid w:val="00A83B27"/>
    <w:rsid w:val="00A86AA5"/>
    <w:rsid w:val="00A86CA7"/>
    <w:rsid w:val="00A86DD9"/>
    <w:rsid w:val="00A86EE1"/>
    <w:rsid w:val="00A874DC"/>
    <w:rsid w:val="00A933F3"/>
    <w:rsid w:val="00A94F73"/>
    <w:rsid w:val="00A966DB"/>
    <w:rsid w:val="00A97DE6"/>
    <w:rsid w:val="00AA00CF"/>
    <w:rsid w:val="00AA04E7"/>
    <w:rsid w:val="00AA0E74"/>
    <w:rsid w:val="00AA48AC"/>
    <w:rsid w:val="00AA5EAB"/>
    <w:rsid w:val="00AA7542"/>
    <w:rsid w:val="00AB4BA7"/>
    <w:rsid w:val="00AB5142"/>
    <w:rsid w:val="00AB5175"/>
    <w:rsid w:val="00AB6520"/>
    <w:rsid w:val="00AC2469"/>
    <w:rsid w:val="00AC33E4"/>
    <w:rsid w:val="00AC3EC9"/>
    <w:rsid w:val="00AC735E"/>
    <w:rsid w:val="00AD52C0"/>
    <w:rsid w:val="00AD606C"/>
    <w:rsid w:val="00AD65C8"/>
    <w:rsid w:val="00AD6B2B"/>
    <w:rsid w:val="00AD6FFA"/>
    <w:rsid w:val="00AE1613"/>
    <w:rsid w:val="00AE396A"/>
    <w:rsid w:val="00AE4B5E"/>
    <w:rsid w:val="00AE50F6"/>
    <w:rsid w:val="00AE756F"/>
    <w:rsid w:val="00AF28D0"/>
    <w:rsid w:val="00AF42A9"/>
    <w:rsid w:val="00AF45DF"/>
    <w:rsid w:val="00AF626D"/>
    <w:rsid w:val="00AF6BA7"/>
    <w:rsid w:val="00AF7473"/>
    <w:rsid w:val="00B009D0"/>
    <w:rsid w:val="00B032C7"/>
    <w:rsid w:val="00B03815"/>
    <w:rsid w:val="00B079EA"/>
    <w:rsid w:val="00B07CD4"/>
    <w:rsid w:val="00B10721"/>
    <w:rsid w:val="00B10E3C"/>
    <w:rsid w:val="00B1245B"/>
    <w:rsid w:val="00B12F66"/>
    <w:rsid w:val="00B1489B"/>
    <w:rsid w:val="00B150C2"/>
    <w:rsid w:val="00B15952"/>
    <w:rsid w:val="00B17499"/>
    <w:rsid w:val="00B2003C"/>
    <w:rsid w:val="00B21D33"/>
    <w:rsid w:val="00B21D44"/>
    <w:rsid w:val="00B2335F"/>
    <w:rsid w:val="00B25972"/>
    <w:rsid w:val="00B261A1"/>
    <w:rsid w:val="00B263CD"/>
    <w:rsid w:val="00B3247A"/>
    <w:rsid w:val="00B33711"/>
    <w:rsid w:val="00B3421D"/>
    <w:rsid w:val="00B34BF1"/>
    <w:rsid w:val="00B368D8"/>
    <w:rsid w:val="00B36F0E"/>
    <w:rsid w:val="00B414AD"/>
    <w:rsid w:val="00B431AF"/>
    <w:rsid w:val="00B43BE0"/>
    <w:rsid w:val="00B44449"/>
    <w:rsid w:val="00B449FB"/>
    <w:rsid w:val="00B46515"/>
    <w:rsid w:val="00B505DE"/>
    <w:rsid w:val="00B50954"/>
    <w:rsid w:val="00B51025"/>
    <w:rsid w:val="00B52579"/>
    <w:rsid w:val="00B5499F"/>
    <w:rsid w:val="00B5760F"/>
    <w:rsid w:val="00B61070"/>
    <w:rsid w:val="00B61DFA"/>
    <w:rsid w:val="00B639AB"/>
    <w:rsid w:val="00B64724"/>
    <w:rsid w:val="00B6634A"/>
    <w:rsid w:val="00B677A7"/>
    <w:rsid w:val="00B71199"/>
    <w:rsid w:val="00B74488"/>
    <w:rsid w:val="00B74960"/>
    <w:rsid w:val="00B75086"/>
    <w:rsid w:val="00B77ED3"/>
    <w:rsid w:val="00B86587"/>
    <w:rsid w:val="00B86AF7"/>
    <w:rsid w:val="00B917B7"/>
    <w:rsid w:val="00B95211"/>
    <w:rsid w:val="00B96F1E"/>
    <w:rsid w:val="00BA009F"/>
    <w:rsid w:val="00BA0930"/>
    <w:rsid w:val="00BA0E1B"/>
    <w:rsid w:val="00BA1A34"/>
    <w:rsid w:val="00BA4E6F"/>
    <w:rsid w:val="00BA64D4"/>
    <w:rsid w:val="00BB04DD"/>
    <w:rsid w:val="00BB1D0F"/>
    <w:rsid w:val="00BB3615"/>
    <w:rsid w:val="00BB408E"/>
    <w:rsid w:val="00BB5D8F"/>
    <w:rsid w:val="00BB72A4"/>
    <w:rsid w:val="00BB7FC0"/>
    <w:rsid w:val="00BC00F6"/>
    <w:rsid w:val="00BC2211"/>
    <w:rsid w:val="00BC4634"/>
    <w:rsid w:val="00BC4671"/>
    <w:rsid w:val="00BD00B4"/>
    <w:rsid w:val="00BD0B82"/>
    <w:rsid w:val="00BD1282"/>
    <w:rsid w:val="00BD1911"/>
    <w:rsid w:val="00BD385D"/>
    <w:rsid w:val="00BD4CD0"/>
    <w:rsid w:val="00BD7A8B"/>
    <w:rsid w:val="00BE3622"/>
    <w:rsid w:val="00BE439A"/>
    <w:rsid w:val="00BF0B6C"/>
    <w:rsid w:val="00BF1F26"/>
    <w:rsid w:val="00BF3E26"/>
    <w:rsid w:val="00BF51E7"/>
    <w:rsid w:val="00BF584B"/>
    <w:rsid w:val="00C0008B"/>
    <w:rsid w:val="00C00369"/>
    <w:rsid w:val="00C01AE4"/>
    <w:rsid w:val="00C023DD"/>
    <w:rsid w:val="00C0442F"/>
    <w:rsid w:val="00C049EE"/>
    <w:rsid w:val="00C061B7"/>
    <w:rsid w:val="00C06265"/>
    <w:rsid w:val="00C06DF6"/>
    <w:rsid w:val="00C07C53"/>
    <w:rsid w:val="00C165C1"/>
    <w:rsid w:val="00C22B1C"/>
    <w:rsid w:val="00C23F76"/>
    <w:rsid w:val="00C258D1"/>
    <w:rsid w:val="00C26A68"/>
    <w:rsid w:val="00C26DEA"/>
    <w:rsid w:val="00C30D9B"/>
    <w:rsid w:val="00C33FD2"/>
    <w:rsid w:val="00C3715C"/>
    <w:rsid w:val="00C3763A"/>
    <w:rsid w:val="00C40097"/>
    <w:rsid w:val="00C4031D"/>
    <w:rsid w:val="00C42B2C"/>
    <w:rsid w:val="00C4737F"/>
    <w:rsid w:val="00C47E17"/>
    <w:rsid w:val="00C51C2A"/>
    <w:rsid w:val="00C5202F"/>
    <w:rsid w:val="00C525E1"/>
    <w:rsid w:val="00C534CF"/>
    <w:rsid w:val="00C54FAC"/>
    <w:rsid w:val="00C56931"/>
    <w:rsid w:val="00C57887"/>
    <w:rsid w:val="00C60964"/>
    <w:rsid w:val="00C63174"/>
    <w:rsid w:val="00C65F14"/>
    <w:rsid w:val="00C70FC3"/>
    <w:rsid w:val="00C750D1"/>
    <w:rsid w:val="00C80E47"/>
    <w:rsid w:val="00C83159"/>
    <w:rsid w:val="00C84689"/>
    <w:rsid w:val="00C84E89"/>
    <w:rsid w:val="00C87E52"/>
    <w:rsid w:val="00C90838"/>
    <w:rsid w:val="00C90BFD"/>
    <w:rsid w:val="00C91D26"/>
    <w:rsid w:val="00C940E5"/>
    <w:rsid w:val="00C94BFF"/>
    <w:rsid w:val="00C95B34"/>
    <w:rsid w:val="00C95CCC"/>
    <w:rsid w:val="00C96231"/>
    <w:rsid w:val="00CA0A66"/>
    <w:rsid w:val="00CA134D"/>
    <w:rsid w:val="00CA1908"/>
    <w:rsid w:val="00CB1152"/>
    <w:rsid w:val="00CB4D26"/>
    <w:rsid w:val="00CB54CF"/>
    <w:rsid w:val="00CC0C3A"/>
    <w:rsid w:val="00CC1345"/>
    <w:rsid w:val="00CC144A"/>
    <w:rsid w:val="00CC73A4"/>
    <w:rsid w:val="00CC7C64"/>
    <w:rsid w:val="00CD0C43"/>
    <w:rsid w:val="00CD4B17"/>
    <w:rsid w:val="00CD570D"/>
    <w:rsid w:val="00CD6E1D"/>
    <w:rsid w:val="00CE05FB"/>
    <w:rsid w:val="00CE1252"/>
    <w:rsid w:val="00CE1C4B"/>
    <w:rsid w:val="00CE23D5"/>
    <w:rsid w:val="00CE24D0"/>
    <w:rsid w:val="00CE6A29"/>
    <w:rsid w:val="00CE6B52"/>
    <w:rsid w:val="00CE71F8"/>
    <w:rsid w:val="00CE77BC"/>
    <w:rsid w:val="00CE7A8C"/>
    <w:rsid w:val="00CF4A4F"/>
    <w:rsid w:val="00D02F62"/>
    <w:rsid w:val="00D04E6C"/>
    <w:rsid w:val="00D05DEB"/>
    <w:rsid w:val="00D10D20"/>
    <w:rsid w:val="00D12B71"/>
    <w:rsid w:val="00D12F04"/>
    <w:rsid w:val="00D154E1"/>
    <w:rsid w:val="00D156F3"/>
    <w:rsid w:val="00D17599"/>
    <w:rsid w:val="00D17FF7"/>
    <w:rsid w:val="00D240FC"/>
    <w:rsid w:val="00D25405"/>
    <w:rsid w:val="00D27F0C"/>
    <w:rsid w:val="00D30852"/>
    <w:rsid w:val="00D31C75"/>
    <w:rsid w:val="00D33118"/>
    <w:rsid w:val="00D346C8"/>
    <w:rsid w:val="00D3501F"/>
    <w:rsid w:val="00D359AA"/>
    <w:rsid w:val="00D406F1"/>
    <w:rsid w:val="00D40AD9"/>
    <w:rsid w:val="00D42D58"/>
    <w:rsid w:val="00D437FE"/>
    <w:rsid w:val="00D4707D"/>
    <w:rsid w:val="00D52578"/>
    <w:rsid w:val="00D53135"/>
    <w:rsid w:val="00D55580"/>
    <w:rsid w:val="00D5578B"/>
    <w:rsid w:val="00D64262"/>
    <w:rsid w:val="00D65A87"/>
    <w:rsid w:val="00D7273C"/>
    <w:rsid w:val="00D733E0"/>
    <w:rsid w:val="00D75BF1"/>
    <w:rsid w:val="00D76C75"/>
    <w:rsid w:val="00D8143F"/>
    <w:rsid w:val="00D82619"/>
    <w:rsid w:val="00D82EC3"/>
    <w:rsid w:val="00D82F15"/>
    <w:rsid w:val="00D855C7"/>
    <w:rsid w:val="00D86A47"/>
    <w:rsid w:val="00D86B7F"/>
    <w:rsid w:val="00D86C75"/>
    <w:rsid w:val="00D913C3"/>
    <w:rsid w:val="00D9408D"/>
    <w:rsid w:val="00D9459C"/>
    <w:rsid w:val="00D97766"/>
    <w:rsid w:val="00DA14D4"/>
    <w:rsid w:val="00DA3004"/>
    <w:rsid w:val="00DA3324"/>
    <w:rsid w:val="00DA3B91"/>
    <w:rsid w:val="00DA3EF7"/>
    <w:rsid w:val="00DA4F4A"/>
    <w:rsid w:val="00DB008C"/>
    <w:rsid w:val="00DB0109"/>
    <w:rsid w:val="00DB402F"/>
    <w:rsid w:val="00DB51D6"/>
    <w:rsid w:val="00DB5BA5"/>
    <w:rsid w:val="00DC3AB1"/>
    <w:rsid w:val="00DC65A4"/>
    <w:rsid w:val="00DC66EE"/>
    <w:rsid w:val="00DC7A5A"/>
    <w:rsid w:val="00DD2144"/>
    <w:rsid w:val="00DD22FD"/>
    <w:rsid w:val="00DD4614"/>
    <w:rsid w:val="00DD4F3A"/>
    <w:rsid w:val="00DE0618"/>
    <w:rsid w:val="00DE0621"/>
    <w:rsid w:val="00DE26A4"/>
    <w:rsid w:val="00DE291A"/>
    <w:rsid w:val="00DE2CFB"/>
    <w:rsid w:val="00DE4924"/>
    <w:rsid w:val="00DE5BDB"/>
    <w:rsid w:val="00DE602A"/>
    <w:rsid w:val="00DE6FD1"/>
    <w:rsid w:val="00DF0B18"/>
    <w:rsid w:val="00DF31D5"/>
    <w:rsid w:val="00DF36DE"/>
    <w:rsid w:val="00DF5162"/>
    <w:rsid w:val="00E02B12"/>
    <w:rsid w:val="00E02BE6"/>
    <w:rsid w:val="00E03D77"/>
    <w:rsid w:val="00E0727C"/>
    <w:rsid w:val="00E116FB"/>
    <w:rsid w:val="00E11FB6"/>
    <w:rsid w:val="00E12F33"/>
    <w:rsid w:val="00E15B35"/>
    <w:rsid w:val="00E2096D"/>
    <w:rsid w:val="00E24330"/>
    <w:rsid w:val="00E25E87"/>
    <w:rsid w:val="00E27EC3"/>
    <w:rsid w:val="00E32FE3"/>
    <w:rsid w:val="00E34FFD"/>
    <w:rsid w:val="00E361CD"/>
    <w:rsid w:val="00E4095F"/>
    <w:rsid w:val="00E40AC5"/>
    <w:rsid w:val="00E41567"/>
    <w:rsid w:val="00E41B1A"/>
    <w:rsid w:val="00E45EA1"/>
    <w:rsid w:val="00E4623B"/>
    <w:rsid w:val="00E46A73"/>
    <w:rsid w:val="00E474D7"/>
    <w:rsid w:val="00E504F7"/>
    <w:rsid w:val="00E508DE"/>
    <w:rsid w:val="00E52755"/>
    <w:rsid w:val="00E532F7"/>
    <w:rsid w:val="00E5521C"/>
    <w:rsid w:val="00E56717"/>
    <w:rsid w:val="00E5672A"/>
    <w:rsid w:val="00E57885"/>
    <w:rsid w:val="00E60DA7"/>
    <w:rsid w:val="00E60F5B"/>
    <w:rsid w:val="00E628CA"/>
    <w:rsid w:val="00E64E39"/>
    <w:rsid w:val="00E6538D"/>
    <w:rsid w:val="00E653F8"/>
    <w:rsid w:val="00E65532"/>
    <w:rsid w:val="00E6558C"/>
    <w:rsid w:val="00E655D3"/>
    <w:rsid w:val="00E65B03"/>
    <w:rsid w:val="00E6795F"/>
    <w:rsid w:val="00E702E1"/>
    <w:rsid w:val="00E719A3"/>
    <w:rsid w:val="00E74015"/>
    <w:rsid w:val="00E74052"/>
    <w:rsid w:val="00E75E47"/>
    <w:rsid w:val="00E807BC"/>
    <w:rsid w:val="00E86DFE"/>
    <w:rsid w:val="00E90E37"/>
    <w:rsid w:val="00E95CAE"/>
    <w:rsid w:val="00E96ABD"/>
    <w:rsid w:val="00EA2761"/>
    <w:rsid w:val="00EA524B"/>
    <w:rsid w:val="00EA5587"/>
    <w:rsid w:val="00EA5D6B"/>
    <w:rsid w:val="00EA6C73"/>
    <w:rsid w:val="00EA6F4E"/>
    <w:rsid w:val="00EB0318"/>
    <w:rsid w:val="00EB45C5"/>
    <w:rsid w:val="00EB4A7A"/>
    <w:rsid w:val="00EB4EB2"/>
    <w:rsid w:val="00EB610F"/>
    <w:rsid w:val="00EB7170"/>
    <w:rsid w:val="00EC1CF5"/>
    <w:rsid w:val="00EC445D"/>
    <w:rsid w:val="00EC570E"/>
    <w:rsid w:val="00ED3355"/>
    <w:rsid w:val="00ED3A11"/>
    <w:rsid w:val="00ED459B"/>
    <w:rsid w:val="00ED4988"/>
    <w:rsid w:val="00ED4F4A"/>
    <w:rsid w:val="00ED5319"/>
    <w:rsid w:val="00ED587E"/>
    <w:rsid w:val="00ED79EF"/>
    <w:rsid w:val="00ED7BD8"/>
    <w:rsid w:val="00EE0F22"/>
    <w:rsid w:val="00EE6D39"/>
    <w:rsid w:val="00EF29CA"/>
    <w:rsid w:val="00EF4D49"/>
    <w:rsid w:val="00EF547C"/>
    <w:rsid w:val="00EF5B16"/>
    <w:rsid w:val="00EF5E3E"/>
    <w:rsid w:val="00F0460D"/>
    <w:rsid w:val="00F05F1E"/>
    <w:rsid w:val="00F068AE"/>
    <w:rsid w:val="00F0695F"/>
    <w:rsid w:val="00F10D5F"/>
    <w:rsid w:val="00F1122E"/>
    <w:rsid w:val="00F1230E"/>
    <w:rsid w:val="00F14624"/>
    <w:rsid w:val="00F15692"/>
    <w:rsid w:val="00F16B61"/>
    <w:rsid w:val="00F24C33"/>
    <w:rsid w:val="00F25143"/>
    <w:rsid w:val="00F2700A"/>
    <w:rsid w:val="00F2792F"/>
    <w:rsid w:val="00F27F8D"/>
    <w:rsid w:val="00F32543"/>
    <w:rsid w:val="00F33F3E"/>
    <w:rsid w:val="00F341DB"/>
    <w:rsid w:val="00F35AF4"/>
    <w:rsid w:val="00F40626"/>
    <w:rsid w:val="00F4151C"/>
    <w:rsid w:val="00F45135"/>
    <w:rsid w:val="00F454CC"/>
    <w:rsid w:val="00F47D2A"/>
    <w:rsid w:val="00F52216"/>
    <w:rsid w:val="00F52CCB"/>
    <w:rsid w:val="00F53770"/>
    <w:rsid w:val="00F5465E"/>
    <w:rsid w:val="00F57EBE"/>
    <w:rsid w:val="00F60596"/>
    <w:rsid w:val="00F6171C"/>
    <w:rsid w:val="00F63134"/>
    <w:rsid w:val="00F6491F"/>
    <w:rsid w:val="00F65587"/>
    <w:rsid w:val="00F66A75"/>
    <w:rsid w:val="00F66CEE"/>
    <w:rsid w:val="00F70688"/>
    <w:rsid w:val="00F70EA1"/>
    <w:rsid w:val="00F71646"/>
    <w:rsid w:val="00F71700"/>
    <w:rsid w:val="00F71B4D"/>
    <w:rsid w:val="00F72527"/>
    <w:rsid w:val="00F74FAF"/>
    <w:rsid w:val="00F760CA"/>
    <w:rsid w:val="00F765CD"/>
    <w:rsid w:val="00F76E6C"/>
    <w:rsid w:val="00F82B35"/>
    <w:rsid w:val="00F844A9"/>
    <w:rsid w:val="00F845C4"/>
    <w:rsid w:val="00F84691"/>
    <w:rsid w:val="00F87B4A"/>
    <w:rsid w:val="00F907E2"/>
    <w:rsid w:val="00F93890"/>
    <w:rsid w:val="00F945D8"/>
    <w:rsid w:val="00F95F51"/>
    <w:rsid w:val="00F96716"/>
    <w:rsid w:val="00F969FB"/>
    <w:rsid w:val="00F96E78"/>
    <w:rsid w:val="00F97EF7"/>
    <w:rsid w:val="00FA0AF9"/>
    <w:rsid w:val="00FA2B72"/>
    <w:rsid w:val="00FA2CCB"/>
    <w:rsid w:val="00FA36E1"/>
    <w:rsid w:val="00FA3DFF"/>
    <w:rsid w:val="00FA412D"/>
    <w:rsid w:val="00FA5B1C"/>
    <w:rsid w:val="00FA70D3"/>
    <w:rsid w:val="00FA71C5"/>
    <w:rsid w:val="00FB0FF3"/>
    <w:rsid w:val="00FB1051"/>
    <w:rsid w:val="00FB1169"/>
    <w:rsid w:val="00FB1C9E"/>
    <w:rsid w:val="00FB4C72"/>
    <w:rsid w:val="00FB7EE2"/>
    <w:rsid w:val="00FC2E94"/>
    <w:rsid w:val="00FC3A78"/>
    <w:rsid w:val="00FC42E1"/>
    <w:rsid w:val="00FC45D7"/>
    <w:rsid w:val="00FC7635"/>
    <w:rsid w:val="00FC7C62"/>
    <w:rsid w:val="00FD06AB"/>
    <w:rsid w:val="00FD14F4"/>
    <w:rsid w:val="00FD1835"/>
    <w:rsid w:val="00FD1FA9"/>
    <w:rsid w:val="00FD46EA"/>
    <w:rsid w:val="00FD4C9F"/>
    <w:rsid w:val="00FD5437"/>
    <w:rsid w:val="00FD631F"/>
    <w:rsid w:val="00FE0623"/>
    <w:rsid w:val="00FE2CCE"/>
    <w:rsid w:val="00FE353F"/>
    <w:rsid w:val="00FE3DC1"/>
    <w:rsid w:val="00FE7DD9"/>
    <w:rsid w:val="00FF26B1"/>
    <w:rsid w:val="00FF4BA4"/>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57D1F"/>
  <w15:docId w15:val="{B90A01AF-8A76-4C9E-9622-888F9202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E0"/>
    <w:rPr>
      <w:sz w:val="24"/>
      <w:szCs w:val="24"/>
      <w:lang w:val="es-ES"/>
    </w:rPr>
  </w:style>
  <w:style w:type="paragraph" w:styleId="Heading2">
    <w:name w:val="heading 2"/>
    <w:basedOn w:val="Normal"/>
    <w:next w:val="Normal"/>
    <w:link w:val="Heading2Char"/>
    <w:uiPriority w:val="99"/>
    <w:qFormat/>
    <w:rsid w:val="00A20A23"/>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5CFF"/>
    <w:rPr>
      <w:rFonts w:ascii="Cambria" w:hAnsi="Cambria" w:cs="Cambria"/>
      <w:b/>
      <w:bCs/>
      <w:i/>
      <w:iCs/>
      <w:sz w:val="28"/>
      <w:szCs w:val="28"/>
      <w:lang w:val="es-ES"/>
    </w:rPr>
  </w:style>
  <w:style w:type="paragraph" w:styleId="Header">
    <w:name w:val="header"/>
    <w:basedOn w:val="Normal"/>
    <w:link w:val="HeaderChar"/>
    <w:uiPriority w:val="99"/>
    <w:rsid w:val="00A20A23"/>
    <w:pPr>
      <w:tabs>
        <w:tab w:val="center" w:pos="4320"/>
        <w:tab w:val="right" w:pos="8640"/>
      </w:tabs>
    </w:pPr>
  </w:style>
  <w:style w:type="character" w:customStyle="1" w:styleId="HeaderChar">
    <w:name w:val="Header Char"/>
    <w:basedOn w:val="DefaultParagraphFont"/>
    <w:link w:val="Header"/>
    <w:uiPriority w:val="99"/>
    <w:semiHidden/>
    <w:locked/>
    <w:rsid w:val="003C5CFF"/>
    <w:rPr>
      <w:sz w:val="24"/>
      <w:szCs w:val="24"/>
      <w:lang w:val="es-ES"/>
    </w:rPr>
  </w:style>
  <w:style w:type="character" w:styleId="PageNumber">
    <w:name w:val="page number"/>
    <w:basedOn w:val="DefaultParagraphFont"/>
    <w:uiPriority w:val="99"/>
    <w:rsid w:val="00A20A23"/>
  </w:style>
  <w:style w:type="paragraph" w:styleId="Footer">
    <w:name w:val="footer"/>
    <w:basedOn w:val="Normal"/>
    <w:link w:val="FooterChar"/>
    <w:uiPriority w:val="99"/>
    <w:rsid w:val="00A20A23"/>
    <w:pPr>
      <w:tabs>
        <w:tab w:val="center" w:pos="4320"/>
        <w:tab w:val="right" w:pos="8640"/>
      </w:tabs>
    </w:pPr>
  </w:style>
  <w:style w:type="character" w:customStyle="1" w:styleId="FooterChar">
    <w:name w:val="Footer Char"/>
    <w:basedOn w:val="DefaultParagraphFont"/>
    <w:link w:val="Footer"/>
    <w:uiPriority w:val="99"/>
    <w:semiHidden/>
    <w:locked/>
    <w:rsid w:val="003C5CFF"/>
    <w:rPr>
      <w:sz w:val="24"/>
      <w:szCs w:val="24"/>
      <w:lang w:val="es-ES"/>
    </w:rPr>
  </w:style>
  <w:style w:type="paragraph" w:styleId="BalloonText">
    <w:name w:val="Balloon Text"/>
    <w:basedOn w:val="Normal"/>
    <w:link w:val="BalloonTextChar"/>
    <w:uiPriority w:val="99"/>
    <w:semiHidden/>
    <w:rsid w:val="00A20A23"/>
    <w:rPr>
      <w:sz w:val="16"/>
      <w:szCs w:val="16"/>
    </w:rPr>
  </w:style>
  <w:style w:type="character" w:customStyle="1" w:styleId="BalloonTextChar">
    <w:name w:val="Balloon Text Char"/>
    <w:basedOn w:val="DefaultParagraphFont"/>
    <w:link w:val="BalloonText"/>
    <w:uiPriority w:val="99"/>
    <w:semiHidden/>
    <w:locked/>
    <w:rsid w:val="003C5CFF"/>
    <w:rPr>
      <w:lang w:val="es-ES"/>
    </w:rPr>
  </w:style>
  <w:style w:type="character" w:styleId="Strong">
    <w:name w:val="Strong"/>
    <w:basedOn w:val="DefaultParagraphFont"/>
    <w:uiPriority w:val="99"/>
    <w:qFormat/>
    <w:rsid w:val="00A20A23"/>
    <w:rPr>
      <w:b/>
      <w:bCs/>
    </w:rPr>
  </w:style>
  <w:style w:type="paragraph" w:styleId="FootnoteText">
    <w:name w:val="footnote text"/>
    <w:basedOn w:val="Normal"/>
    <w:link w:val="FootnoteTextChar"/>
    <w:uiPriority w:val="99"/>
    <w:semiHidden/>
    <w:rsid w:val="00A20A23"/>
    <w:pPr>
      <w:tabs>
        <w:tab w:val="left" w:pos="360"/>
      </w:tabs>
      <w:ind w:left="360" w:hanging="360"/>
      <w:jc w:val="both"/>
    </w:pPr>
    <w:rPr>
      <w:sz w:val="18"/>
      <w:szCs w:val="18"/>
    </w:rPr>
  </w:style>
  <w:style w:type="character" w:customStyle="1" w:styleId="FootnoteTextChar">
    <w:name w:val="Footnote Text Char"/>
    <w:basedOn w:val="DefaultParagraphFont"/>
    <w:link w:val="FootnoteText"/>
    <w:uiPriority w:val="99"/>
    <w:semiHidden/>
    <w:locked/>
    <w:rsid w:val="003C5CFF"/>
    <w:rPr>
      <w:sz w:val="20"/>
      <w:szCs w:val="20"/>
      <w:lang w:val="es-ES"/>
    </w:rPr>
  </w:style>
  <w:style w:type="character" w:styleId="FootnoteReference">
    <w:name w:val="footnote reference"/>
    <w:basedOn w:val="DefaultParagraphFont"/>
    <w:uiPriority w:val="99"/>
    <w:semiHidden/>
    <w:rsid w:val="00A20A23"/>
    <w:rPr>
      <w:color w:val="auto"/>
      <w:vertAlign w:val="baseline"/>
    </w:rPr>
  </w:style>
  <w:style w:type="character" w:customStyle="1" w:styleId="tw4winMark">
    <w:name w:val="tw4winMark"/>
    <w:uiPriority w:val="99"/>
    <w:rsid w:val="00A20A23"/>
    <w:rPr>
      <w:rFonts w:ascii="Courier New" w:hAnsi="Courier New" w:cs="Courier New"/>
      <w:vanish/>
      <w:color w:val="800080"/>
      <w:sz w:val="24"/>
      <w:szCs w:val="24"/>
      <w:vertAlign w:val="subscript"/>
    </w:rPr>
  </w:style>
  <w:style w:type="character" w:customStyle="1" w:styleId="tw4winError">
    <w:name w:val="tw4winError"/>
    <w:uiPriority w:val="99"/>
    <w:rsid w:val="00A20A23"/>
    <w:rPr>
      <w:rFonts w:ascii="Courier New" w:hAnsi="Courier New" w:cs="Courier New"/>
      <w:color w:val="00FF00"/>
      <w:sz w:val="40"/>
      <w:szCs w:val="40"/>
    </w:rPr>
  </w:style>
  <w:style w:type="character" w:customStyle="1" w:styleId="tw4winTerm">
    <w:name w:val="tw4winTerm"/>
    <w:uiPriority w:val="99"/>
    <w:rsid w:val="00A20A23"/>
    <w:rPr>
      <w:color w:val="0000FF"/>
    </w:rPr>
  </w:style>
  <w:style w:type="character" w:customStyle="1" w:styleId="tw4winPopup">
    <w:name w:val="tw4winPopup"/>
    <w:uiPriority w:val="99"/>
    <w:rsid w:val="00A20A23"/>
    <w:rPr>
      <w:rFonts w:ascii="Courier New" w:hAnsi="Courier New" w:cs="Courier New"/>
      <w:noProof/>
      <w:color w:val="008000"/>
    </w:rPr>
  </w:style>
  <w:style w:type="character" w:customStyle="1" w:styleId="tw4winJump">
    <w:name w:val="tw4winJump"/>
    <w:uiPriority w:val="99"/>
    <w:rsid w:val="00A20A23"/>
    <w:rPr>
      <w:rFonts w:ascii="Courier New" w:hAnsi="Courier New" w:cs="Courier New"/>
      <w:noProof/>
      <w:color w:val="008080"/>
    </w:rPr>
  </w:style>
  <w:style w:type="character" w:customStyle="1" w:styleId="tw4winExternal">
    <w:name w:val="tw4winExternal"/>
    <w:uiPriority w:val="99"/>
    <w:rsid w:val="00A20A23"/>
    <w:rPr>
      <w:rFonts w:ascii="Courier New" w:hAnsi="Courier New" w:cs="Courier New"/>
      <w:noProof/>
      <w:color w:val="808080"/>
    </w:rPr>
  </w:style>
  <w:style w:type="character" w:customStyle="1" w:styleId="tw4winInternal">
    <w:name w:val="tw4winInternal"/>
    <w:uiPriority w:val="99"/>
    <w:rsid w:val="00A20A23"/>
    <w:rPr>
      <w:rFonts w:ascii="Courier New" w:hAnsi="Courier New" w:cs="Courier New"/>
      <w:noProof/>
      <w:color w:val="FF0000"/>
    </w:rPr>
  </w:style>
  <w:style w:type="character" w:customStyle="1" w:styleId="DONOTTRANSLATE">
    <w:name w:val="DO_NOT_TRANSLATE"/>
    <w:uiPriority w:val="99"/>
    <w:rsid w:val="00A20A23"/>
    <w:rPr>
      <w:rFonts w:ascii="Courier New" w:hAnsi="Courier New" w:cs="Courier New"/>
      <w:noProof/>
      <w:color w:val="800000"/>
    </w:rPr>
  </w:style>
  <w:style w:type="paragraph" w:styleId="ListParagraph">
    <w:name w:val="List Paragraph"/>
    <w:basedOn w:val="Normal"/>
    <w:uiPriority w:val="99"/>
    <w:qFormat/>
    <w:rsid w:val="00D04E6C"/>
    <w:pPr>
      <w:ind w:left="720"/>
    </w:pPr>
  </w:style>
  <w:style w:type="character" w:styleId="CommentReference">
    <w:name w:val="annotation reference"/>
    <w:basedOn w:val="DefaultParagraphFont"/>
    <w:uiPriority w:val="99"/>
    <w:semiHidden/>
    <w:rsid w:val="00845B60"/>
    <w:rPr>
      <w:sz w:val="16"/>
      <w:szCs w:val="16"/>
    </w:rPr>
  </w:style>
  <w:style w:type="paragraph" w:styleId="CommentText">
    <w:name w:val="annotation text"/>
    <w:basedOn w:val="Normal"/>
    <w:link w:val="CommentTextChar"/>
    <w:uiPriority w:val="99"/>
    <w:semiHidden/>
    <w:rsid w:val="00845B60"/>
    <w:rPr>
      <w:sz w:val="20"/>
      <w:szCs w:val="20"/>
    </w:rPr>
  </w:style>
  <w:style w:type="character" w:customStyle="1" w:styleId="CommentTextChar">
    <w:name w:val="Comment Text Char"/>
    <w:basedOn w:val="DefaultParagraphFont"/>
    <w:link w:val="CommentText"/>
    <w:uiPriority w:val="99"/>
    <w:locked/>
    <w:rsid w:val="00845B60"/>
    <w:rPr>
      <w:snapToGrid w:val="0"/>
      <w:lang w:val="es-ES" w:eastAsia="en-US"/>
    </w:rPr>
  </w:style>
  <w:style w:type="paragraph" w:styleId="CommentSubject">
    <w:name w:val="annotation subject"/>
    <w:basedOn w:val="CommentText"/>
    <w:next w:val="CommentText"/>
    <w:link w:val="CommentSubjectChar"/>
    <w:uiPriority w:val="99"/>
    <w:semiHidden/>
    <w:rsid w:val="00845B60"/>
    <w:rPr>
      <w:b/>
      <w:bCs/>
    </w:rPr>
  </w:style>
  <w:style w:type="character" w:customStyle="1" w:styleId="CommentSubjectChar">
    <w:name w:val="Comment Subject Char"/>
    <w:basedOn w:val="CommentTextChar"/>
    <w:link w:val="CommentSubject"/>
    <w:uiPriority w:val="99"/>
    <w:locked/>
    <w:rsid w:val="00845B60"/>
    <w:rPr>
      <w:b/>
      <w:bCs/>
      <w:snapToGrid w:val="0"/>
      <w:lang w:val="es-ES" w:eastAsia="en-US"/>
    </w:rPr>
  </w:style>
  <w:style w:type="paragraph" w:styleId="Revision">
    <w:name w:val="Revision"/>
    <w:hidden/>
    <w:uiPriority w:val="99"/>
    <w:semiHidden/>
    <w:rsid w:val="00845B60"/>
    <w:rPr>
      <w:sz w:val="24"/>
      <w:szCs w:val="24"/>
      <w:lang w:val="es-ES"/>
    </w:rPr>
  </w:style>
  <w:style w:type="paragraph" w:styleId="NormalWeb">
    <w:name w:val="Normal (Web)"/>
    <w:basedOn w:val="Normal"/>
    <w:uiPriority w:val="99"/>
    <w:rsid w:val="002E046B"/>
    <w:pPr>
      <w:spacing w:before="100" w:beforeAutospacing="1" w:after="100" w:afterAutospacing="1"/>
    </w:pPr>
  </w:style>
  <w:style w:type="character" w:styleId="Hyperlink">
    <w:name w:val="Hyperlink"/>
    <w:basedOn w:val="DefaultParagraphFont"/>
    <w:uiPriority w:val="99"/>
    <w:rsid w:val="00871E54"/>
    <w:rPr>
      <w:color w:val="0563C1"/>
      <w:u w:val="single"/>
    </w:rPr>
  </w:style>
  <w:style w:type="character" w:customStyle="1" w:styleId="UnresolvedMention1">
    <w:name w:val="Unresolved Mention1"/>
    <w:uiPriority w:val="99"/>
    <w:semiHidden/>
    <w:rsid w:val="00871E54"/>
    <w:rPr>
      <w:color w:val="auto"/>
      <w:shd w:val="clear" w:color="auto" w:fill="auto"/>
    </w:rPr>
  </w:style>
  <w:style w:type="character" w:customStyle="1" w:styleId="y2iqfc">
    <w:name w:val="y2iqfc"/>
    <w:basedOn w:val="DefaultParagraphFont"/>
    <w:uiPriority w:val="99"/>
    <w:rsid w:val="00FC7635"/>
  </w:style>
  <w:style w:type="character" w:styleId="FollowedHyperlink">
    <w:name w:val="FollowedHyperlink"/>
    <w:basedOn w:val="DefaultParagraphFont"/>
    <w:uiPriority w:val="99"/>
    <w:rsid w:val="00F765CD"/>
    <w:rPr>
      <w:color w:val="auto"/>
      <w:u w:val="single"/>
    </w:rPr>
  </w:style>
  <w:style w:type="character" w:customStyle="1" w:styleId="ui-provider">
    <w:name w:val="ui-provider"/>
    <w:basedOn w:val="DefaultParagraphFont"/>
    <w:uiPriority w:val="99"/>
    <w:rsid w:val="002A338D"/>
  </w:style>
  <w:style w:type="paragraph" w:customStyle="1" w:styleId="xmsolistparagraph">
    <w:name w:val="x_msolistparagraph"/>
    <w:basedOn w:val="Normal"/>
    <w:uiPriority w:val="99"/>
    <w:rsid w:val="007D66C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SPANISH/HIST_23/CICTE01636T03.docx" TargetMode="External"/><Relationship Id="rId13" Type="http://schemas.openxmlformats.org/officeDocument/2006/relationships/hyperlink" Target="http://scm.oas.org/doc_public/SPANISH/HIST_23/CICTE01637T03.docx" TargetMode="External"/><Relationship Id="rId18" Type="http://schemas.openxmlformats.org/officeDocument/2006/relationships/hyperlink" Target="http://scm.oas.org/doc_public/SPANISH/HIST_23/CICTE01637T03.docx" TargetMode="External"/><Relationship Id="rId26" Type="http://schemas.openxmlformats.org/officeDocument/2006/relationships/hyperlink" Target="http://scm.oas.org/doc_public/english/HIST_23/CICTE01643e03.docx" TargetMode="External"/><Relationship Id="rId3" Type="http://schemas.openxmlformats.org/officeDocument/2006/relationships/settings" Target="settings.xml"/><Relationship Id="rId21" Type="http://schemas.openxmlformats.org/officeDocument/2006/relationships/hyperlink" Target="http://scm.oas.org/doc_public/SPANISH/HIST_23/CICTE01639T03.docx" TargetMode="External"/><Relationship Id="rId7" Type="http://schemas.openxmlformats.org/officeDocument/2006/relationships/hyperlink" Target="https://www.oas.org/en/sms/cicte/sessions/regular/2023/documents.asp" TargetMode="External"/><Relationship Id="rId12" Type="http://schemas.openxmlformats.org/officeDocument/2006/relationships/hyperlink" Target="http://scm.oas.org/doc_public/SPANISH/HIST_23/CICTE01641T03.docx" TargetMode="External"/><Relationship Id="rId17" Type="http://schemas.openxmlformats.org/officeDocument/2006/relationships/hyperlink" Target="http://scm.oas.org/doc_public/SPANISH/HIST_23/CICTE01637T03.docx" TargetMode="External"/><Relationship Id="rId25" Type="http://schemas.openxmlformats.org/officeDocument/2006/relationships/hyperlink" Target="http://scm.oas.org/doc_public/english/HIST_23/CICTE01572E05.docx" TargetMode="External"/><Relationship Id="rId2" Type="http://schemas.openxmlformats.org/officeDocument/2006/relationships/styles" Target="styles.xml"/><Relationship Id="rId16" Type="http://schemas.openxmlformats.org/officeDocument/2006/relationships/hyperlink" Target="http://scm.oas.org/doc_public/SPANISH/HIST_23/CICTE01637T03.docx" TargetMode="External"/><Relationship Id="rId20" Type="http://schemas.openxmlformats.org/officeDocument/2006/relationships/hyperlink" Target="http://scm.oas.org/doc_public/SPANISH/HIST_23/CICTE01638T03.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doc_public/english/HIST_23/CICTE01626e03.docx" TargetMode="External"/><Relationship Id="rId24" Type="http://schemas.openxmlformats.org/officeDocument/2006/relationships/hyperlink" Target="http://scm.oas.org/doc_public/english/HIST_23/CICTE01642e03.docx" TargetMode="External"/><Relationship Id="rId5" Type="http://schemas.openxmlformats.org/officeDocument/2006/relationships/footnotes" Target="footnotes.xml"/><Relationship Id="rId15" Type="http://schemas.openxmlformats.org/officeDocument/2006/relationships/hyperlink" Target="http://scm.oas.org/doc_public/SPANISH/HIST_23/CICTE01640T03.docx" TargetMode="External"/><Relationship Id="rId23" Type="http://schemas.openxmlformats.org/officeDocument/2006/relationships/hyperlink" Target="http://scm.oas.org/doc_public/SPANISH/HIST_23/CICTE01639T03.docx" TargetMode="External"/><Relationship Id="rId28" Type="http://schemas.openxmlformats.org/officeDocument/2006/relationships/header" Target="header2.xml"/><Relationship Id="rId10" Type="http://schemas.openxmlformats.org/officeDocument/2006/relationships/hyperlink" Target="http://scm.oas.org/doc_public/english/HIST_23/CICTE01634e03.docx" TargetMode="External"/><Relationship Id="rId19" Type="http://schemas.openxmlformats.org/officeDocument/2006/relationships/hyperlink" Target="http://scm.oas.org/doc_public/SPANISH/HIST_23/CICTE01638T03.docx" TargetMode="External"/><Relationship Id="rId4" Type="http://schemas.openxmlformats.org/officeDocument/2006/relationships/webSettings" Target="webSettings.xml"/><Relationship Id="rId9" Type="http://schemas.openxmlformats.org/officeDocument/2006/relationships/hyperlink" Target="http://scm.oas.org/doc_public/english/HIST_23/CICTE01633e03.docx" TargetMode="External"/><Relationship Id="rId14" Type="http://schemas.openxmlformats.org/officeDocument/2006/relationships/hyperlink" Target="http://scm.oas.org/Pdfs/2023/CICTE01637T01-6.mp4" TargetMode="External"/><Relationship Id="rId22" Type="http://schemas.openxmlformats.org/officeDocument/2006/relationships/hyperlink" Target="http://scm.oas.org/doc_public/english/HIST_23/CICTE01635e03.doc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dc:description/>
  <cp:lastModifiedBy>Burbano, Carmela</cp:lastModifiedBy>
  <cp:revision>15</cp:revision>
  <cp:lastPrinted>2019-05-14T16:45:00Z</cp:lastPrinted>
  <dcterms:created xsi:type="dcterms:W3CDTF">2023-09-20T19:48:00Z</dcterms:created>
  <dcterms:modified xsi:type="dcterms:W3CDTF">2023-09-25T20:27:00Z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