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NOVENA</w:t>
      </w:r>
      <w:r w:rsidR="00CA1B9D" w:rsidRPr="00AD057B">
        <w:rPr>
          <w:b/>
          <w:bCs/>
          <w:sz w:val="22"/>
          <w:szCs w:val="22"/>
          <w:lang w:val="es-ES"/>
        </w:rPr>
        <w:t xml:space="preserve"> REUNIÓN </w:t>
      </w:r>
      <w:r>
        <w:rPr>
          <w:b/>
          <w:bCs/>
          <w:sz w:val="22"/>
          <w:szCs w:val="22"/>
          <w:lang w:val="es-ES"/>
        </w:rPr>
        <w:t xml:space="preserve">INTERAMERICANA </w:t>
      </w:r>
      <w:r w:rsidR="00CA1B9D" w:rsidRPr="00AD057B">
        <w:rPr>
          <w:b/>
          <w:bCs/>
          <w:sz w:val="22"/>
          <w:szCs w:val="22"/>
          <w:lang w:val="es-ES"/>
        </w:rPr>
        <w:t>DE MINISTROS</w:t>
      </w:r>
      <w:r>
        <w:rPr>
          <w:sz w:val="22"/>
          <w:szCs w:val="22"/>
          <w:lang w:val="es-ES"/>
        </w:rPr>
        <w:tab/>
      </w:r>
      <w:r w:rsidRPr="00AD057B">
        <w:rPr>
          <w:sz w:val="22"/>
          <w:szCs w:val="22"/>
          <w:lang w:val="es-ES"/>
        </w:rPr>
        <w:t>OEA/Ser.</w:t>
      </w:r>
      <w:r>
        <w:rPr>
          <w:sz w:val="22"/>
          <w:szCs w:val="22"/>
          <w:lang w:val="es-ES"/>
        </w:rPr>
        <w:t xml:space="preserve"> </w:t>
      </w:r>
      <w:r w:rsidRPr="00AD057B">
        <w:rPr>
          <w:sz w:val="22"/>
          <w:szCs w:val="22"/>
          <w:lang w:val="es-ES"/>
        </w:rPr>
        <w:t>K/X</w:t>
      </w:r>
      <w:r>
        <w:rPr>
          <w:sz w:val="22"/>
          <w:szCs w:val="22"/>
          <w:lang w:val="es-ES"/>
        </w:rPr>
        <w:t>X</w:t>
      </w:r>
      <w:r w:rsidRPr="00AD057B">
        <w:rPr>
          <w:sz w:val="22"/>
          <w:szCs w:val="22"/>
          <w:lang w:val="es-ES"/>
        </w:rPr>
        <w:t>VII.</w:t>
      </w:r>
      <w:r>
        <w:rPr>
          <w:sz w:val="22"/>
          <w:szCs w:val="22"/>
          <w:lang w:val="es-ES"/>
        </w:rPr>
        <w:t>9</w:t>
      </w:r>
    </w:p>
    <w:p w14:paraId="370F24FB" w14:textId="7E5F1B38" w:rsidR="00245BBB" w:rsidRPr="00245BB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AD057B">
        <w:rPr>
          <w:b/>
          <w:bCs/>
          <w:sz w:val="22"/>
          <w:szCs w:val="22"/>
          <w:lang w:val="es-ES"/>
        </w:rPr>
        <w:t xml:space="preserve">Y </w:t>
      </w:r>
      <w:r w:rsidR="00245BBB">
        <w:rPr>
          <w:b/>
          <w:bCs/>
          <w:sz w:val="22"/>
          <w:szCs w:val="22"/>
          <w:lang w:val="es-ES"/>
        </w:rPr>
        <w:t xml:space="preserve">MÁXIMAS </w:t>
      </w:r>
      <w:r w:rsidRPr="00AD057B">
        <w:rPr>
          <w:b/>
          <w:bCs/>
          <w:sz w:val="22"/>
          <w:szCs w:val="22"/>
          <w:lang w:val="es-ES"/>
        </w:rPr>
        <w:t>AUTORIDADES</w:t>
      </w:r>
      <w:r w:rsidR="00245BBB">
        <w:rPr>
          <w:b/>
          <w:bCs/>
          <w:sz w:val="22"/>
          <w:szCs w:val="22"/>
          <w:lang w:val="es-ES"/>
        </w:rPr>
        <w:t xml:space="preserve"> DE CULTURA</w:t>
      </w:r>
      <w:r w:rsidR="00245BBB">
        <w:rPr>
          <w:b/>
          <w:bCs/>
          <w:sz w:val="22"/>
          <w:szCs w:val="22"/>
          <w:lang w:val="es-ES"/>
        </w:rPr>
        <w:tab/>
      </w:r>
      <w:r w:rsidR="00245BBB" w:rsidRPr="00AD057B">
        <w:rPr>
          <w:sz w:val="22"/>
          <w:szCs w:val="22"/>
          <w:lang w:val="es-US"/>
        </w:rPr>
        <w:t>CIDI/</w:t>
      </w:r>
      <w:r w:rsidR="00245BBB">
        <w:rPr>
          <w:sz w:val="22"/>
          <w:szCs w:val="22"/>
          <w:lang w:val="es-US"/>
        </w:rPr>
        <w:t>REMIC-IX/doc.</w:t>
      </w:r>
      <w:r w:rsidR="00B00FAC">
        <w:rPr>
          <w:sz w:val="22"/>
          <w:szCs w:val="22"/>
          <w:lang w:val="es-US"/>
        </w:rPr>
        <w:t xml:space="preserve"> 5</w:t>
      </w:r>
      <w:r w:rsidR="00245BBB">
        <w:rPr>
          <w:sz w:val="22"/>
          <w:szCs w:val="22"/>
          <w:lang w:val="es-US"/>
        </w:rPr>
        <w:t>/22</w:t>
      </w:r>
    </w:p>
    <w:p w14:paraId="455295F2" w14:textId="2F256322" w:rsidR="006F1098" w:rsidRPr="00AD057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 w:rsidR="00245BBB"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 w:rsidR="00245BBB"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 w:rsidR="00245BBB"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 w:rsidR="00245BBB">
        <w:rPr>
          <w:snapToGrid w:val="0"/>
          <w:sz w:val="22"/>
          <w:szCs w:val="22"/>
          <w:lang w:val="es-US"/>
        </w:rPr>
        <w:t>2</w:t>
      </w:r>
      <w:r w:rsidR="006F1098" w:rsidRPr="00AD057B">
        <w:rPr>
          <w:sz w:val="22"/>
          <w:szCs w:val="22"/>
          <w:lang w:val="es-US"/>
        </w:rPr>
        <w:tab/>
      </w:r>
      <w:r w:rsidR="00245BBB">
        <w:rPr>
          <w:sz w:val="22"/>
          <w:szCs w:val="22"/>
          <w:lang w:val="es-US"/>
        </w:rPr>
        <w:t>19 octubre</w:t>
      </w:r>
      <w:r w:rsidR="006F1098" w:rsidRPr="00AD057B">
        <w:rPr>
          <w:sz w:val="22"/>
          <w:szCs w:val="22"/>
          <w:lang w:val="es-US"/>
        </w:rPr>
        <w:t xml:space="preserve"> 202</w:t>
      </w:r>
      <w:r w:rsidR="00245BBB">
        <w:rPr>
          <w:sz w:val="22"/>
          <w:szCs w:val="22"/>
          <w:lang w:val="es-US"/>
        </w:rPr>
        <w:t>2</w:t>
      </w:r>
    </w:p>
    <w:p w14:paraId="0C4F4C65" w14:textId="6CB7D8C7" w:rsidR="006F1098" w:rsidRPr="00AD057B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Antigua Guatemala, Guatemala </w:t>
      </w:r>
      <w:r w:rsidR="006F1098" w:rsidRPr="00AD057B">
        <w:rPr>
          <w:sz w:val="22"/>
          <w:szCs w:val="22"/>
          <w:lang w:val="es-US"/>
        </w:rPr>
        <w:tab/>
        <w:t xml:space="preserve">Original: </w:t>
      </w:r>
      <w:r w:rsidR="00324BC0" w:rsidRPr="00AD057B">
        <w:rPr>
          <w:sz w:val="22"/>
          <w:szCs w:val="22"/>
          <w:lang w:val="es-US"/>
        </w:rPr>
        <w:t>español</w:t>
      </w:r>
    </w:p>
    <w:p w14:paraId="01172B06" w14:textId="77777777" w:rsidR="006F1098" w:rsidRPr="00AD057B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AD057B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754413E5" w14:textId="77777777" w:rsidR="001B756C" w:rsidRPr="007D1F16" w:rsidRDefault="001B756C" w:rsidP="001B756C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US"/>
        </w:rPr>
      </w:pPr>
      <w:r w:rsidRPr="007D1F16">
        <w:rPr>
          <w:spacing w:val="-2"/>
          <w:sz w:val="22"/>
          <w:szCs w:val="22"/>
          <w:lang w:val="es-US"/>
        </w:rPr>
        <w:t>ORDEN DE PRECEDENCIA DE LAS DELEGACIONES DE LOS ESTADOS MIEMBROS</w:t>
      </w:r>
    </w:p>
    <w:p w14:paraId="4FBC28F5" w14:textId="77777777" w:rsidR="001B756C" w:rsidRPr="007D1F16" w:rsidRDefault="001B756C" w:rsidP="001B756C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US"/>
        </w:rPr>
      </w:pPr>
    </w:p>
    <w:p w14:paraId="007C2715" w14:textId="77777777" w:rsidR="001B756C" w:rsidRPr="007D1F16" w:rsidRDefault="001B756C" w:rsidP="001B756C">
      <w:pPr>
        <w:tabs>
          <w:tab w:val="left" w:pos="6439"/>
        </w:tabs>
        <w:suppressAutoHyphens/>
        <w:jc w:val="center"/>
        <w:rPr>
          <w:sz w:val="22"/>
          <w:szCs w:val="22"/>
          <w:lang w:val="es-HN"/>
        </w:rPr>
      </w:pPr>
      <w:r w:rsidRPr="007D1F16">
        <w:rPr>
          <w:spacing w:val="-2"/>
          <w:sz w:val="22"/>
          <w:szCs w:val="22"/>
          <w:lang w:val="es-US"/>
        </w:rPr>
        <w:t>(</w:t>
      </w:r>
      <w:r w:rsidRPr="007D1F16">
        <w:rPr>
          <w:sz w:val="22"/>
          <w:szCs w:val="22"/>
          <w:lang w:val="es-US"/>
        </w:rPr>
        <w:t xml:space="preserve">Establecido por sorteo </w:t>
      </w:r>
      <w:r w:rsidRPr="007D1F16">
        <w:rPr>
          <w:sz w:val="22"/>
          <w:szCs w:val="22"/>
          <w:lang w:val="es-HN"/>
        </w:rPr>
        <w:t xml:space="preserve">durante </w:t>
      </w:r>
      <w:r>
        <w:rPr>
          <w:sz w:val="22"/>
          <w:szCs w:val="22"/>
          <w:lang w:val="es-HN"/>
        </w:rPr>
        <w:t xml:space="preserve">la </w:t>
      </w:r>
      <w:r w:rsidRPr="007D1F16">
        <w:rPr>
          <w:sz w:val="22"/>
          <w:szCs w:val="22"/>
          <w:lang w:val="es-HN"/>
        </w:rPr>
        <w:t>reunión ordinaria del C</w:t>
      </w:r>
      <w:r>
        <w:rPr>
          <w:sz w:val="22"/>
          <w:szCs w:val="22"/>
          <w:lang w:val="es-HN"/>
        </w:rPr>
        <w:t>IDI</w:t>
      </w:r>
      <w:r w:rsidRPr="007D1F16">
        <w:rPr>
          <w:sz w:val="22"/>
          <w:szCs w:val="22"/>
          <w:lang w:val="es-HN"/>
        </w:rPr>
        <w:t>, celebrada el 27 de septiembre de 2022</w:t>
      </w:r>
      <w:r w:rsidRPr="007D1F16">
        <w:rPr>
          <w:spacing w:val="-2"/>
          <w:sz w:val="22"/>
          <w:szCs w:val="22"/>
          <w:lang w:val="es-US"/>
        </w:rPr>
        <w:t>)</w:t>
      </w:r>
    </w:p>
    <w:p w14:paraId="35F40F92" w14:textId="77777777" w:rsidR="001B756C" w:rsidRPr="00A71CA2" w:rsidRDefault="001B756C" w:rsidP="001B756C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HN"/>
        </w:rPr>
      </w:pPr>
    </w:p>
    <w:p w14:paraId="1A9B400F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Guyana</w:t>
      </w:r>
    </w:p>
    <w:p w14:paraId="50F549A1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Haití</w:t>
      </w:r>
      <w:proofErr w:type="spellEnd"/>
    </w:p>
    <w:p w14:paraId="6D167895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Honduras</w:t>
      </w:r>
    </w:p>
    <w:p w14:paraId="121CD6D4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Jamaica</w:t>
      </w:r>
    </w:p>
    <w:p w14:paraId="776A4FAA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México</w:t>
      </w:r>
    </w:p>
    <w:p w14:paraId="447F25FE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Nicaragua</w:t>
      </w:r>
    </w:p>
    <w:p w14:paraId="5CE15737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Panamá</w:t>
      </w:r>
    </w:p>
    <w:p w14:paraId="4BDBBFEE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Paraguay</w:t>
      </w:r>
    </w:p>
    <w:p w14:paraId="485EFD54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Perú</w:t>
      </w:r>
    </w:p>
    <w:p w14:paraId="7F29609F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 xml:space="preserve">República </w:t>
      </w:r>
      <w:proofErr w:type="spellStart"/>
      <w:r w:rsidRPr="007D1F16">
        <w:rPr>
          <w:sz w:val="22"/>
          <w:szCs w:val="22"/>
        </w:rPr>
        <w:t>Dominicana</w:t>
      </w:r>
      <w:proofErr w:type="spellEnd"/>
    </w:p>
    <w:p w14:paraId="716C9D2F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Saint Kitts y Nevis</w:t>
      </w:r>
    </w:p>
    <w:p w14:paraId="6ED703CA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Santa Lucía</w:t>
      </w:r>
    </w:p>
    <w:p w14:paraId="49B955FE" w14:textId="20BEFA77" w:rsidR="001B756C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 xml:space="preserve">San Vicente y las </w:t>
      </w:r>
      <w:proofErr w:type="spellStart"/>
      <w:r w:rsidRPr="007D1F16">
        <w:rPr>
          <w:sz w:val="22"/>
          <w:szCs w:val="22"/>
        </w:rPr>
        <w:t>Granadinas</w:t>
      </w:r>
      <w:proofErr w:type="spellEnd"/>
    </w:p>
    <w:p w14:paraId="2C71E029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Suriname</w:t>
      </w:r>
    </w:p>
    <w:p w14:paraId="27B1603C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Trinidad y Tobago</w:t>
      </w:r>
    </w:p>
    <w:p w14:paraId="5AC5A162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rStyle w:val="FootnoteReference"/>
          <w:sz w:val="22"/>
          <w:szCs w:val="22"/>
        </w:rPr>
      </w:pPr>
      <w:r w:rsidRPr="007D1F16">
        <w:rPr>
          <w:sz w:val="22"/>
          <w:szCs w:val="22"/>
        </w:rPr>
        <w:t>Uruguay</w:t>
      </w:r>
    </w:p>
    <w:p w14:paraId="6ACD004B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Venezuela</w:t>
      </w:r>
    </w:p>
    <w:p w14:paraId="55913954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Antigua y Barbuda</w:t>
      </w:r>
    </w:p>
    <w:p w14:paraId="3F511D90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Argentina</w:t>
      </w:r>
    </w:p>
    <w:p w14:paraId="25E7F32F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Bahamas</w:t>
      </w:r>
    </w:p>
    <w:p w14:paraId="4E690BB2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Barbados</w:t>
      </w:r>
    </w:p>
    <w:p w14:paraId="2EF2794B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Belize</w:t>
      </w:r>
    </w:p>
    <w:p w14:paraId="2723EC9E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Bolivia</w:t>
      </w:r>
    </w:p>
    <w:p w14:paraId="28392FFC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Brasil</w:t>
      </w:r>
      <w:proofErr w:type="spellEnd"/>
    </w:p>
    <w:p w14:paraId="34F28E12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Canadá</w:t>
      </w:r>
      <w:proofErr w:type="spellEnd"/>
    </w:p>
    <w:p w14:paraId="584112DE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Chile</w:t>
      </w:r>
    </w:p>
    <w:p w14:paraId="537DAFAE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Colombia</w:t>
      </w:r>
    </w:p>
    <w:p w14:paraId="17C988AB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Costa Rica</w:t>
      </w:r>
    </w:p>
    <w:p w14:paraId="298CD586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Dominica</w:t>
      </w:r>
    </w:p>
    <w:p w14:paraId="1AE84182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Ecuador</w:t>
      </w:r>
    </w:p>
    <w:p w14:paraId="5B25EB2C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El Salvador</w:t>
      </w:r>
    </w:p>
    <w:p w14:paraId="58BBD3BF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Estados</w:t>
      </w:r>
      <w:proofErr w:type="spellEnd"/>
      <w:r w:rsidRPr="007D1F16">
        <w:rPr>
          <w:sz w:val="22"/>
          <w:szCs w:val="22"/>
        </w:rPr>
        <w:t xml:space="preserve"> Unidos</w:t>
      </w:r>
    </w:p>
    <w:p w14:paraId="38B71B48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Grenada</w:t>
      </w:r>
    </w:p>
    <w:p w14:paraId="639E6B47" w14:textId="77777777" w:rsidR="001B756C" w:rsidRPr="007D1F16" w:rsidRDefault="001B756C" w:rsidP="001B756C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Guatemala</w:t>
      </w:r>
    </w:p>
    <w:p w14:paraId="6624C39E" w14:textId="63873C85" w:rsidR="001B756C" w:rsidRPr="007D1F16" w:rsidRDefault="001B756C" w:rsidP="001B756C">
      <w:pPr>
        <w:rPr>
          <w:sz w:val="22"/>
          <w:szCs w:val="22"/>
          <w:lang w:val="es-US"/>
        </w:rPr>
      </w:pPr>
    </w:p>
    <w:p w14:paraId="208E8F74" w14:textId="242F2257" w:rsidR="00245BBB" w:rsidRDefault="0012161A" w:rsidP="002C0B75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  <w:lang w:val="es-ES"/>
        </w:rPr>
      </w:pPr>
      <w:r>
        <w:rPr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451E46" wp14:editId="2A9A36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765D44" w14:textId="47C686D7" w:rsidR="0012161A" w:rsidRPr="0012161A" w:rsidRDefault="001216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CIDUL00149S01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1E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5765D44" w14:textId="47C686D7" w:rsidR="0012161A" w:rsidRPr="0012161A" w:rsidRDefault="001216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CIDUL00149S01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5BBB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3A6F" w14:textId="77777777" w:rsidR="00A125AD" w:rsidRDefault="00A125AD">
      <w:r>
        <w:separator/>
      </w:r>
    </w:p>
  </w:endnote>
  <w:endnote w:type="continuationSeparator" w:id="0">
    <w:p w14:paraId="7BCBCBC2" w14:textId="77777777" w:rsidR="00A125AD" w:rsidRDefault="00A125AD">
      <w:r>
        <w:continuationSeparator/>
      </w:r>
    </w:p>
  </w:endnote>
  <w:endnote w:type="continuationNotice" w:id="1">
    <w:p w14:paraId="52C3AB90" w14:textId="77777777" w:rsidR="00A125AD" w:rsidRDefault="00A12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0691" w14:textId="77777777" w:rsidR="00A125AD" w:rsidRDefault="00A125AD">
      <w:r>
        <w:separator/>
      </w:r>
    </w:p>
  </w:footnote>
  <w:footnote w:type="continuationSeparator" w:id="0">
    <w:p w14:paraId="4F6A0F5F" w14:textId="77777777" w:rsidR="00A125AD" w:rsidRDefault="00A125AD">
      <w:r>
        <w:continuationSeparator/>
      </w:r>
    </w:p>
  </w:footnote>
  <w:footnote w:type="continuationNotice" w:id="1">
    <w:p w14:paraId="551A6A80" w14:textId="77777777" w:rsidR="00A125AD" w:rsidRDefault="00A12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2B08"/>
    <w:multiLevelType w:val="hybridMultilevel"/>
    <w:tmpl w:val="DDA0E076"/>
    <w:lvl w:ilvl="0" w:tplc="B7D27DEE">
      <w:start w:val="1"/>
      <w:numFmt w:val="decimal"/>
      <w:lvlText w:val="%1."/>
      <w:lvlJc w:val="left"/>
      <w:pPr>
        <w:ind w:left="25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6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8"/>
  </w:num>
  <w:num w:numId="3" w16cid:durableId="831335197">
    <w:abstractNumId w:val="1"/>
  </w:num>
  <w:num w:numId="4" w16cid:durableId="1645770811">
    <w:abstractNumId w:val="36"/>
  </w:num>
  <w:num w:numId="5" w16cid:durableId="7084086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2"/>
  </w:num>
  <w:num w:numId="7" w16cid:durableId="1851290602">
    <w:abstractNumId w:val="23"/>
  </w:num>
  <w:num w:numId="8" w16cid:durableId="1960335069">
    <w:abstractNumId w:val="25"/>
  </w:num>
  <w:num w:numId="9" w16cid:durableId="766653012">
    <w:abstractNumId w:val="17"/>
  </w:num>
  <w:num w:numId="10" w16cid:durableId="1760298508">
    <w:abstractNumId w:val="31"/>
  </w:num>
  <w:num w:numId="11" w16cid:durableId="1026784676">
    <w:abstractNumId w:val="8"/>
  </w:num>
  <w:num w:numId="12" w16cid:durableId="73204708">
    <w:abstractNumId w:val="27"/>
  </w:num>
  <w:num w:numId="13" w16cid:durableId="1570462679">
    <w:abstractNumId w:val="3"/>
  </w:num>
  <w:num w:numId="14" w16cid:durableId="619067691">
    <w:abstractNumId w:val="34"/>
  </w:num>
  <w:num w:numId="15" w16cid:durableId="217983397">
    <w:abstractNumId w:val="16"/>
  </w:num>
  <w:num w:numId="16" w16cid:durableId="1318649892">
    <w:abstractNumId w:val="15"/>
  </w:num>
  <w:num w:numId="17" w16cid:durableId="1639383136">
    <w:abstractNumId w:val="37"/>
  </w:num>
  <w:num w:numId="18" w16cid:durableId="91708011">
    <w:abstractNumId w:val="21"/>
  </w:num>
  <w:num w:numId="19" w16cid:durableId="337343910">
    <w:abstractNumId w:val="11"/>
  </w:num>
  <w:num w:numId="20" w16cid:durableId="1128008269">
    <w:abstractNumId w:val="19"/>
  </w:num>
  <w:num w:numId="21" w16cid:durableId="1997804954">
    <w:abstractNumId w:val="14"/>
  </w:num>
  <w:num w:numId="22" w16cid:durableId="370424608">
    <w:abstractNumId w:val="26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28"/>
  </w:num>
  <w:num w:numId="27" w16cid:durableId="1416131172">
    <w:abstractNumId w:val="10"/>
  </w:num>
  <w:num w:numId="28" w16cid:durableId="1470510900">
    <w:abstractNumId w:val="22"/>
  </w:num>
  <w:num w:numId="29" w16cid:durableId="1023820836">
    <w:abstractNumId w:val="12"/>
  </w:num>
  <w:num w:numId="30" w16cid:durableId="1433820610">
    <w:abstractNumId w:val="38"/>
  </w:num>
  <w:num w:numId="31" w16cid:durableId="1574508732">
    <w:abstractNumId w:val="24"/>
  </w:num>
  <w:num w:numId="32" w16cid:durableId="267661855">
    <w:abstractNumId w:val="29"/>
  </w:num>
  <w:num w:numId="33" w16cid:durableId="1956138416">
    <w:abstractNumId w:val="35"/>
  </w:num>
  <w:num w:numId="34" w16cid:durableId="2069456969">
    <w:abstractNumId w:val="6"/>
  </w:num>
  <w:num w:numId="35" w16cid:durableId="1896550595">
    <w:abstractNumId w:val="30"/>
  </w:num>
  <w:num w:numId="36" w16cid:durableId="539316973">
    <w:abstractNumId w:val="33"/>
  </w:num>
  <w:num w:numId="37" w16cid:durableId="1598633289">
    <w:abstractNumId w:val="4"/>
  </w:num>
  <w:num w:numId="38" w16cid:durableId="229393318">
    <w:abstractNumId w:val="13"/>
  </w:num>
  <w:num w:numId="39" w16cid:durableId="813764422">
    <w:abstractNumId w:val="20"/>
  </w:num>
  <w:num w:numId="40" w16cid:durableId="12362087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161A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B756C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25AD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0FAC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140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2022-10-20T03:53:00Z</dcterms:created>
  <dcterms:modified xsi:type="dcterms:W3CDTF">2022-10-20T03:53:00Z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