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AB9" w14:textId="77777777" w:rsidR="00474572" w:rsidRPr="000677E9" w:rsidRDefault="00474572" w:rsidP="00EE45BB">
      <w:pPr>
        <w:tabs>
          <w:tab w:val="left" w:pos="6750"/>
        </w:tabs>
        <w:ind w:right="-1080"/>
        <w:rPr>
          <w:b/>
          <w:color w:val="000000" w:themeColor="text1"/>
          <w:sz w:val="22"/>
          <w:szCs w:val="22"/>
          <w:lang w:val="pt-BR"/>
        </w:rPr>
      </w:pPr>
    </w:p>
    <w:p w14:paraId="26623648" w14:textId="77777777" w:rsidR="00474572" w:rsidRPr="000677E9" w:rsidRDefault="00474572" w:rsidP="00EE45BB">
      <w:pPr>
        <w:tabs>
          <w:tab w:val="left" w:pos="720"/>
          <w:tab w:val="center" w:pos="4320"/>
          <w:tab w:val="right" w:pos="8640"/>
        </w:tabs>
        <w:rPr>
          <w:b/>
          <w:color w:val="000000" w:themeColor="text1"/>
          <w:sz w:val="22"/>
          <w:szCs w:val="22"/>
          <w:lang w:val="pt-BR"/>
        </w:rPr>
      </w:pPr>
    </w:p>
    <w:p w14:paraId="15B8DD35" w14:textId="51E9FC15" w:rsidR="00CA7B1B" w:rsidRPr="00CA7B1B" w:rsidRDefault="00CA7B1B" w:rsidP="00CA7B1B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 w:rsidRPr="00CA7B1B">
        <w:rPr>
          <w:b/>
          <w:bCs/>
          <w:sz w:val="22"/>
          <w:lang w:val="pt-BR"/>
        </w:rPr>
        <w:t xml:space="preserve">NONA REUNIÃO INTERAMERICANA DE MINISTROS </w:t>
      </w:r>
      <w:r w:rsidRPr="00CA7B1B">
        <w:rPr>
          <w:b/>
          <w:sz w:val="22"/>
          <w:szCs w:val="22"/>
          <w:lang w:val="pt-BR"/>
        </w:rPr>
        <w:t xml:space="preserve"> </w:t>
      </w:r>
      <w:r w:rsidRPr="00CA7B1B">
        <w:rPr>
          <w:b/>
          <w:bCs/>
          <w:noProof/>
          <w:sz w:val="22"/>
          <w:szCs w:val="22"/>
          <w:lang w:val="pt-BR" w:eastAsia="pt-BR"/>
        </w:rPr>
        <w:tab/>
      </w:r>
      <w:r w:rsidRPr="00CA7B1B">
        <w:rPr>
          <w:snapToGrid w:val="0"/>
          <w:sz w:val="22"/>
          <w:szCs w:val="22"/>
          <w:lang w:val="pt-BR"/>
        </w:rPr>
        <w:t>OEA/Ser. K/XXVII.9</w:t>
      </w:r>
    </w:p>
    <w:p w14:paraId="700AF79E" w14:textId="4FB7266B" w:rsidR="00CA7B1B" w:rsidRPr="00CA7B1B" w:rsidRDefault="00CA7B1B" w:rsidP="00CA7B1B">
      <w:pPr>
        <w:tabs>
          <w:tab w:val="left" w:pos="6840"/>
        </w:tabs>
        <w:ind w:right="-569" w:hanging="90"/>
        <w:rPr>
          <w:b/>
          <w:bCs/>
          <w:sz w:val="22"/>
          <w:szCs w:val="22"/>
          <w:lang w:val="pt-BR"/>
        </w:rPr>
      </w:pPr>
      <w:r w:rsidRPr="00CA7B1B">
        <w:rPr>
          <w:b/>
          <w:bCs/>
          <w:sz w:val="22"/>
          <w:szCs w:val="22"/>
          <w:lang w:val="pt-BR"/>
        </w:rPr>
        <w:t>E MÁXIMAS AUTORIDADES DA CULTURA</w:t>
      </w:r>
      <w:r w:rsidRPr="00CA7B1B">
        <w:rPr>
          <w:bCs/>
          <w:sz w:val="22"/>
          <w:szCs w:val="22"/>
          <w:lang w:val="pt-BR"/>
        </w:rPr>
        <w:t xml:space="preserve"> </w:t>
      </w:r>
      <w:r w:rsidRPr="00CA7B1B">
        <w:rPr>
          <w:bCs/>
          <w:sz w:val="22"/>
          <w:szCs w:val="22"/>
          <w:lang w:val="pt-BR"/>
        </w:rPr>
        <w:tab/>
        <w:t>CIDI/REMIC-IX/</w:t>
      </w:r>
      <w:r w:rsidR="005F4A1C">
        <w:rPr>
          <w:bCs/>
          <w:snapToGrid w:val="0"/>
          <w:sz w:val="22"/>
          <w:szCs w:val="22"/>
          <w:lang w:val="pt-BR"/>
        </w:rPr>
        <w:t>DEC</w:t>
      </w:r>
      <w:r w:rsidRPr="00CA7B1B">
        <w:rPr>
          <w:bCs/>
          <w:snapToGrid w:val="0"/>
          <w:sz w:val="22"/>
          <w:szCs w:val="22"/>
          <w:lang w:val="pt-BR"/>
        </w:rPr>
        <w:t>.</w:t>
      </w:r>
      <w:r w:rsidR="005F4A1C">
        <w:rPr>
          <w:bCs/>
          <w:snapToGrid w:val="0"/>
          <w:sz w:val="22"/>
          <w:szCs w:val="22"/>
          <w:lang w:val="pt-BR"/>
        </w:rPr>
        <w:t>1</w:t>
      </w:r>
      <w:r w:rsidR="005F4A1C" w:rsidRPr="00CA7B1B">
        <w:rPr>
          <w:bCs/>
          <w:snapToGrid w:val="0"/>
          <w:sz w:val="22"/>
          <w:szCs w:val="22"/>
          <w:lang w:val="pt-BR"/>
        </w:rPr>
        <w:t xml:space="preserve"> </w:t>
      </w:r>
      <w:r w:rsidRPr="00CA7B1B">
        <w:rPr>
          <w:bCs/>
          <w:snapToGrid w:val="0"/>
          <w:sz w:val="22"/>
          <w:szCs w:val="22"/>
          <w:lang w:val="pt-BR"/>
        </w:rPr>
        <w:t>/22</w:t>
      </w:r>
    </w:p>
    <w:p w14:paraId="6FCA5F88" w14:textId="0D5C31F2" w:rsidR="00CA7B1B" w:rsidRPr="00CA7B1B" w:rsidRDefault="00CA7B1B" w:rsidP="00CA7B1B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 w:rsidRPr="00CA7B1B">
        <w:rPr>
          <w:sz w:val="22"/>
          <w:szCs w:val="22"/>
          <w:lang w:val="pt-BR"/>
        </w:rPr>
        <w:t>De 27 a 28 de outubro de 2022</w:t>
      </w:r>
      <w:r w:rsidRPr="00CA7B1B">
        <w:rPr>
          <w:b/>
          <w:bCs/>
          <w:snapToGrid w:val="0"/>
          <w:sz w:val="22"/>
          <w:szCs w:val="22"/>
          <w:lang w:val="pt-BR"/>
        </w:rPr>
        <w:tab/>
      </w:r>
      <w:r w:rsidR="005F4A1C">
        <w:rPr>
          <w:snapToGrid w:val="0"/>
          <w:sz w:val="22"/>
          <w:szCs w:val="22"/>
          <w:lang w:val="pt-BR"/>
        </w:rPr>
        <w:t>28</w:t>
      </w:r>
      <w:r w:rsidRPr="00CA7B1B">
        <w:rPr>
          <w:snapToGrid w:val="0"/>
          <w:sz w:val="22"/>
          <w:szCs w:val="22"/>
          <w:lang w:val="pt-BR"/>
        </w:rPr>
        <w:t xml:space="preserve"> outubro 2022</w:t>
      </w:r>
    </w:p>
    <w:p w14:paraId="41BFDD6A" w14:textId="3836D873" w:rsidR="00CA7B1B" w:rsidRPr="00CA7B1B" w:rsidRDefault="00CA7B1B" w:rsidP="00CA7B1B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 w:rsidRPr="00CA7B1B">
        <w:rPr>
          <w:color w:val="000000"/>
          <w:sz w:val="22"/>
          <w:szCs w:val="22"/>
          <w:lang w:val="pt-BR"/>
        </w:rPr>
        <w:t>Antigua Guatemala, Guatemala</w:t>
      </w:r>
      <w:r w:rsidRPr="00CA7B1B">
        <w:rPr>
          <w:color w:val="000000"/>
          <w:sz w:val="22"/>
          <w:szCs w:val="22"/>
          <w:lang w:val="pt-BR"/>
        </w:rPr>
        <w:tab/>
      </w:r>
      <w:r w:rsidRPr="00CA7B1B">
        <w:rPr>
          <w:sz w:val="22"/>
          <w:szCs w:val="22"/>
          <w:lang w:val="pt-BR"/>
        </w:rPr>
        <w:t xml:space="preserve">Original: </w:t>
      </w:r>
      <w:r w:rsidRPr="000677E9">
        <w:rPr>
          <w:sz w:val="22"/>
          <w:szCs w:val="22"/>
          <w:lang w:val="pt-BR"/>
        </w:rPr>
        <w:t>espanhol</w:t>
      </w:r>
    </w:p>
    <w:p w14:paraId="19A8A679" w14:textId="7B43EB4D" w:rsidR="00474572" w:rsidRPr="000677E9" w:rsidRDefault="00474572" w:rsidP="00EE45BB">
      <w:pPr>
        <w:pBdr>
          <w:bottom w:val="single" w:sz="12" w:space="1" w:color="auto"/>
        </w:pBdr>
        <w:tabs>
          <w:tab w:val="left" w:pos="6840"/>
        </w:tabs>
        <w:ind w:right="-29" w:hanging="90"/>
        <w:rPr>
          <w:sz w:val="22"/>
          <w:szCs w:val="22"/>
          <w:lang w:val="pt-BR"/>
        </w:rPr>
      </w:pPr>
    </w:p>
    <w:p w14:paraId="760740E0" w14:textId="2706F05C" w:rsidR="00474572" w:rsidRPr="000677E9" w:rsidRDefault="00474572" w:rsidP="00EE45BB">
      <w:pPr>
        <w:tabs>
          <w:tab w:val="left" w:pos="720"/>
          <w:tab w:val="center" w:pos="4320"/>
          <w:tab w:val="right" w:pos="8640"/>
        </w:tabs>
        <w:rPr>
          <w:color w:val="000000" w:themeColor="text1"/>
          <w:sz w:val="22"/>
          <w:szCs w:val="22"/>
          <w:lang w:val="pt-BR"/>
        </w:rPr>
      </w:pPr>
    </w:p>
    <w:p w14:paraId="49420E2D" w14:textId="21819AD1" w:rsidR="00CA7B1B" w:rsidRPr="000677E9" w:rsidRDefault="00CA7B1B" w:rsidP="00CA7B1B">
      <w:pPr>
        <w:tabs>
          <w:tab w:val="left" w:pos="6840"/>
        </w:tabs>
        <w:ind w:left="-270" w:firstLine="180"/>
        <w:jc w:val="both"/>
        <w:rPr>
          <w:color w:val="000000" w:themeColor="text1"/>
          <w:sz w:val="22"/>
          <w:szCs w:val="22"/>
          <w:lang w:val="pt-BR"/>
        </w:rPr>
      </w:pPr>
    </w:p>
    <w:p w14:paraId="77891266" w14:textId="32E8C601" w:rsidR="00760A81" w:rsidRPr="000677E9" w:rsidRDefault="00760A81" w:rsidP="00A256D7">
      <w:pPr>
        <w:ind w:right="-158"/>
        <w:jc w:val="center"/>
        <w:rPr>
          <w:bCs/>
          <w:sz w:val="22"/>
          <w:szCs w:val="22"/>
          <w:lang w:val="pt-BR"/>
        </w:rPr>
      </w:pPr>
      <w:r w:rsidRPr="000677E9">
        <w:rPr>
          <w:bCs/>
          <w:sz w:val="22"/>
          <w:szCs w:val="22"/>
          <w:lang w:val="pt-BR"/>
        </w:rPr>
        <w:t>DECLARA</w:t>
      </w:r>
      <w:r w:rsidR="00F00620" w:rsidRPr="000677E9">
        <w:rPr>
          <w:bCs/>
          <w:sz w:val="22"/>
          <w:szCs w:val="22"/>
          <w:lang w:val="pt-BR"/>
        </w:rPr>
        <w:t>ÇÃO</w:t>
      </w:r>
      <w:r w:rsidRPr="000677E9">
        <w:rPr>
          <w:bCs/>
          <w:sz w:val="22"/>
          <w:szCs w:val="22"/>
          <w:lang w:val="pt-BR"/>
        </w:rPr>
        <w:t xml:space="preserve"> DE ANTIGUA GUATEMALA</w:t>
      </w:r>
    </w:p>
    <w:p w14:paraId="6093C9F7" w14:textId="77777777" w:rsidR="00760A81" w:rsidRPr="000677E9" w:rsidRDefault="00760A81" w:rsidP="00A256D7">
      <w:pPr>
        <w:jc w:val="both"/>
        <w:rPr>
          <w:sz w:val="22"/>
          <w:szCs w:val="22"/>
          <w:lang w:val="pt-BR"/>
        </w:rPr>
      </w:pPr>
    </w:p>
    <w:p w14:paraId="6344536F" w14:textId="5B8ABC2E" w:rsidR="00F00620" w:rsidRPr="000677E9" w:rsidRDefault="00760A81" w:rsidP="00A256D7">
      <w:pPr>
        <w:jc w:val="center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“Tecnolog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 xml:space="preserve">, </w:t>
      </w:r>
      <w:r w:rsidR="00F00620" w:rsidRPr="000677E9">
        <w:rPr>
          <w:sz w:val="22"/>
          <w:szCs w:val="22"/>
          <w:lang w:val="pt-BR"/>
        </w:rPr>
        <w:t>cria</w:t>
      </w:r>
      <w:r w:rsidRPr="000677E9">
        <w:rPr>
          <w:sz w:val="22"/>
          <w:szCs w:val="22"/>
          <w:lang w:val="pt-BR"/>
        </w:rPr>
        <w:t>tivid</w:t>
      </w:r>
      <w:r w:rsidR="00F00620" w:rsidRPr="000677E9">
        <w:rPr>
          <w:sz w:val="22"/>
          <w:szCs w:val="22"/>
          <w:lang w:val="pt-BR"/>
        </w:rPr>
        <w:t xml:space="preserve">ade </w:t>
      </w:r>
      <w:r w:rsidRPr="000677E9">
        <w:rPr>
          <w:sz w:val="22"/>
          <w:szCs w:val="22"/>
          <w:lang w:val="pt-BR"/>
        </w:rPr>
        <w:t>e i</w:t>
      </w:r>
      <w:r w:rsidR="00F00620" w:rsidRPr="000677E9">
        <w:rPr>
          <w:sz w:val="22"/>
          <w:szCs w:val="22"/>
          <w:lang w:val="pt-BR"/>
        </w:rPr>
        <w:t>nov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como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oportunid</w:t>
      </w:r>
      <w:r w:rsidR="00F00620" w:rsidRPr="000677E9">
        <w:rPr>
          <w:sz w:val="22"/>
          <w:szCs w:val="22"/>
          <w:lang w:val="pt-BR"/>
        </w:rPr>
        <w:t>ade</w:t>
      </w:r>
      <w:r w:rsidR="007C64A0">
        <w:rPr>
          <w:sz w:val="22"/>
          <w:szCs w:val="22"/>
          <w:lang w:val="pt-BR"/>
        </w:rPr>
        <w:t>s</w:t>
      </w:r>
    </w:p>
    <w:p w14:paraId="398B7985" w14:textId="5A5074D3" w:rsidR="00760A81" w:rsidRPr="000677E9" w:rsidRDefault="00A23AC2" w:rsidP="00A256D7">
      <w:pPr>
        <w:jc w:val="center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de desenvolvimento </w:t>
      </w:r>
      <w:r w:rsidR="00F00620" w:rsidRPr="000677E9">
        <w:rPr>
          <w:sz w:val="22"/>
          <w:szCs w:val="22"/>
          <w:lang w:val="pt-BR"/>
        </w:rPr>
        <w:t xml:space="preserve">e </w:t>
      </w:r>
      <w:r w:rsidR="00760A81" w:rsidRPr="000677E9">
        <w:rPr>
          <w:sz w:val="22"/>
          <w:szCs w:val="22"/>
          <w:lang w:val="pt-BR"/>
        </w:rPr>
        <w:t>fortalec</w:t>
      </w:r>
      <w:r w:rsidRPr="000677E9">
        <w:rPr>
          <w:sz w:val="22"/>
          <w:szCs w:val="22"/>
          <w:lang w:val="pt-BR"/>
        </w:rPr>
        <w:t>imento d</w:t>
      </w:r>
      <w:r w:rsidR="00F00620"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cultura”</w:t>
      </w:r>
    </w:p>
    <w:p w14:paraId="7C7E441C" w14:textId="77777777" w:rsidR="0011224A" w:rsidRDefault="0011224A" w:rsidP="00EE45BB">
      <w:pPr>
        <w:jc w:val="center"/>
        <w:rPr>
          <w:b/>
          <w:sz w:val="22"/>
          <w:szCs w:val="22"/>
          <w:lang w:val="pt-BR"/>
        </w:rPr>
      </w:pPr>
    </w:p>
    <w:p w14:paraId="5BE88FF7" w14:textId="77777777" w:rsidR="005F4A1C" w:rsidRPr="005F4A1C" w:rsidRDefault="005F4A1C" w:rsidP="005F4A1C">
      <w:pPr>
        <w:spacing w:after="160" w:line="259" w:lineRule="auto"/>
        <w:jc w:val="center"/>
        <w:rPr>
          <w:rFonts w:eastAsiaTheme="minorHAnsi"/>
          <w:sz w:val="22"/>
          <w:szCs w:val="22"/>
          <w:lang w:val="pt-BR"/>
        </w:rPr>
      </w:pPr>
      <w:r w:rsidRPr="005F4A1C">
        <w:rPr>
          <w:rFonts w:eastAsiaTheme="minorHAnsi"/>
          <w:sz w:val="22"/>
          <w:szCs w:val="22"/>
          <w:lang w:val="pt-BR"/>
        </w:rPr>
        <w:t>(Aprovada na oitava sessão plenária e sujeita a revisão da Comissão de Estilo)</w:t>
      </w:r>
    </w:p>
    <w:p w14:paraId="23C23C2A" w14:textId="77777777" w:rsidR="00EE45BB" w:rsidRPr="000677E9" w:rsidRDefault="00EE45BB" w:rsidP="00EE45BB">
      <w:pPr>
        <w:jc w:val="center"/>
        <w:rPr>
          <w:sz w:val="22"/>
          <w:szCs w:val="22"/>
          <w:lang w:val="pt-BR"/>
        </w:rPr>
      </w:pPr>
    </w:p>
    <w:p w14:paraId="1043D6F5" w14:textId="4019E847" w:rsidR="00760A81" w:rsidRPr="000677E9" w:rsidRDefault="00F00620" w:rsidP="00EE45BB">
      <w:pPr>
        <w:ind w:firstLine="720"/>
        <w:jc w:val="both"/>
        <w:rPr>
          <w:i/>
          <w:iCs/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NÓS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OS </w:t>
      </w:r>
      <w:r w:rsidR="00760A81" w:rsidRPr="000677E9">
        <w:rPr>
          <w:sz w:val="22"/>
          <w:szCs w:val="22"/>
          <w:lang w:val="pt-BR"/>
        </w:rPr>
        <w:t>MINISTROS</w:t>
      </w:r>
      <w:r w:rsidRPr="000677E9">
        <w:rPr>
          <w:sz w:val="22"/>
          <w:szCs w:val="22"/>
          <w:lang w:val="pt-BR"/>
        </w:rPr>
        <w:t xml:space="preserve"> E </w:t>
      </w:r>
      <w:r w:rsidR="003B242C">
        <w:rPr>
          <w:sz w:val="22"/>
          <w:szCs w:val="22"/>
          <w:lang w:val="pt-BR"/>
        </w:rPr>
        <w:t>MÁXIMAS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AUTORIDADES D</w:t>
      </w:r>
      <w:r w:rsidR="00A620D2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 xml:space="preserve"> CULTURA DOS </w:t>
      </w:r>
      <w:r w:rsidR="00760A81" w:rsidRPr="000677E9">
        <w:rPr>
          <w:sz w:val="22"/>
          <w:szCs w:val="22"/>
          <w:lang w:val="pt-BR"/>
        </w:rPr>
        <w:t>ESTADOS M</w:t>
      </w:r>
      <w:r w:rsidRPr="000677E9">
        <w:rPr>
          <w:sz w:val="22"/>
          <w:szCs w:val="22"/>
          <w:lang w:val="pt-BR"/>
        </w:rPr>
        <w:t>EMBR</w:t>
      </w:r>
      <w:r w:rsidR="00760A81" w:rsidRPr="000677E9">
        <w:rPr>
          <w:sz w:val="22"/>
          <w:szCs w:val="22"/>
          <w:lang w:val="pt-BR"/>
        </w:rPr>
        <w:t>OS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ORGANIZA</w:t>
      </w:r>
      <w:r w:rsidRPr="000677E9">
        <w:rPr>
          <w:sz w:val="22"/>
          <w:szCs w:val="22"/>
          <w:lang w:val="pt-BR"/>
        </w:rPr>
        <w:t xml:space="preserve">ÇÃO DOS </w:t>
      </w:r>
      <w:r w:rsidR="00760A81" w:rsidRPr="000677E9">
        <w:rPr>
          <w:sz w:val="22"/>
          <w:szCs w:val="22"/>
          <w:lang w:val="pt-BR"/>
        </w:rPr>
        <w:t>ESTADOS AMERICANOS (OEA), reunidos</w:t>
      </w:r>
      <w:r w:rsidRPr="000677E9">
        <w:rPr>
          <w:sz w:val="22"/>
          <w:szCs w:val="22"/>
          <w:lang w:val="pt-BR"/>
        </w:rPr>
        <w:t xml:space="preserve"> em Antígua</w:t>
      </w:r>
      <w:r w:rsidR="00760A81" w:rsidRPr="000677E9">
        <w:rPr>
          <w:sz w:val="22"/>
          <w:szCs w:val="22"/>
          <w:lang w:val="pt-BR"/>
        </w:rPr>
        <w:t xml:space="preserve"> Guatemala, Guatemala</w:t>
      </w:r>
      <w:r w:rsidR="00A23AC2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em 2</w:t>
      </w:r>
      <w:r w:rsidR="00760A81" w:rsidRPr="000677E9">
        <w:rPr>
          <w:sz w:val="22"/>
          <w:szCs w:val="22"/>
          <w:lang w:val="pt-BR"/>
        </w:rPr>
        <w:t>7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 xml:space="preserve">28 de </w:t>
      </w:r>
      <w:r w:rsidRPr="000677E9">
        <w:rPr>
          <w:sz w:val="22"/>
          <w:szCs w:val="22"/>
          <w:lang w:val="pt-BR"/>
        </w:rPr>
        <w:t>outubro</w:t>
      </w:r>
      <w:r w:rsidR="00760A81" w:rsidRPr="000677E9">
        <w:rPr>
          <w:sz w:val="22"/>
          <w:szCs w:val="22"/>
          <w:lang w:val="pt-BR"/>
        </w:rPr>
        <w:t xml:space="preserve"> de 2022,</w:t>
      </w:r>
      <w:r w:rsidRPr="000677E9">
        <w:rPr>
          <w:sz w:val="22"/>
          <w:szCs w:val="22"/>
          <w:lang w:val="pt-BR"/>
        </w:rPr>
        <w:t xml:space="preserve"> por ocasião da realiz</w:t>
      </w:r>
      <w:r w:rsidR="00760A81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>ção da Non</w:t>
      </w:r>
      <w:r w:rsidR="00760A81" w:rsidRPr="000677E9">
        <w:rPr>
          <w:sz w:val="22"/>
          <w:szCs w:val="22"/>
          <w:lang w:val="pt-BR"/>
        </w:rPr>
        <w:t>a Reun</w:t>
      </w:r>
      <w:r w:rsidRPr="000677E9">
        <w:rPr>
          <w:sz w:val="22"/>
          <w:szCs w:val="22"/>
          <w:lang w:val="pt-BR"/>
        </w:rPr>
        <w:t>ião</w:t>
      </w:r>
      <w:r w:rsidR="00760A81" w:rsidRPr="000677E9">
        <w:rPr>
          <w:sz w:val="22"/>
          <w:szCs w:val="22"/>
          <w:lang w:val="pt-BR"/>
        </w:rPr>
        <w:t xml:space="preserve"> Interamericana de </w:t>
      </w:r>
      <w:r w:rsidR="003B242C">
        <w:rPr>
          <w:sz w:val="22"/>
          <w:szCs w:val="22"/>
          <w:lang w:val="pt-BR"/>
        </w:rPr>
        <w:t xml:space="preserve">Ministros e </w:t>
      </w:r>
      <w:r w:rsidR="00426C49">
        <w:rPr>
          <w:sz w:val="22"/>
          <w:szCs w:val="22"/>
          <w:lang w:val="pt-BR"/>
        </w:rPr>
        <w:t xml:space="preserve">Máximas </w:t>
      </w:r>
      <w:r w:rsidR="00A620D2">
        <w:rPr>
          <w:sz w:val="22"/>
          <w:szCs w:val="22"/>
          <w:lang w:val="pt-BR"/>
        </w:rPr>
        <w:t>Autoridades de Cultura</w:t>
      </w:r>
      <w:r w:rsidRPr="000677E9">
        <w:rPr>
          <w:sz w:val="22"/>
          <w:szCs w:val="22"/>
          <w:lang w:val="pt-BR"/>
        </w:rPr>
        <w:t xml:space="preserve"> no Âmbito do Conselho</w:t>
      </w:r>
      <w:r w:rsidR="00760A81" w:rsidRPr="000677E9">
        <w:rPr>
          <w:sz w:val="22"/>
          <w:szCs w:val="22"/>
          <w:lang w:val="pt-BR"/>
        </w:rPr>
        <w:t xml:space="preserve"> Intera</w:t>
      </w:r>
      <w:r w:rsidRPr="000677E9">
        <w:rPr>
          <w:sz w:val="22"/>
          <w:szCs w:val="22"/>
          <w:lang w:val="pt-BR"/>
        </w:rPr>
        <w:t>mericano de Desenvolvimento</w:t>
      </w:r>
      <w:r w:rsidR="00760A81" w:rsidRPr="000677E9">
        <w:rPr>
          <w:sz w:val="22"/>
          <w:szCs w:val="22"/>
          <w:lang w:val="pt-BR"/>
        </w:rPr>
        <w:t xml:space="preserve"> Integral (CIDI</w:t>
      </w:r>
      <w:r w:rsidR="00760A81" w:rsidRPr="007C64A0">
        <w:rPr>
          <w:iCs/>
          <w:sz w:val="22"/>
          <w:szCs w:val="22"/>
          <w:lang w:val="pt-BR"/>
        </w:rPr>
        <w:t>)</w:t>
      </w:r>
      <w:r w:rsidR="007C64A0" w:rsidRPr="007C64A0">
        <w:rPr>
          <w:iCs/>
          <w:sz w:val="22"/>
          <w:szCs w:val="22"/>
          <w:lang w:val="pt-BR"/>
        </w:rPr>
        <w:t>,</w:t>
      </w:r>
    </w:p>
    <w:p w14:paraId="159A1DFE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547D5A76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  <w:r w:rsidRPr="000677E9">
        <w:rPr>
          <w:rStyle w:val="CharacterStyle2"/>
          <w:rFonts w:eastAsia="Calibri"/>
          <w:bCs/>
          <w:sz w:val="22"/>
          <w:szCs w:val="22"/>
          <w:lang w:val="pt-BR"/>
        </w:rPr>
        <w:t>CONSIDERANDO</w:t>
      </w:r>
      <w:r w:rsidRPr="000677E9">
        <w:rPr>
          <w:sz w:val="22"/>
          <w:szCs w:val="22"/>
          <w:lang w:val="pt-BR"/>
        </w:rPr>
        <w:t>:</w:t>
      </w:r>
    </w:p>
    <w:p w14:paraId="68043BC1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0575419E" w14:textId="26DA7B8A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rStyle w:val="CharacterStyle2"/>
          <w:rFonts w:eastAsia="Calibri"/>
          <w:bCs/>
          <w:sz w:val="22"/>
          <w:szCs w:val="22"/>
          <w:lang w:val="pt-BR"/>
        </w:rPr>
        <w:t>Que</w:t>
      </w:r>
      <w:r w:rsidR="00F00620" w:rsidRPr="000677E9">
        <w:rPr>
          <w:rStyle w:val="CharacterStyle2"/>
          <w:rFonts w:eastAsia="Calibri"/>
          <w:bCs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tema</w:t>
      </w:r>
      <w:r w:rsidR="00F00620" w:rsidRPr="000677E9">
        <w:rPr>
          <w:color w:val="000000"/>
          <w:sz w:val="22"/>
          <w:szCs w:val="22"/>
          <w:lang w:val="pt-BR"/>
        </w:rPr>
        <w:t xml:space="preserve"> da Non</w:t>
      </w:r>
      <w:r w:rsidRPr="000677E9">
        <w:rPr>
          <w:color w:val="000000"/>
          <w:sz w:val="22"/>
          <w:szCs w:val="22"/>
          <w:lang w:val="pt-BR"/>
        </w:rPr>
        <w:t>a Reun</w:t>
      </w:r>
      <w:r w:rsidR="00F00620" w:rsidRPr="000677E9">
        <w:rPr>
          <w:color w:val="000000"/>
          <w:sz w:val="22"/>
          <w:szCs w:val="22"/>
          <w:lang w:val="pt-BR"/>
        </w:rPr>
        <w:t>ião</w:t>
      </w:r>
      <w:r w:rsidRPr="000677E9">
        <w:rPr>
          <w:color w:val="000000"/>
          <w:sz w:val="22"/>
          <w:szCs w:val="22"/>
          <w:lang w:val="pt-BR"/>
        </w:rPr>
        <w:t xml:space="preserve"> Interamericana de </w:t>
      </w:r>
      <w:r w:rsidR="003B242C">
        <w:rPr>
          <w:color w:val="000000"/>
          <w:sz w:val="22"/>
          <w:szCs w:val="22"/>
          <w:lang w:val="pt-BR"/>
        </w:rPr>
        <w:t xml:space="preserve">Ministros e </w:t>
      </w:r>
      <w:r w:rsidR="00426C49">
        <w:rPr>
          <w:color w:val="000000"/>
          <w:sz w:val="22"/>
          <w:szCs w:val="22"/>
          <w:lang w:val="pt-BR"/>
        </w:rPr>
        <w:t xml:space="preserve">Máximas </w:t>
      </w:r>
      <w:r w:rsidR="00A620D2">
        <w:rPr>
          <w:color w:val="000000"/>
          <w:sz w:val="22"/>
          <w:szCs w:val="22"/>
          <w:lang w:val="pt-BR"/>
        </w:rPr>
        <w:t>Autoridades de Cultura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“Tecnolog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 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oportunidade</w:t>
      </w:r>
      <w:r w:rsidR="00F809FF">
        <w:rPr>
          <w:color w:val="000000"/>
          <w:sz w:val="22"/>
          <w:szCs w:val="22"/>
          <w:lang w:val="pt-BR"/>
        </w:rPr>
        <w:t>s</w:t>
      </w:r>
      <w:r w:rsidR="00A23AC2" w:rsidRPr="000677E9">
        <w:rPr>
          <w:color w:val="000000"/>
          <w:sz w:val="22"/>
          <w:szCs w:val="22"/>
          <w:lang w:val="pt-BR"/>
        </w:rPr>
        <w:t xml:space="preserve"> de desenvolvimento e fortalecimento da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cultura”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e que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pandemia</w:t>
      </w:r>
      <w:r w:rsidR="00F00620" w:rsidRPr="000677E9">
        <w:rPr>
          <w:color w:val="000000"/>
          <w:sz w:val="22"/>
          <w:szCs w:val="22"/>
          <w:lang w:val="pt-BR"/>
        </w:rPr>
        <w:t xml:space="preserve"> d</w:t>
      </w:r>
      <w:r w:rsidR="00A23AC2"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covid</w:t>
      </w:r>
      <w:r w:rsidRPr="000677E9">
        <w:rPr>
          <w:color w:val="000000"/>
          <w:sz w:val="22"/>
          <w:szCs w:val="22"/>
          <w:lang w:val="pt-BR"/>
        </w:rPr>
        <w:t>-19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p</w:t>
      </w:r>
      <w:r w:rsidR="00F00620" w:rsidRPr="000677E9">
        <w:rPr>
          <w:color w:val="000000"/>
          <w:sz w:val="22"/>
          <w:szCs w:val="22"/>
          <w:lang w:val="pt-BR"/>
        </w:rPr>
        <w:t>rejud</w:t>
      </w:r>
      <w:r w:rsidRPr="000677E9">
        <w:rPr>
          <w:color w:val="000000"/>
          <w:sz w:val="22"/>
          <w:szCs w:val="22"/>
          <w:lang w:val="pt-BR"/>
        </w:rPr>
        <w:t>ic</w:t>
      </w:r>
      <w:r w:rsidR="00A23AC2" w:rsidRPr="000677E9">
        <w:rPr>
          <w:color w:val="000000"/>
          <w:sz w:val="22"/>
          <w:szCs w:val="22"/>
          <w:lang w:val="pt-BR"/>
        </w:rPr>
        <w:t>ou</w:t>
      </w:r>
      <w:r w:rsidRPr="000677E9">
        <w:rPr>
          <w:color w:val="000000"/>
          <w:sz w:val="22"/>
          <w:szCs w:val="22"/>
          <w:lang w:val="pt-BR"/>
        </w:rPr>
        <w:t xml:space="preserve"> gravemente </w:t>
      </w:r>
      <w:r w:rsidR="00F00620" w:rsidRPr="000677E9">
        <w:rPr>
          <w:color w:val="000000"/>
          <w:sz w:val="22"/>
          <w:szCs w:val="22"/>
          <w:lang w:val="pt-BR"/>
        </w:rPr>
        <w:t>muit</w:t>
      </w:r>
      <w:r w:rsidRPr="000677E9">
        <w:rPr>
          <w:color w:val="000000"/>
          <w:sz w:val="22"/>
          <w:szCs w:val="22"/>
          <w:lang w:val="pt-BR"/>
        </w:rPr>
        <w:t>os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</w:t>
      </w:r>
      <w:r w:rsidR="00A23AC2" w:rsidRPr="000677E9">
        <w:rPr>
          <w:color w:val="000000"/>
          <w:sz w:val="22"/>
          <w:szCs w:val="22"/>
          <w:lang w:val="pt-BR"/>
        </w:rPr>
        <w:t>-</w:t>
      </w:r>
      <w:r w:rsidR="00F00620" w:rsidRPr="000677E9">
        <w:rPr>
          <w:color w:val="000000"/>
          <w:sz w:val="22"/>
          <w:szCs w:val="22"/>
          <w:lang w:val="pt-BR"/>
        </w:rPr>
        <w:t>chave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A23AC2" w:rsidRPr="000677E9">
        <w:rPr>
          <w:color w:val="000000"/>
          <w:sz w:val="22"/>
          <w:szCs w:val="22"/>
          <w:lang w:val="pt-BR"/>
        </w:rPr>
        <w:t>impulsores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Pr="000677E9">
        <w:rPr>
          <w:color w:val="000000"/>
          <w:sz w:val="22"/>
          <w:szCs w:val="22"/>
          <w:lang w:val="pt-BR"/>
        </w:rPr>
        <w:t>ica</w:t>
      </w:r>
      <w:r w:rsidR="00F00620" w:rsidRPr="000677E9">
        <w:rPr>
          <w:color w:val="000000"/>
          <w:sz w:val="22"/>
          <w:szCs w:val="22"/>
          <w:lang w:val="pt-BR"/>
        </w:rPr>
        <w:t xml:space="preserve"> nos </w:t>
      </w:r>
      <w:r w:rsidRPr="000677E9">
        <w:rPr>
          <w:color w:val="000000"/>
          <w:sz w:val="22"/>
          <w:szCs w:val="22"/>
          <w:lang w:val="pt-BR"/>
        </w:rPr>
        <w:t>países de todo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mundo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B242C">
        <w:rPr>
          <w:color w:val="000000"/>
          <w:sz w:val="22"/>
          <w:szCs w:val="22"/>
          <w:lang w:val="pt-BR"/>
        </w:rPr>
        <w:t>seus</w:t>
      </w:r>
      <w:r w:rsidR="00F00620" w:rsidRPr="000677E9">
        <w:rPr>
          <w:color w:val="000000"/>
          <w:sz w:val="22"/>
          <w:szCs w:val="22"/>
          <w:lang w:val="pt-BR"/>
        </w:rPr>
        <w:t xml:space="preserve"> efeitos</w:t>
      </w:r>
      <w:r w:rsidRPr="000677E9">
        <w:rPr>
          <w:color w:val="000000"/>
          <w:sz w:val="22"/>
          <w:szCs w:val="22"/>
          <w:lang w:val="pt-BR"/>
        </w:rPr>
        <w:t xml:space="preserve"> sobre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Pr="000677E9">
        <w:rPr>
          <w:color w:val="000000"/>
          <w:sz w:val="22"/>
          <w:szCs w:val="22"/>
          <w:lang w:val="pt-BR"/>
        </w:rPr>
        <w:t>tivas</w:t>
      </w:r>
      <w:r w:rsidR="00F00620" w:rsidRPr="000677E9">
        <w:rPr>
          <w:color w:val="000000"/>
          <w:sz w:val="22"/>
          <w:szCs w:val="22"/>
          <w:lang w:val="pt-BR"/>
        </w:rPr>
        <w:t xml:space="preserve"> foram</w:t>
      </w:r>
      <w:r w:rsidRPr="000677E9">
        <w:rPr>
          <w:color w:val="000000"/>
          <w:sz w:val="22"/>
          <w:szCs w:val="22"/>
          <w:lang w:val="pt-BR"/>
        </w:rPr>
        <w:t xml:space="preserve"> particularmente devastadores, </w:t>
      </w:r>
      <w:r w:rsidR="00A23AC2" w:rsidRPr="000677E9">
        <w:rPr>
          <w:color w:val="000000"/>
          <w:sz w:val="22"/>
          <w:szCs w:val="22"/>
          <w:lang w:val="pt-BR"/>
        </w:rPr>
        <w:t xml:space="preserve">em </w:t>
      </w:r>
      <w:r w:rsidRPr="000677E9">
        <w:rPr>
          <w:color w:val="000000"/>
          <w:sz w:val="22"/>
          <w:szCs w:val="22"/>
          <w:lang w:val="pt-BR"/>
        </w:rPr>
        <w:t>especial</w:t>
      </w:r>
      <w:r w:rsidR="00A23AC2" w:rsidRPr="000677E9">
        <w:rPr>
          <w:color w:val="000000"/>
          <w:sz w:val="22"/>
          <w:szCs w:val="22"/>
          <w:lang w:val="pt-BR"/>
        </w:rPr>
        <w:t xml:space="preserve"> no tocante à</w:t>
      </w:r>
      <w:r w:rsidR="00F00620" w:rsidRPr="000677E9">
        <w:rPr>
          <w:color w:val="000000"/>
          <w:sz w:val="22"/>
          <w:szCs w:val="22"/>
          <w:lang w:val="pt-BR"/>
        </w:rPr>
        <w:t xml:space="preserve">s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ividades </w:t>
      </w:r>
      <w:r w:rsidR="00F00620" w:rsidRPr="000677E9">
        <w:rPr>
          <w:color w:val="000000"/>
          <w:sz w:val="22"/>
          <w:szCs w:val="22"/>
          <w:lang w:val="pt-BR"/>
        </w:rPr>
        <w:t>realiza</w:t>
      </w:r>
      <w:r w:rsidR="00A23AC2" w:rsidRPr="000677E9">
        <w:rPr>
          <w:color w:val="000000"/>
          <w:sz w:val="22"/>
          <w:szCs w:val="22"/>
          <w:lang w:val="pt-BR"/>
        </w:rPr>
        <w:t>das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loc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recintos</w:t>
      </w:r>
      <w:r w:rsidR="00A23AC2" w:rsidRPr="000677E9">
        <w:rPr>
          <w:color w:val="000000"/>
          <w:sz w:val="22"/>
          <w:szCs w:val="22"/>
          <w:lang w:val="pt-BR"/>
        </w:rPr>
        <w:t xml:space="preserve"> fechados</w:t>
      </w:r>
      <w:r w:rsidRPr="000677E9">
        <w:rPr>
          <w:color w:val="000000"/>
          <w:sz w:val="22"/>
          <w:szCs w:val="22"/>
          <w:lang w:val="pt-BR"/>
        </w:rPr>
        <w:t>,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teatro</w:t>
      </w:r>
      <w:r w:rsidR="00A23AC2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, bibliotecas, centros cultur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B242C">
        <w:rPr>
          <w:color w:val="000000"/>
          <w:sz w:val="22"/>
          <w:szCs w:val="22"/>
          <w:lang w:val="pt-BR"/>
        </w:rPr>
        <w:t xml:space="preserve">espaços de </w:t>
      </w:r>
      <w:r w:rsidRPr="000677E9">
        <w:rPr>
          <w:color w:val="000000"/>
          <w:sz w:val="22"/>
          <w:szCs w:val="22"/>
          <w:lang w:val="pt-BR"/>
        </w:rPr>
        <w:t>música</w:t>
      </w:r>
      <w:r w:rsidR="00F00620" w:rsidRPr="000677E9">
        <w:rPr>
          <w:color w:val="000000"/>
          <w:sz w:val="22"/>
          <w:szCs w:val="22"/>
          <w:lang w:val="pt-BR"/>
        </w:rPr>
        <w:t xml:space="preserve"> ao vivo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festiv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A23AC2" w:rsidRPr="000677E9">
        <w:rPr>
          <w:color w:val="000000"/>
          <w:sz w:val="22"/>
          <w:szCs w:val="22"/>
          <w:lang w:val="pt-BR"/>
        </w:rPr>
        <w:t xml:space="preserve">salas de cinema </w:t>
      </w:r>
      <w:r w:rsidR="00F00620" w:rsidRPr="000677E9">
        <w:rPr>
          <w:color w:val="000000"/>
          <w:sz w:val="22"/>
          <w:szCs w:val="22"/>
          <w:lang w:val="pt-BR"/>
        </w:rPr>
        <w:t>e museu</w:t>
      </w:r>
      <w:r w:rsidRPr="000677E9">
        <w:rPr>
          <w:color w:val="000000"/>
          <w:sz w:val="22"/>
          <w:szCs w:val="22"/>
          <w:lang w:val="pt-BR"/>
        </w:rPr>
        <w:t>s</w:t>
      </w:r>
      <w:r w:rsidR="00A23AC2" w:rsidRPr="000677E9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entre</w:t>
      </w:r>
      <w:r w:rsidR="00F00620" w:rsidRPr="000677E9">
        <w:rPr>
          <w:color w:val="000000"/>
          <w:sz w:val="22"/>
          <w:szCs w:val="22"/>
          <w:lang w:val="pt-BR"/>
        </w:rPr>
        <w:t xml:space="preserve"> outr</w:t>
      </w:r>
      <w:r w:rsidRPr="000677E9">
        <w:rPr>
          <w:color w:val="000000"/>
          <w:sz w:val="22"/>
          <w:szCs w:val="22"/>
          <w:lang w:val="pt-BR"/>
        </w:rPr>
        <w:t>os</w:t>
      </w:r>
      <w:r w:rsidR="00A23AC2"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em noss</w:t>
      </w:r>
      <w:r w:rsidRPr="000677E9">
        <w:rPr>
          <w:color w:val="000000"/>
          <w:sz w:val="22"/>
          <w:szCs w:val="22"/>
          <w:lang w:val="pt-BR"/>
        </w:rPr>
        <w:t>a reg</w:t>
      </w:r>
      <w:r w:rsidR="00F00620" w:rsidRPr="000677E9">
        <w:rPr>
          <w:color w:val="000000"/>
          <w:sz w:val="22"/>
          <w:szCs w:val="22"/>
          <w:lang w:val="pt-BR"/>
        </w:rPr>
        <w:t>ião</w:t>
      </w:r>
      <w:r w:rsidRPr="000677E9">
        <w:rPr>
          <w:color w:val="000000"/>
          <w:sz w:val="22"/>
          <w:szCs w:val="22"/>
          <w:lang w:val="pt-BR"/>
        </w:rPr>
        <w:t>;</w:t>
      </w:r>
    </w:p>
    <w:p w14:paraId="7E631074" w14:textId="77777777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</w:p>
    <w:p w14:paraId="397B2BFA" w14:textId="4C0F116F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</w:t>
      </w:r>
      <w:r w:rsidR="00F00620" w:rsidRPr="000677E9">
        <w:rPr>
          <w:color w:val="000000"/>
          <w:sz w:val="22"/>
          <w:szCs w:val="22"/>
          <w:lang w:val="pt-BR"/>
        </w:rPr>
        <w:t xml:space="preserve"> d</w:t>
      </w:r>
      <w:r w:rsidR="003B242C">
        <w:rPr>
          <w:color w:val="000000"/>
          <w:sz w:val="22"/>
          <w:szCs w:val="22"/>
          <w:lang w:val="pt-BR"/>
        </w:rPr>
        <w:t xml:space="preserve">e </w:t>
      </w:r>
      <w:r w:rsidR="00F00620" w:rsidRPr="000677E9">
        <w:rPr>
          <w:color w:val="000000"/>
          <w:sz w:val="22"/>
          <w:szCs w:val="22"/>
          <w:lang w:val="pt-BR"/>
        </w:rPr>
        <w:t xml:space="preserve">criação e </w:t>
      </w:r>
      <w:r w:rsidRPr="000677E9">
        <w:rPr>
          <w:color w:val="000000"/>
          <w:sz w:val="22"/>
          <w:szCs w:val="22"/>
          <w:lang w:val="pt-BR"/>
        </w:rPr>
        <w:t xml:space="preserve">cultura </w:t>
      </w:r>
      <w:r w:rsidR="00F00620" w:rsidRPr="000677E9">
        <w:rPr>
          <w:color w:val="000000"/>
          <w:sz w:val="22"/>
          <w:szCs w:val="22"/>
          <w:lang w:val="pt-BR"/>
        </w:rPr>
        <w:t xml:space="preserve">têm o </w:t>
      </w:r>
      <w:r w:rsidRPr="000677E9">
        <w:rPr>
          <w:color w:val="000000"/>
          <w:sz w:val="22"/>
          <w:szCs w:val="22"/>
          <w:lang w:val="pt-BR"/>
        </w:rPr>
        <w:t xml:space="preserve">potencial de </w:t>
      </w:r>
      <w:r w:rsidR="00A23AC2" w:rsidRPr="000677E9">
        <w:rPr>
          <w:color w:val="000000"/>
          <w:sz w:val="22"/>
          <w:szCs w:val="22"/>
          <w:lang w:val="pt-BR"/>
        </w:rPr>
        <w:t xml:space="preserve">se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nverter</w:t>
      </w:r>
      <w:r w:rsidR="00A23AC2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em </w:t>
      </w:r>
      <w:r w:rsidR="00A23AC2" w:rsidRPr="000677E9">
        <w:rPr>
          <w:color w:val="000000"/>
          <w:sz w:val="22"/>
          <w:szCs w:val="22"/>
          <w:lang w:val="pt-BR"/>
        </w:rPr>
        <w:t>im</w:t>
      </w:r>
      <w:r w:rsidRPr="000677E9">
        <w:rPr>
          <w:color w:val="000000"/>
          <w:sz w:val="22"/>
          <w:szCs w:val="22"/>
          <w:lang w:val="pt-BR"/>
        </w:rPr>
        <w:t>pulsores constantes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rea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</w:t>
      </w:r>
      <w:r w:rsidR="00F00620" w:rsidRPr="000677E9">
        <w:rPr>
          <w:color w:val="000000"/>
          <w:sz w:val="22"/>
          <w:szCs w:val="22"/>
          <w:lang w:val="pt-BR"/>
        </w:rPr>
        <w:t xml:space="preserve">ção da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Pr="000677E9">
        <w:rPr>
          <w:color w:val="000000"/>
          <w:sz w:val="22"/>
          <w:szCs w:val="22"/>
          <w:lang w:val="pt-BR"/>
        </w:rPr>
        <w:t>ica,</w:t>
      </w:r>
      <w:r w:rsidR="00F00620" w:rsidRPr="000677E9">
        <w:rPr>
          <w:color w:val="000000"/>
          <w:sz w:val="22"/>
          <w:szCs w:val="22"/>
          <w:lang w:val="pt-BR"/>
        </w:rPr>
        <w:t xml:space="preserve"> por meio da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, d</w:t>
      </w:r>
      <w:r w:rsidR="00F00620" w:rsidRPr="000677E9">
        <w:rPr>
          <w:color w:val="000000"/>
          <w:sz w:val="22"/>
          <w:szCs w:val="22"/>
          <w:lang w:val="pt-BR"/>
        </w:rPr>
        <w:t>ivulgação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e/ou</w:t>
      </w:r>
      <w:r w:rsidRPr="000677E9">
        <w:rPr>
          <w:color w:val="000000"/>
          <w:sz w:val="22"/>
          <w:szCs w:val="22"/>
          <w:lang w:val="pt-BR"/>
        </w:rPr>
        <w:t xml:space="preserve"> comercializa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bens</w:t>
      </w:r>
      <w:r w:rsidRPr="000677E9">
        <w:rPr>
          <w:color w:val="000000"/>
          <w:sz w:val="22"/>
          <w:szCs w:val="22"/>
          <w:lang w:val="pt-BR"/>
        </w:rPr>
        <w:t>, s</w:t>
      </w:r>
      <w:r w:rsidR="00F00620" w:rsidRPr="000677E9">
        <w:rPr>
          <w:color w:val="000000"/>
          <w:sz w:val="22"/>
          <w:szCs w:val="22"/>
          <w:lang w:val="pt-BR"/>
        </w:rPr>
        <w:t>erviço</w:t>
      </w:r>
      <w:r w:rsidRPr="000677E9">
        <w:rPr>
          <w:color w:val="000000"/>
          <w:sz w:val="22"/>
          <w:szCs w:val="22"/>
          <w:lang w:val="pt-BR"/>
        </w:rPr>
        <w:t>s, 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os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artísticos</w:t>
      </w:r>
      <w:r w:rsidR="00F00620" w:rsidRPr="000677E9">
        <w:rPr>
          <w:color w:val="000000"/>
          <w:sz w:val="22"/>
          <w:szCs w:val="22"/>
          <w:lang w:val="pt-BR"/>
        </w:rPr>
        <w:t xml:space="preserve"> e bens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 xml:space="preserve">tivos, que </w:t>
      </w:r>
      <w:r w:rsidR="00F00620" w:rsidRPr="000677E9">
        <w:rPr>
          <w:color w:val="000000"/>
          <w:sz w:val="22"/>
          <w:szCs w:val="22"/>
          <w:lang w:val="pt-BR"/>
        </w:rPr>
        <w:t>também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podem ter sua origem no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natural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 xml:space="preserve">cultural, </w:t>
      </w:r>
      <w:r w:rsidRPr="000677E9">
        <w:rPr>
          <w:sz w:val="22"/>
          <w:szCs w:val="22"/>
          <w:lang w:val="pt-BR"/>
        </w:rPr>
        <w:t>material e i</w:t>
      </w:r>
      <w:r w:rsidR="00F00620" w:rsidRPr="000677E9">
        <w:rPr>
          <w:sz w:val="22"/>
          <w:szCs w:val="22"/>
          <w:lang w:val="pt-BR"/>
        </w:rPr>
        <w:t>m</w:t>
      </w:r>
      <w:r w:rsidRPr="000677E9">
        <w:rPr>
          <w:sz w:val="22"/>
          <w:szCs w:val="22"/>
          <w:lang w:val="pt-BR"/>
        </w:rPr>
        <w:t>aterial</w:t>
      </w:r>
      <w:r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dos sistemas de informação e </w:t>
      </w:r>
      <w:r w:rsidR="003B242C">
        <w:rPr>
          <w:color w:val="000000"/>
          <w:sz w:val="22"/>
          <w:szCs w:val="22"/>
          <w:lang w:val="pt-BR"/>
        </w:rPr>
        <w:t xml:space="preserve">de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Pr="000677E9">
        <w:rPr>
          <w:color w:val="000000"/>
          <w:sz w:val="22"/>
          <w:szCs w:val="22"/>
          <w:lang w:val="pt-BR"/>
        </w:rPr>
        <w:t>os sistemas de medi</w:t>
      </w:r>
      <w:r w:rsidR="00F00620" w:rsidRPr="000677E9">
        <w:rPr>
          <w:color w:val="000000"/>
          <w:sz w:val="22"/>
          <w:szCs w:val="22"/>
          <w:lang w:val="pt-BR"/>
        </w:rPr>
        <w:t xml:space="preserve">ção são um </w:t>
      </w:r>
      <w:r w:rsidRPr="000677E9">
        <w:rPr>
          <w:color w:val="000000"/>
          <w:sz w:val="22"/>
          <w:szCs w:val="22"/>
          <w:lang w:val="pt-BR"/>
        </w:rPr>
        <w:t>fa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determinante para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B242C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qua</w:t>
      </w:r>
      <w:r w:rsidRPr="000677E9">
        <w:rPr>
          <w:color w:val="000000"/>
          <w:sz w:val="22"/>
          <w:szCs w:val="22"/>
          <w:lang w:val="pt-BR"/>
        </w:rPr>
        <w:t>ntifica</w:t>
      </w:r>
      <w:r w:rsidR="003B242C">
        <w:rPr>
          <w:color w:val="000000"/>
          <w:sz w:val="22"/>
          <w:szCs w:val="22"/>
          <w:lang w:val="pt-BR"/>
        </w:rPr>
        <w:t xml:space="preserve">ção </w:t>
      </w:r>
      <w:r w:rsidR="00F00620" w:rsidRPr="000677E9">
        <w:rPr>
          <w:color w:val="000000"/>
          <w:sz w:val="22"/>
          <w:szCs w:val="22"/>
          <w:lang w:val="pt-BR"/>
        </w:rPr>
        <w:t xml:space="preserve">e </w:t>
      </w:r>
      <w:r w:rsidR="003B242C">
        <w:rPr>
          <w:color w:val="000000"/>
          <w:sz w:val="22"/>
          <w:szCs w:val="22"/>
          <w:lang w:val="pt-BR"/>
        </w:rPr>
        <w:t>concretização d</w:t>
      </w:r>
      <w:r w:rsidR="00F00620" w:rsidRPr="000677E9">
        <w:rPr>
          <w:color w:val="000000"/>
          <w:sz w:val="22"/>
          <w:szCs w:val="22"/>
          <w:lang w:val="pt-BR"/>
        </w:rPr>
        <w:t xml:space="preserve">esse </w:t>
      </w:r>
      <w:r w:rsidRPr="000677E9">
        <w:rPr>
          <w:color w:val="000000"/>
          <w:sz w:val="22"/>
          <w:szCs w:val="22"/>
          <w:lang w:val="pt-BR"/>
        </w:rPr>
        <w:t>potencial;</w:t>
      </w:r>
    </w:p>
    <w:p w14:paraId="4552D6C8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1606A301" w14:textId="51868567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RECORDANDO que</w:t>
      </w:r>
      <w:r w:rsidR="00F00620" w:rsidRPr="000677E9">
        <w:rPr>
          <w:color w:val="000000"/>
          <w:sz w:val="22"/>
          <w:szCs w:val="22"/>
          <w:lang w:val="pt-BR"/>
        </w:rPr>
        <w:t xml:space="preserve"> a Oitav</w:t>
      </w:r>
      <w:r w:rsidRPr="000677E9">
        <w:rPr>
          <w:color w:val="000000"/>
          <w:sz w:val="22"/>
          <w:szCs w:val="22"/>
          <w:lang w:val="pt-BR"/>
        </w:rPr>
        <w:t>a Reun</w:t>
      </w:r>
      <w:r w:rsidR="00F00620" w:rsidRPr="000677E9">
        <w:rPr>
          <w:color w:val="000000"/>
          <w:sz w:val="22"/>
          <w:szCs w:val="22"/>
          <w:lang w:val="pt-BR"/>
        </w:rPr>
        <w:t>ião</w:t>
      </w:r>
      <w:r w:rsidRPr="000677E9">
        <w:rPr>
          <w:color w:val="000000"/>
          <w:sz w:val="22"/>
          <w:szCs w:val="22"/>
          <w:lang w:val="pt-BR"/>
        </w:rPr>
        <w:t xml:space="preserve"> Interamericana de </w:t>
      </w:r>
      <w:r w:rsidR="003B242C">
        <w:rPr>
          <w:color w:val="000000"/>
          <w:sz w:val="22"/>
          <w:szCs w:val="22"/>
          <w:lang w:val="pt-BR"/>
        </w:rPr>
        <w:t xml:space="preserve">Ministros e </w:t>
      </w:r>
      <w:r w:rsidR="00426C49">
        <w:rPr>
          <w:color w:val="000000"/>
          <w:sz w:val="22"/>
          <w:szCs w:val="22"/>
          <w:lang w:val="pt-BR"/>
        </w:rPr>
        <w:t xml:space="preserve">Máximas </w:t>
      </w:r>
      <w:r w:rsidR="00A620D2">
        <w:rPr>
          <w:color w:val="000000"/>
          <w:sz w:val="22"/>
          <w:szCs w:val="22"/>
          <w:lang w:val="pt-BR"/>
        </w:rPr>
        <w:t>Autoridades de Cultura</w:t>
      </w:r>
      <w:r w:rsidRPr="000677E9">
        <w:rPr>
          <w:color w:val="000000"/>
          <w:sz w:val="22"/>
          <w:szCs w:val="22"/>
          <w:lang w:val="pt-BR"/>
        </w:rPr>
        <w:t xml:space="preserve"> se </w:t>
      </w:r>
      <w:r w:rsidR="00F00620" w:rsidRPr="000677E9">
        <w:rPr>
          <w:color w:val="000000"/>
          <w:sz w:val="22"/>
          <w:szCs w:val="22"/>
          <w:lang w:val="pt-BR"/>
        </w:rPr>
        <w:t xml:space="preserve">realizou sob o </w:t>
      </w:r>
      <w:r w:rsidRPr="000677E9">
        <w:rPr>
          <w:color w:val="000000"/>
          <w:sz w:val="22"/>
          <w:szCs w:val="22"/>
          <w:lang w:val="pt-BR"/>
        </w:rPr>
        <w:t>tema “Fortaleci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="00AE5D10" w:rsidRPr="000677E9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>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ria</w:t>
      </w:r>
      <w:r w:rsidRPr="000677E9">
        <w:rPr>
          <w:color w:val="000000"/>
          <w:sz w:val="22"/>
          <w:szCs w:val="22"/>
          <w:lang w:val="pt-BR"/>
        </w:rPr>
        <w:t>tiva</w:t>
      </w:r>
      <w:r w:rsidR="00F00620" w:rsidRPr="000677E9">
        <w:rPr>
          <w:color w:val="000000"/>
          <w:sz w:val="22"/>
          <w:szCs w:val="22"/>
          <w:lang w:val="pt-BR"/>
        </w:rPr>
        <w:t xml:space="preserve"> e do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EB22D8">
        <w:rPr>
          <w:color w:val="000000"/>
          <w:sz w:val="22"/>
          <w:szCs w:val="22"/>
          <w:lang w:val="pt-BR"/>
        </w:rPr>
        <w:t xml:space="preserve">da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ultura: Reposiciona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 xml:space="preserve">ultural </w:t>
      </w:r>
      <w:r w:rsidR="00EB22D8">
        <w:rPr>
          <w:color w:val="000000"/>
          <w:sz w:val="22"/>
          <w:szCs w:val="22"/>
          <w:lang w:val="pt-BR"/>
        </w:rPr>
        <w:t>a fim de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ssegur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="00AE5D10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>ustentável</w:t>
      </w:r>
      <w:r w:rsidRPr="000677E9">
        <w:rPr>
          <w:color w:val="000000"/>
          <w:sz w:val="22"/>
          <w:szCs w:val="22"/>
          <w:lang w:val="pt-BR"/>
        </w:rPr>
        <w:t>”;</w:t>
      </w:r>
    </w:p>
    <w:p w14:paraId="17A829DE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295AEE96" w14:textId="71D5A12D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RECORDANDO TAM</w:t>
      </w:r>
      <w:r w:rsidR="00F00620" w:rsidRPr="000677E9">
        <w:rPr>
          <w:color w:val="000000"/>
          <w:sz w:val="22"/>
          <w:szCs w:val="22"/>
          <w:lang w:val="pt-BR"/>
        </w:rPr>
        <w:t>BÉM</w:t>
      </w:r>
      <w:r w:rsidRPr="000677E9">
        <w:rPr>
          <w:color w:val="000000"/>
          <w:sz w:val="22"/>
          <w:szCs w:val="22"/>
          <w:lang w:val="pt-BR"/>
        </w:rPr>
        <w:t xml:space="preserve"> que</w:t>
      </w:r>
      <w:r w:rsidR="00F00620" w:rsidRPr="000677E9">
        <w:rPr>
          <w:color w:val="000000"/>
          <w:sz w:val="22"/>
          <w:szCs w:val="22"/>
          <w:lang w:val="pt-BR"/>
        </w:rPr>
        <w:t xml:space="preserve"> o Plano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2020-2022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 (CIC) prioriz</w:t>
      </w:r>
      <w:r w:rsidR="00F00620" w:rsidRPr="000677E9">
        <w:rPr>
          <w:color w:val="000000"/>
          <w:sz w:val="22"/>
          <w:szCs w:val="22"/>
          <w:lang w:val="pt-BR"/>
        </w:rPr>
        <w:t xml:space="preserve">ou as 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>eguint</w:t>
      </w:r>
      <w:r w:rsidRPr="000677E9">
        <w:rPr>
          <w:color w:val="000000"/>
          <w:sz w:val="22"/>
          <w:szCs w:val="22"/>
          <w:lang w:val="pt-BR"/>
        </w:rPr>
        <w:t>es áreas: 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="00AE5D10" w:rsidRPr="000677E9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>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ria</w:t>
      </w:r>
      <w:r w:rsidRPr="000677E9">
        <w:rPr>
          <w:color w:val="000000"/>
          <w:sz w:val="22"/>
          <w:szCs w:val="22"/>
          <w:lang w:val="pt-BR"/>
        </w:rPr>
        <w:t xml:space="preserve">tiva: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nclu</w:t>
      </w:r>
      <w:r w:rsidR="00F00620" w:rsidRPr="000677E9">
        <w:rPr>
          <w:color w:val="000000"/>
          <w:sz w:val="22"/>
          <w:szCs w:val="22"/>
          <w:lang w:val="pt-BR"/>
        </w:rPr>
        <w:t>são</w:t>
      </w:r>
      <w:r w:rsidRPr="000677E9">
        <w:rPr>
          <w:color w:val="000000"/>
          <w:sz w:val="22"/>
          <w:szCs w:val="22"/>
          <w:lang w:val="pt-BR"/>
        </w:rPr>
        <w:t>; Diversid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AE5D10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>ustentável</w:t>
      </w:r>
      <w:r w:rsidRPr="000677E9">
        <w:rPr>
          <w:color w:val="000000"/>
          <w:sz w:val="22"/>
          <w:szCs w:val="22"/>
          <w:lang w:val="pt-BR"/>
        </w:rPr>
        <w:t xml:space="preserve">; </w:t>
      </w:r>
      <w:r w:rsidR="00F00620" w:rsidRPr="000677E9">
        <w:rPr>
          <w:color w:val="000000"/>
          <w:sz w:val="22"/>
          <w:szCs w:val="22"/>
          <w:lang w:val="pt-BR"/>
        </w:rPr>
        <w:t>Informações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ndicadores para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omada de </w:t>
      </w:r>
      <w:r w:rsidR="00AE5D10" w:rsidRPr="000677E9">
        <w:rPr>
          <w:color w:val="000000"/>
          <w:sz w:val="22"/>
          <w:szCs w:val="22"/>
          <w:lang w:val="pt-BR"/>
        </w:rPr>
        <w:t>d</w:t>
      </w:r>
      <w:r w:rsidRPr="000677E9">
        <w:rPr>
          <w:color w:val="000000"/>
          <w:sz w:val="22"/>
          <w:szCs w:val="22"/>
          <w:lang w:val="pt-BR"/>
        </w:rPr>
        <w:t>eci</w:t>
      </w:r>
      <w:r w:rsidR="00F00620" w:rsidRPr="000677E9">
        <w:rPr>
          <w:color w:val="000000"/>
          <w:sz w:val="22"/>
          <w:szCs w:val="22"/>
          <w:lang w:val="pt-BR"/>
        </w:rPr>
        <w:t>sões</w:t>
      </w:r>
      <w:r w:rsidRPr="000677E9">
        <w:rPr>
          <w:color w:val="000000"/>
          <w:sz w:val="22"/>
          <w:szCs w:val="22"/>
          <w:lang w:val="pt-BR"/>
        </w:rPr>
        <w:t>; 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ultural: Identid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nclu</w:t>
      </w:r>
      <w:r w:rsidR="00F00620" w:rsidRPr="000677E9">
        <w:rPr>
          <w:color w:val="000000"/>
          <w:sz w:val="22"/>
          <w:szCs w:val="22"/>
          <w:lang w:val="pt-BR"/>
        </w:rPr>
        <w:t xml:space="preserve">são e </w:t>
      </w:r>
      <w:r w:rsidR="00AE5D10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 xml:space="preserve">ade; e </w:t>
      </w:r>
      <w:r w:rsidRPr="000677E9">
        <w:rPr>
          <w:color w:val="000000"/>
          <w:sz w:val="22"/>
          <w:szCs w:val="22"/>
          <w:lang w:val="pt-BR"/>
        </w:rPr>
        <w:t>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="00AE5D10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 xml:space="preserve">ultural </w:t>
      </w:r>
      <w:r w:rsidR="00AE5D10" w:rsidRPr="000677E9">
        <w:rPr>
          <w:color w:val="000000"/>
          <w:sz w:val="22"/>
          <w:szCs w:val="22"/>
          <w:lang w:val="pt-BR"/>
        </w:rPr>
        <w:t>a</w:t>
      </w:r>
      <w:r w:rsidRPr="000677E9">
        <w:rPr>
          <w:color w:val="000000"/>
          <w:sz w:val="22"/>
          <w:szCs w:val="22"/>
          <w:lang w:val="pt-BR"/>
        </w:rPr>
        <w:t>frodesce</w:t>
      </w:r>
      <w:r w:rsidR="00F00620" w:rsidRPr="000677E9">
        <w:rPr>
          <w:color w:val="000000"/>
          <w:sz w:val="22"/>
          <w:szCs w:val="22"/>
          <w:lang w:val="pt-BR"/>
        </w:rPr>
        <w:t xml:space="preserve">ndente nas </w:t>
      </w:r>
      <w:r w:rsidRPr="000677E9">
        <w:rPr>
          <w:color w:val="000000"/>
          <w:sz w:val="22"/>
          <w:szCs w:val="22"/>
          <w:lang w:val="pt-BR"/>
        </w:rPr>
        <w:t>Américas;</w:t>
      </w:r>
    </w:p>
    <w:p w14:paraId="5C632B86" w14:textId="7162EEEA" w:rsidR="00760A81" w:rsidRDefault="00760A81" w:rsidP="00EE45BB">
      <w:pPr>
        <w:jc w:val="both"/>
        <w:rPr>
          <w:sz w:val="22"/>
          <w:szCs w:val="22"/>
          <w:lang w:val="pt-BR"/>
        </w:rPr>
      </w:pPr>
    </w:p>
    <w:p w14:paraId="7B747453" w14:textId="77777777" w:rsidR="00CA7B1B" w:rsidRPr="000677E9" w:rsidRDefault="00CA7B1B" w:rsidP="00EE45BB">
      <w:pPr>
        <w:jc w:val="both"/>
        <w:rPr>
          <w:sz w:val="22"/>
          <w:szCs w:val="22"/>
          <w:lang w:val="pt-BR"/>
        </w:rPr>
      </w:pPr>
    </w:p>
    <w:p w14:paraId="63898C78" w14:textId="5ECED8E0" w:rsidR="00760A81" w:rsidRPr="000677E9" w:rsidRDefault="00760A81" w:rsidP="00EE45BB">
      <w:pPr>
        <w:jc w:val="both"/>
        <w:rPr>
          <w:spacing w:val="-9"/>
          <w:sz w:val="22"/>
          <w:szCs w:val="22"/>
          <w:lang w:val="pt-BR"/>
        </w:rPr>
      </w:pPr>
      <w:r w:rsidRPr="000677E9">
        <w:rPr>
          <w:spacing w:val="-9"/>
          <w:sz w:val="22"/>
          <w:szCs w:val="22"/>
          <w:lang w:val="pt-BR"/>
        </w:rPr>
        <w:lastRenderedPageBreak/>
        <w:t>RE</w:t>
      </w:r>
      <w:r w:rsidR="00F00620" w:rsidRPr="000677E9">
        <w:rPr>
          <w:spacing w:val="-9"/>
          <w:sz w:val="22"/>
          <w:szCs w:val="22"/>
          <w:lang w:val="pt-BR"/>
        </w:rPr>
        <w:t>CONHECEND</w:t>
      </w:r>
      <w:r w:rsidRPr="000677E9">
        <w:rPr>
          <w:spacing w:val="-9"/>
          <w:sz w:val="22"/>
          <w:szCs w:val="22"/>
          <w:lang w:val="pt-BR"/>
        </w:rPr>
        <w:t>O:</w:t>
      </w:r>
    </w:p>
    <w:p w14:paraId="2EDEBACD" w14:textId="77777777" w:rsidR="00760A81" w:rsidRPr="000677E9" w:rsidRDefault="00760A81" w:rsidP="00EE45BB">
      <w:pPr>
        <w:jc w:val="both"/>
        <w:rPr>
          <w:spacing w:val="-9"/>
          <w:sz w:val="22"/>
          <w:szCs w:val="22"/>
          <w:lang w:val="pt-BR"/>
        </w:rPr>
      </w:pPr>
    </w:p>
    <w:p w14:paraId="31B110D5" w14:textId="3768EBE4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Que,</w:t>
      </w:r>
      <w:r w:rsidR="00F00620" w:rsidRPr="000677E9">
        <w:rPr>
          <w:color w:val="000000"/>
          <w:sz w:val="22"/>
          <w:szCs w:val="22"/>
          <w:lang w:val="pt-BR"/>
        </w:rPr>
        <w:t xml:space="preserve"> embora o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mpacto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 xml:space="preserve">pandemia de </w:t>
      </w:r>
      <w:r w:rsidR="00A23AC2" w:rsidRPr="000677E9">
        <w:rPr>
          <w:color w:val="000000"/>
          <w:sz w:val="22"/>
          <w:szCs w:val="22"/>
          <w:lang w:val="pt-BR"/>
        </w:rPr>
        <w:t>covid</w:t>
      </w:r>
      <w:r w:rsidRPr="000677E9">
        <w:rPr>
          <w:color w:val="000000"/>
          <w:sz w:val="22"/>
          <w:szCs w:val="22"/>
          <w:lang w:val="pt-BR"/>
        </w:rPr>
        <w:t>-19</w:t>
      </w:r>
      <w:r w:rsidR="00F00620" w:rsidRPr="000677E9">
        <w:rPr>
          <w:color w:val="000000"/>
          <w:sz w:val="22"/>
          <w:szCs w:val="22"/>
          <w:lang w:val="pt-BR"/>
        </w:rPr>
        <w:t xml:space="preserve"> no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>tenha sido</w:t>
      </w:r>
      <w:r w:rsidRPr="000677E9">
        <w:rPr>
          <w:color w:val="000000"/>
          <w:sz w:val="22"/>
          <w:szCs w:val="22"/>
          <w:lang w:val="pt-BR"/>
        </w:rPr>
        <w:t xml:space="preserve"> grave, al</w:t>
      </w:r>
      <w:r w:rsidR="00F00620" w:rsidRPr="000677E9">
        <w:rPr>
          <w:color w:val="000000"/>
          <w:sz w:val="22"/>
          <w:szCs w:val="22"/>
          <w:lang w:val="pt-BR"/>
        </w:rPr>
        <w:t>guns</w:t>
      </w:r>
      <w:r w:rsidRPr="000677E9">
        <w:rPr>
          <w:color w:val="000000"/>
          <w:sz w:val="22"/>
          <w:szCs w:val="22"/>
          <w:lang w:val="pt-BR"/>
        </w:rPr>
        <w:t xml:space="preserve"> artistas, gestores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adores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>conseguiram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422EAD">
        <w:rPr>
          <w:color w:val="000000"/>
          <w:sz w:val="22"/>
          <w:szCs w:val="22"/>
          <w:lang w:val="pt-BR"/>
        </w:rPr>
        <w:t>dar continuidade a seu trabalho</w:t>
      </w:r>
      <w:r w:rsidR="001D06FC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nesse </w:t>
      </w:r>
      <w:r w:rsidRPr="000677E9">
        <w:rPr>
          <w:color w:val="000000"/>
          <w:sz w:val="22"/>
          <w:szCs w:val="22"/>
          <w:lang w:val="pt-BR"/>
        </w:rPr>
        <w:t>pe</w:t>
      </w:r>
      <w:r w:rsidR="00F00620" w:rsidRPr="000677E9">
        <w:rPr>
          <w:color w:val="000000"/>
          <w:sz w:val="22"/>
          <w:szCs w:val="22"/>
          <w:lang w:val="pt-BR"/>
        </w:rPr>
        <w:t>ríodo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adapt</w:t>
      </w:r>
      <w:r w:rsidR="00F00620" w:rsidRPr="000677E9">
        <w:rPr>
          <w:color w:val="000000"/>
          <w:sz w:val="22"/>
          <w:szCs w:val="22"/>
          <w:lang w:val="pt-BR"/>
        </w:rPr>
        <w:t xml:space="preserve">ando-se às </w:t>
      </w:r>
      <w:r w:rsidRPr="000677E9">
        <w:rPr>
          <w:color w:val="000000"/>
          <w:sz w:val="22"/>
          <w:szCs w:val="22"/>
          <w:lang w:val="pt-BR"/>
        </w:rPr>
        <w:t>circunst</w:t>
      </w:r>
      <w:r w:rsidR="00F00620" w:rsidRPr="000677E9">
        <w:rPr>
          <w:color w:val="000000"/>
          <w:sz w:val="22"/>
          <w:szCs w:val="22"/>
          <w:lang w:val="pt-BR"/>
        </w:rPr>
        <w:t>âncias</w:t>
      </w:r>
      <w:r w:rsidRPr="000677E9">
        <w:rPr>
          <w:color w:val="000000"/>
          <w:sz w:val="22"/>
          <w:szCs w:val="22"/>
          <w:lang w:val="pt-BR"/>
        </w:rPr>
        <w:t xml:space="preserve"> mediante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 xml:space="preserve">uso de </w:t>
      </w:r>
      <w:r w:rsidR="00F00620" w:rsidRPr="000677E9">
        <w:rPr>
          <w:color w:val="000000"/>
          <w:sz w:val="22"/>
          <w:szCs w:val="22"/>
          <w:lang w:val="pt-BR"/>
        </w:rPr>
        <w:t>ferramenta</w:t>
      </w:r>
      <w:r w:rsidRPr="000677E9">
        <w:rPr>
          <w:color w:val="000000"/>
          <w:sz w:val="22"/>
          <w:szCs w:val="22"/>
          <w:lang w:val="pt-BR"/>
        </w:rPr>
        <w:t>s tecnológicas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digit</w:t>
      </w:r>
      <w:r w:rsidR="00F00620" w:rsidRPr="000677E9">
        <w:rPr>
          <w:color w:val="000000"/>
          <w:sz w:val="22"/>
          <w:szCs w:val="22"/>
          <w:lang w:val="pt-BR"/>
        </w:rPr>
        <w:t xml:space="preserve">ais com o </w:t>
      </w: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 d</w:t>
      </w:r>
      <w:r w:rsidR="003B242C">
        <w:rPr>
          <w:color w:val="000000"/>
          <w:sz w:val="22"/>
          <w:szCs w:val="22"/>
          <w:lang w:val="pt-BR"/>
        </w:rPr>
        <w:t>as</w:t>
      </w:r>
      <w:r w:rsidRPr="000677E9">
        <w:rPr>
          <w:color w:val="000000"/>
          <w:sz w:val="22"/>
          <w:szCs w:val="22"/>
          <w:lang w:val="pt-BR"/>
        </w:rPr>
        <w:t xml:space="preserve"> autoridades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dos </w:t>
      </w:r>
      <w:r w:rsidRPr="000677E9">
        <w:rPr>
          <w:color w:val="000000"/>
          <w:sz w:val="22"/>
          <w:szCs w:val="22"/>
          <w:lang w:val="pt-BR"/>
        </w:rPr>
        <w:t>g</w:t>
      </w:r>
      <w:r w:rsidR="00F00620" w:rsidRPr="000677E9">
        <w:rPr>
          <w:color w:val="000000"/>
          <w:sz w:val="22"/>
          <w:szCs w:val="22"/>
          <w:lang w:val="pt-BR"/>
        </w:rPr>
        <w:t>overn</w:t>
      </w:r>
      <w:r w:rsidRPr="000677E9">
        <w:rPr>
          <w:color w:val="000000"/>
          <w:sz w:val="22"/>
          <w:szCs w:val="22"/>
          <w:lang w:val="pt-BR"/>
        </w:rPr>
        <w:t>os;</w:t>
      </w:r>
    </w:p>
    <w:p w14:paraId="70DF845B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49E5941D" w14:textId="7DB3B4D3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vulnerabilid</w:t>
      </w:r>
      <w:r w:rsidRPr="000677E9">
        <w:rPr>
          <w:sz w:val="22"/>
          <w:szCs w:val="22"/>
          <w:lang w:val="pt-BR"/>
        </w:rPr>
        <w:t xml:space="preserve">ade da </w:t>
      </w:r>
      <w:r w:rsidR="00760A81" w:rsidRPr="000677E9">
        <w:rPr>
          <w:sz w:val="22"/>
          <w:szCs w:val="22"/>
          <w:lang w:val="pt-BR"/>
        </w:rPr>
        <w:t>condi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trabalhista e </w:t>
      </w:r>
      <w:r w:rsidR="00760A81" w:rsidRPr="000677E9">
        <w:rPr>
          <w:sz w:val="22"/>
          <w:szCs w:val="22"/>
          <w:lang w:val="pt-BR"/>
        </w:rPr>
        <w:t>social</w:t>
      </w:r>
      <w:r w:rsidRPr="000677E9">
        <w:rPr>
          <w:sz w:val="22"/>
          <w:szCs w:val="22"/>
          <w:lang w:val="pt-BR"/>
        </w:rPr>
        <w:t xml:space="preserve"> dos </w:t>
      </w:r>
      <w:r w:rsidR="00760A81" w:rsidRPr="000677E9">
        <w:rPr>
          <w:sz w:val="22"/>
          <w:szCs w:val="22"/>
          <w:lang w:val="pt-BR"/>
        </w:rPr>
        <w:t>gestores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rabalh</w:t>
      </w:r>
      <w:r w:rsidR="00760A81" w:rsidRPr="000677E9">
        <w:rPr>
          <w:sz w:val="22"/>
          <w:szCs w:val="22"/>
          <w:lang w:val="pt-BR"/>
        </w:rPr>
        <w:t>adores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cultura, evidenciada</w:t>
      </w:r>
      <w:r w:rsidRPr="000677E9">
        <w:rPr>
          <w:sz w:val="22"/>
          <w:szCs w:val="22"/>
          <w:lang w:val="pt-BR"/>
        </w:rPr>
        <w:t xml:space="preserve"> nas </w:t>
      </w:r>
      <w:r w:rsidR="00760A81" w:rsidRPr="000677E9">
        <w:rPr>
          <w:sz w:val="22"/>
          <w:szCs w:val="22"/>
          <w:lang w:val="pt-BR"/>
        </w:rPr>
        <w:t>diversas afe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ções </w:t>
      </w:r>
      <w:r w:rsidR="003B242C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se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 xml:space="preserve">or </w:t>
      </w:r>
      <w:r w:rsidRPr="000677E9">
        <w:rPr>
          <w:sz w:val="22"/>
          <w:szCs w:val="22"/>
          <w:lang w:val="pt-BR"/>
        </w:rPr>
        <w:t xml:space="preserve">pela </w:t>
      </w:r>
      <w:r w:rsidR="00760A81" w:rsidRPr="000677E9">
        <w:rPr>
          <w:sz w:val="22"/>
          <w:szCs w:val="22"/>
          <w:lang w:val="pt-BR"/>
        </w:rPr>
        <w:t>pandemia</w:t>
      </w:r>
      <w:r w:rsidRPr="000677E9">
        <w:rPr>
          <w:sz w:val="22"/>
          <w:szCs w:val="22"/>
          <w:lang w:val="pt-BR"/>
        </w:rPr>
        <w:t xml:space="preserve"> d</w:t>
      </w:r>
      <w:r w:rsidR="001D06FC" w:rsidRPr="000677E9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 xml:space="preserve"> </w:t>
      </w:r>
      <w:r w:rsidR="00A23AC2" w:rsidRPr="000677E9">
        <w:rPr>
          <w:sz w:val="22"/>
          <w:szCs w:val="22"/>
          <w:lang w:val="pt-BR"/>
        </w:rPr>
        <w:t>covid</w:t>
      </w:r>
      <w:r w:rsidR="00760A81" w:rsidRPr="000677E9">
        <w:rPr>
          <w:sz w:val="22"/>
          <w:szCs w:val="22"/>
          <w:lang w:val="pt-BR"/>
        </w:rPr>
        <w:t xml:space="preserve"> 19;</w:t>
      </w:r>
    </w:p>
    <w:p w14:paraId="076FFC86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E3747F1" w14:textId="33C85D4A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Que, para g</w:t>
      </w:r>
      <w:r w:rsidR="00F00620" w:rsidRPr="000677E9">
        <w:rPr>
          <w:color w:val="000000"/>
          <w:sz w:val="22"/>
          <w:szCs w:val="22"/>
          <w:lang w:val="pt-BR"/>
        </w:rPr>
        <w:t>arantir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ireito dos cidadãos</w:t>
      </w:r>
      <w:r w:rsidRPr="000677E9">
        <w:rPr>
          <w:sz w:val="22"/>
          <w:szCs w:val="22"/>
          <w:lang w:val="pt-BR"/>
        </w:rPr>
        <w:t xml:space="preserve"> </w:t>
      </w:r>
      <w:r w:rsidR="001D06FC" w:rsidRPr="000677E9">
        <w:rPr>
          <w:sz w:val="22"/>
          <w:szCs w:val="22"/>
          <w:lang w:val="pt-BR"/>
        </w:rPr>
        <w:t>de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participar da </w:t>
      </w:r>
      <w:r w:rsidRPr="000677E9">
        <w:rPr>
          <w:color w:val="000000"/>
          <w:sz w:val="22"/>
          <w:szCs w:val="22"/>
          <w:lang w:val="pt-BR"/>
        </w:rPr>
        <w:t xml:space="preserve">vida cultural, </w:t>
      </w:r>
      <w:r w:rsidR="00F00620" w:rsidRPr="000677E9">
        <w:rPr>
          <w:sz w:val="22"/>
          <w:szCs w:val="22"/>
          <w:lang w:val="pt-BR"/>
        </w:rPr>
        <w:t>respeit</w:t>
      </w:r>
      <w:r w:rsidRPr="000677E9">
        <w:rPr>
          <w:sz w:val="22"/>
          <w:szCs w:val="22"/>
          <w:lang w:val="pt-BR"/>
        </w:rPr>
        <w:t>ando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promov</w:t>
      </w:r>
      <w:r w:rsidR="00F00620" w:rsidRPr="000677E9">
        <w:rPr>
          <w:sz w:val="22"/>
          <w:szCs w:val="22"/>
          <w:lang w:val="pt-BR"/>
        </w:rPr>
        <w:t>end</w:t>
      </w:r>
      <w:r w:rsidRPr="000677E9">
        <w:rPr>
          <w:sz w:val="22"/>
          <w:szCs w:val="22"/>
          <w:lang w:val="pt-BR"/>
        </w:rPr>
        <w:t>o</w:t>
      </w:r>
      <w:r w:rsidR="00F00620" w:rsidRPr="000677E9">
        <w:rPr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diversid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a </w:t>
      </w:r>
      <w:r w:rsidRPr="000677E9">
        <w:rPr>
          <w:color w:val="000000"/>
          <w:sz w:val="22"/>
          <w:szCs w:val="22"/>
          <w:lang w:val="pt-BR"/>
        </w:rPr>
        <w:t>pr</w:t>
      </w:r>
      <w:r w:rsidR="001D06FC" w:rsidRPr="000677E9">
        <w:rPr>
          <w:color w:val="000000"/>
          <w:sz w:val="22"/>
          <w:szCs w:val="22"/>
          <w:lang w:val="pt-BR"/>
        </w:rPr>
        <w:t xml:space="preserve">eservação </w:t>
      </w:r>
      <w:r w:rsidR="00F00620" w:rsidRPr="000677E9">
        <w:rPr>
          <w:color w:val="000000"/>
          <w:sz w:val="22"/>
          <w:szCs w:val="22"/>
          <w:lang w:val="pt-BR"/>
        </w:rPr>
        <w:t xml:space="preserve">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cultural, </w:t>
      </w:r>
      <w:r w:rsidR="00BA52B7">
        <w:rPr>
          <w:color w:val="000000"/>
          <w:sz w:val="22"/>
          <w:szCs w:val="22"/>
          <w:lang w:val="pt-BR"/>
        </w:rPr>
        <w:t>em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situa</w:t>
      </w:r>
      <w:r w:rsidR="00F00620" w:rsidRPr="000677E9">
        <w:rPr>
          <w:color w:val="000000"/>
          <w:sz w:val="22"/>
          <w:szCs w:val="22"/>
          <w:lang w:val="pt-BR"/>
        </w:rPr>
        <w:t>ç</w:t>
      </w:r>
      <w:r w:rsidR="00422EAD">
        <w:rPr>
          <w:color w:val="000000"/>
          <w:sz w:val="22"/>
          <w:szCs w:val="22"/>
          <w:lang w:val="pt-BR"/>
        </w:rPr>
        <w:t xml:space="preserve">ões </w:t>
      </w:r>
      <w:r w:rsidRPr="000677E9">
        <w:rPr>
          <w:color w:val="000000"/>
          <w:sz w:val="22"/>
          <w:szCs w:val="22"/>
          <w:lang w:val="pt-BR"/>
        </w:rPr>
        <w:t>de confina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alta vulnerabilid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 xml:space="preserve">social </w:t>
      </w:r>
      <w:r w:rsidR="00BA52B7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diversos agentes cultur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os Estados membros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BA52B7">
        <w:rPr>
          <w:color w:val="000000"/>
          <w:sz w:val="22"/>
          <w:szCs w:val="22"/>
          <w:lang w:val="pt-BR"/>
        </w:rPr>
        <w:t>fo</w:t>
      </w:r>
      <w:r w:rsidR="00F00620" w:rsidRPr="000677E9">
        <w:rPr>
          <w:color w:val="000000"/>
          <w:sz w:val="22"/>
          <w:szCs w:val="22"/>
          <w:lang w:val="pt-BR"/>
        </w:rPr>
        <w:t xml:space="preserve">ram 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>brig</w:t>
      </w:r>
      <w:r w:rsidRPr="000677E9">
        <w:rPr>
          <w:color w:val="000000"/>
          <w:sz w:val="22"/>
          <w:szCs w:val="22"/>
          <w:lang w:val="pt-BR"/>
        </w:rPr>
        <w:t>ados a reprogramar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 xml:space="preserve">redefinir </w:t>
      </w:r>
      <w:r w:rsidR="00BA52B7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es</w:t>
      </w:r>
      <w:r w:rsidR="00F00620" w:rsidRPr="000677E9">
        <w:rPr>
          <w:color w:val="000000"/>
          <w:sz w:val="22"/>
          <w:szCs w:val="22"/>
          <w:lang w:val="pt-BR"/>
        </w:rPr>
        <w:t>tratégia</w:t>
      </w:r>
      <w:r w:rsidRPr="000677E9">
        <w:rPr>
          <w:color w:val="000000"/>
          <w:sz w:val="22"/>
          <w:szCs w:val="22"/>
          <w:lang w:val="pt-BR"/>
        </w:rPr>
        <w:t>s efe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BA52B7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prioridades</w:t>
      </w:r>
      <w:r w:rsidR="00F00620" w:rsidRPr="000677E9">
        <w:rPr>
          <w:color w:val="000000"/>
          <w:sz w:val="22"/>
          <w:szCs w:val="22"/>
          <w:lang w:val="pt-BR"/>
        </w:rPr>
        <w:t xml:space="preserve"> das </w:t>
      </w:r>
      <w:r w:rsidRPr="000677E9">
        <w:rPr>
          <w:color w:val="000000"/>
          <w:sz w:val="22"/>
          <w:szCs w:val="22"/>
          <w:lang w:val="pt-BR"/>
        </w:rPr>
        <w:t>políticas públicas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1D06FC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recursos técnicos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f</w:t>
      </w:r>
      <w:r w:rsidR="00F00620" w:rsidRPr="000677E9">
        <w:rPr>
          <w:color w:val="000000"/>
          <w:sz w:val="22"/>
          <w:szCs w:val="22"/>
          <w:lang w:val="pt-BR"/>
        </w:rPr>
        <w:t>inanceir</w:t>
      </w:r>
      <w:r w:rsidRPr="000677E9">
        <w:rPr>
          <w:color w:val="000000"/>
          <w:sz w:val="22"/>
          <w:szCs w:val="22"/>
          <w:lang w:val="pt-BR"/>
        </w:rPr>
        <w:t>os, especialmente</w:t>
      </w:r>
      <w:r w:rsidR="00F00620" w:rsidRPr="000677E9">
        <w:rPr>
          <w:color w:val="000000"/>
          <w:sz w:val="22"/>
          <w:szCs w:val="22"/>
          <w:lang w:val="pt-BR"/>
        </w:rPr>
        <w:t xml:space="preserve"> no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cultural;</w:t>
      </w:r>
    </w:p>
    <w:p w14:paraId="59CFC948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1369BC2E" w14:textId="468A8124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as </w:t>
      </w:r>
      <w:r w:rsidRPr="000677E9">
        <w:rPr>
          <w:sz w:val="22"/>
          <w:szCs w:val="22"/>
          <w:lang w:val="pt-BR"/>
        </w:rPr>
        <w:t>medidas de conting</w:t>
      </w:r>
      <w:r w:rsidR="00F00620" w:rsidRPr="000677E9">
        <w:rPr>
          <w:sz w:val="22"/>
          <w:szCs w:val="22"/>
          <w:lang w:val="pt-BR"/>
        </w:rPr>
        <w:t xml:space="preserve">ência e </w:t>
      </w:r>
      <w:r w:rsidRPr="000677E9">
        <w:rPr>
          <w:sz w:val="22"/>
          <w:szCs w:val="22"/>
          <w:lang w:val="pt-BR"/>
        </w:rPr>
        <w:t>rea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iva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</w:t>
      </w:r>
      <w:r w:rsidR="00BA52B7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o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 xml:space="preserve">or cultural, </w:t>
      </w:r>
      <w:r w:rsidR="00F00620" w:rsidRPr="000677E9">
        <w:rPr>
          <w:sz w:val="22"/>
          <w:szCs w:val="22"/>
          <w:lang w:val="pt-BR"/>
        </w:rPr>
        <w:t>implementad</w:t>
      </w:r>
      <w:r w:rsidR="00BA52B7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s com o objetivo</w:t>
      </w:r>
      <w:r w:rsidRPr="000677E9">
        <w:rPr>
          <w:sz w:val="22"/>
          <w:szCs w:val="22"/>
          <w:lang w:val="pt-BR"/>
        </w:rPr>
        <w:t xml:space="preserve"> de </w:t>
      </w:r>
      <w:r w:rsidR="00BA52B7">
        <w:rPr>
          <w:sz w:val="22"/>
          <w:szCs w:val="22"/>
          <w:lang w:val="pt-BR"/>
        </w:rPr>
        <w:t>mitigar</w:t>
      </w:r>
      <w:r w:rsidR="00F00620" w:rsidRPr="000677E9">
        <w:rPr>
          <w:sz w:val="22"/>
          <w:szCs w:val="22"/>
          <w:lang w:val="pt-BR"/>
        </w:rPr>
        <w:t xml:space="preserve"> os efeitos</w:t>
      </w:r>
      <w:r w:rsidRPr="000677E9">
        <w:rPr>
          <w:sz w:val="22"/>
          <w:szCs w:val="22"/>
          <w:lang w:val="pt-BR"/>
        </w:rPr>
        <w:t xml:space="preserve"> soci</w:t>
      </w:r>
      <w:r w:rsidR="00F00620" w:rsidRPr="000677E9">
        <w:rPr>
          <w:sz w:val="22"/>
          <w:szCs w:val="22"/>
          <w:lang w:val="pt-BR"/>
        </w:rPr>
        <w:t xml:space="preserve">ais e </w:t>
      </w:r>
      <w:r w:rsidRPr="000677E9">
        <w:rPr>
          <w:sz w:val="22"/>
          <w:szCs w:val="22"/>
          <w:lang w:val="pt-BR"/>
        </w:rPr>
        <w:t>eco</w:t>
      </w:r>
      <w:r w:rsidR="00F00620" w:rsidRPr="000677E9">
        <w:rPr>
          <w:sz w:val="22"/>
          <w:szCs w:val="22"/>
          <w:lang w:val="pt-BR"/>
        </w:rPr>
        <w:t>nôm</w:t>
      </w:r>
      <w:r w:rsidRPr="000677E9">
        <w:rPr>
          <w:sz w:val="22"/>
          <w:szCs w:val="22"/>
          <w:lang w:val="pt-BR"/>
        </w:rPr>
        <w:t>icos</w:t>
      </w:r>
      <w:r w:rsidR="00F00620" w:rsidRPr="000677E9">
        <w:rPr>
          <w:sz w:val="22"/>
          <w:szCs w:val="22"/>
          <w:lang w:val="pt-BR"/>
        </w:rPr>
        <w:t xml:space="preserve"> no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or,</w:t>
      </w:r>
      <w:r w:rsidR="00F00620" w:rsidRPr="000677E9">
        <w:rPr>
          <w:sz w:val="22"/>
          <w:szCs w:val="22"/>
          <w:lang w:val="pt-BR"/>
        </w:rPr>
        <w:t xml:space="preserve"> basea</w:t>
      </w:r>
      <w:r w:rsidRPr="000677E9">
        <w:rPr>
          <w:sz w:val="22"/>
          <w:szCs w:val="22"/>
          <w:lang w:val="pt-BR"/>
        </w:rPr>
        <w:t>d</w:t>
      </w:r>
      <w:r w:rsidR="001D06FC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 xml:space="preserve"> em parceria</w:t>
      </w:r>
      <w:r w:rsidRPr="000677E9">
        <w:rPr>
          <w:sz w:val="22"/>
          <w:szCs w:val="22"/>
          <w:lang w:val="pt-BR"/>
        </w:rPr>
        <w:t>s público-privadas, nacion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e internacion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foram </w:t>
      </w:r>
      <w:r w:rsidR="001D06FC" w:rsidRPr="000677E9">
        <w:rPr>
          <w:sz w:val="22"/>
          <w:szCs w:val="22"/>
          <w:lang w:val="pt-BR"/>
        </w:rPr>
        <w:t>fundamentais</w:t>
      </w:r>
      <w:r w:rsidRPr="000677E9">
        <w:rPr>
          <w:sz w:val="22"/>
          <w:szCs w:val="22"/>
          <w:lang w:val="pt-BR"/>
        </w:rPr>
        <w:t xml:space="preserve"> para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fortaleci</w:t>
      </w:r>
      <w:r w:rsidR="00F00620" w:rsidRPr="000677E9">
        <w:rPr>
          <w:sz w:val="22"/>
          <w:szCs w:val="22"/>
          <w:lang w:val="pt-BR"/>
        </w:rPr>
        <w:t>ment</w:t>
      </w:r>
      <w:r w:rsidRPr="000677E9">
        <w:rPr>
          <w:sz w:val="22"/>
          <w:szCs w:val="22"/>
          <w:lang w:val="pt-BR"/>
        </w:rPr>
        <w:t>o</w:t>
      </w:r>
      <w:r w:rsidR="00F00620" w:rsidRPr="000677E9">
        <w:rPr>
          <w:sz w:val="22"/>
          <w:szCs w:val="22"/>
          <w:lang w:val="pt-BR"/>
        </w:rPr>
        <w:t xml:space="preserve"> das </w:t>
      </w:r>
      <w:r w:rsidRPr="000677E9">
        <w:rPr>
          <w:sz w:val="22"/>
          <w:szCs w:val="22"/>
          <w:lang w:val="pt-BR"/>
        </w:rPr>
        <w:t>rela</w:t>
      </w:r>
      <w:r w:rsidR="00F00620" w:rsidRPr="000677E9">
        <w:rPr>
          <w:sz w:val="22"/>
          <w:szCs w:val="22"/>
          <w:lang w:val="pt-BR"/>
        </w:rPr>
        <w:t>ções</w:t>
      </w:r>
      <w:r w:rsidRPr="000677E9">
        <w:rPr>
          <w:sz w:val="22"/>
          <w:szCs w:val="22"/>
          <w:lang w:val="pt-BR"/>
        </w:rPr>
        <w:t xml:space="preserve"> interinstitucion</w:t>
      </w:r>
      <w:r w:rsidR="00F00620" w:rsidRPr="000677E9">
        <w:rPr>
          <w:sz w:val="22"/>
          <w:szCs w:val="22"/>
          <w:lang w:val="pt-BR"/>
        </w:rPr>
        <w:t>ais e</w:t>
      </w:r>
      <w:r w:rsidR="00BA52B7">
        <w:rPr>
          <w:sz w:val="22"/>
          <w:szCs w:val="22"/>
          <w:lang w:val="pt-BR"/>
        </w:rPr>
        <w:t xml:space="preserve"> que</w:t>
      </w:r>
      <w:r w:rsidR="00422EAD">
        <w:rPr>
          <w:sz w:val="22"/>
          <w:szCs w:val="22"/>
          <w:lang w:val="pt-BR"/>
        </w:rPr>
        <w:t xml:space="preserve"> elas</w:t>
      </w:r>
      <w:r w:rsidR="001D06FC"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por sua vez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consolida</w:t>
      </w:r>
      <w:r w:rsidR="001D06FC" w:rsidRPr="000677E9">
        <w:rPr>
          <w:sz w:val="22"/>
          <w:szCs w:val="22"/>
          <w:lang w:val="pt-BR"/>
        </w:rPr>
        <w:t xml:space="preserve">ram </w:t>
      </w:r>
      <w:r w:rsidR="00F00620" w:rsidRPr="000677E9">
        <w:rPr>
          <w:sz w:val="22"/>
          <w:szCs w:val="22"/>
          <w:lang w:val="pt-BR"/>
        </w:rPr>
        <w:t xml:space="preserve">os </w:t>
      </w:r>
      <w:r w:rsidRPr="000677E9">
        <w:rPr>
          <w:sz w:val="22"/>
          <w:szCs w:val="22"/>
          <w:lang w:val="pt-BR"/>
        </w:rPr>
        <w:t>e</w:t>
      </w:r>
      <w:r w:rsidR="00F00620" w:rsidRPr="000677E9">
        <w:rPr>
          <w:sz w:val="22"/>
          <w:szCs w:val="22"/>
          <w:lang w:val="pt-BR"/>
        </w:rPr>
        <w:t>spaço</w:t>
      </w:r>
      <w:r w:rsidRPr="000677E9">
        <w:rPr>
          <w:sz w:val="22"/>
          <w:szCs w:val="22"/>
          <w:lang w:val="pt-BR"/>
        </w:rPr>
        <w:t xml:space="preserve">s de </w:t>
      </w:r>
      <w:r w:rsidR="00F00620" w:rsidRPr="000677E9">
        <w:rPr>
          <w:sz w:val="22"/>
          <w:szCs w:val="22"/>
          <w:lang w:val="pt-BR"/>
        </w:rPr>
        <w:t xml:space="preserve">participação do cidadão na </w:t>
      </w:r>
      <w:r w:rsidRPr="000677E9">
        <w:rPr>
          <w:sz w:val="22"/>
          <w:szCs w:val="22"/>
          <w:lang w:val="pt-BR"/>
        </w:rPr>
        <w:t>constru</w:t>
      </w:r>
      <w:r w:rsidR="00F00620" w:rsidRPr="000677E9">
        <w:rPr>
          <w:sz w:val="22"/>
          <w:szCs w:val="22"/>
          <w:lang w:val="pt-BR"/>
        </w:rPr>
        <w:t xml:space="preserve">ção das </w:t>
      </w:r>
      <w:r w:rsidRPr="000677E9">
        <w:rPr>
          <w:sz w:val="22"/>
          <w:szCs w:val="22"/>
          <w:lang w:val="pt-BR"/>
        </w:rPr>
        <w:t>políticas públicas</w:t>
      </w:r>
      <w:r w:rsidR="00F00620" w:rsidRPr="000677E9">
        <w:rPr>
          <w:sz w:val="22"/>
          <w:szCs w:val="22"/>
          <w:lang w:val="pt-BR"/>
        </w:rPr>
        <w:t xml:space="preserve"> do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 cultural</w:t>
      </w:r>
      <w:r w:rsidR="00F00620" w:rsidRPr="000677E9">
        <w:rPr>
          <w:sz w:val="22"/>
          <w:szCs w:val="22"/>
          <w:lang w:val="pt-BR"/>
        </w:rPr>
        <w:t xml:space="preserve"> em su</w:t>
      </w:r>
      <w:r w:rsidR="00BA52B7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 xml:space="preserve">s </w:t>
      </w:r>
      <w:r w:rsidRPr="000677E9">
        <w:rPr>
          <w:sz w:val="22"/>
          <w:szCs w:val="22"/>
          <w:lang w:val="pt-BR"/>
        </w:rPr>
        <w:t xml:space="preserve">diferentes </w:t>
      </w:r>
      <w:r w:rsidR="00BA52B7">
        <w:rPr>
          <w:sz w:val="22"/>
          <w:szCs w:val="22"/>
          <w:lang w:val="pt-BR"/>
        </w:rPr>
        <w:t>instâncias</w:t>
      </w:r>
      <w:r w:rsidRPr="000677E9">
        <w:rPr>
          <w:sz w:val="22"/>
          <w:szCs w:val="22"/>
          <w:lang w:val="pt-BR"/>
        </w:rPr>
        <w:t>;</w:t>
      </w:r>
    </w:p>
    <w:p w14:paraId="5A64EF33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D396419" w14:textId="3F371BCA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O papel da </w:t>
      </w:r>
      <w:r w:rsidR="00760A81" w:rsidRPr="000677E9">
        <w:rPr>
          <w:sz w:val="22"/>
          <w:szCs w:val="22"/>
          <w:lang w:val="pt-BR"/>
        </w:rPr>
        <w:t>tecnolog</w:t>
      </w:r>
      <w:r w:rsidRPr="000677E9">
        <w:rPr>
          <w:sz w:val="22"/>
          <w:szCs w:val="22"/>
          <w:lang w:val="pt-BR"/>
        </w:rPr>
        <w:t>ia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cria</w:t>
      </w:r>
      <w:r w:rsidR="00760A81" w:rsidRPr="000677E9">
        <w:rPr>
          <w:sz w:val="22"/>
          <w:szCs w:val="22"/>
          <w:lang w:val="pt-BR"/>
        </w:rPr>
        <w:t>tivid</w:t>
      </w:r>
      <w:r w:rsidRPr="000677E9">
        <w:rPr>
          <w:sz w:val="22"/>
          <w:szCs w:val="22"/>
          <w:lang w:val="pt-BR"/>
        </w:rPr>
        <w:t xml:space="preserve">ade e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nov</w:t>
      </w:r>
      <w:r w:rsidR="00760A81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ção </w:t>
      </w:r>
      <w:r w:rsidR="001D06FC" w:rsidRPr="000677E9">
        <w:rPr>
          <w:sz w:val="22"/>
          <w:szCs w:val="22"/>
          <w:lang w:val="pt-BR"/>
        </w:rPr>
        <w:t>no que concerne a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 xml:space="preserve">ntercâmbio de informações e </w:t>
      </w:r>
      <w:r w:rsidR="00760A81" w:rsidRPr="000677E9">
        <w:rPr>
          <w:sz w:val="22"/>
          <w:szCs w:val="22"/>
          <w:lang w:val="pt-BR"/>
        </w:rPr>
        <w:t>experi</w:t>
      </w:r>
      <w:r w:rsidRPr="000677E9">
        <w:rPr>
          <w:sz w:val="22"/>
          <w:szCs w:val="22"/>
          <w:lang w:val="pt-BR"/>
        </w:rPr>
        <w:t>ências</w:t>
      </w:r>
      <w:r w:rsidR="00760A81" w:rsidRPr="000677E9">
        <w:rPr>
          <w:sz w:val="22"/>
          <w:szCs w:val="22"/>
          <w:lang w:val="pt-BR"/>
        </w:rPr>
        <w:t xml:space="preserve">, </w:t>
      </w:r>
      <w:r w:rsidR="001D06FC" w:rsidRPr="000677E9">
        <w:rPr>
          <w:sz w:val="22"/>
          <w:szCs w:val="22"/>
          <w:lang w:val="pt-BR"/>
        </w:rPr>
        <w:t xml:space="preserve">em </w:t>
      </w:r>
      <w:r w:rsidR="00760A81" w:rsidRPr="000677E9">
        <w:rPr>
          <w:sz w:val="22"/>
          <w:szCs w:val="22"/>
          <w:lang w:val="pt-BR"/>
        </w:rPr>
        <w:t>particular</w:t>
      </w:r>
      <w:r w:rsidR="001D06FC" w:rsidRPr="000677E9">
        <w:rPr>
          <w:sz w:val="22"/>
          <w:szCs w:val="22"/>
          <w:lang w:val="pt-BR"/>
        </w:rPr>
        <w:t xml:space="preserve"> </w:t>
      </w:r>
      <w:r w:rsidR="00760A81" w:rsidRPr="000677E9">
        <w:rPr>
          <w:sz w:val="22"/>
          <w:szCs w:val="22"/>
          <w:lang w:val="pt-BR"/>
        </w:rPr>
        <w:t>entre</w:t>
      </w:r>
      <w:r w:rsidRPr="000677E9">
        <w:rPr>
          <w:sz w:val="22"/>
          <w:szCs w:val="22"/>
          <w:lang w:val="pt-BR"/>
        </w:rPr>
        <w:t xml:space="preserve"> os </w:t>
      </w:r>
      <w:r w:rsidR="00760A81" w:rsidRPr="000677E9">
        <w:rPr>
          <w:sz w:val="22"/>
          <w:szCs w:val="22"/>
          <w:lang w:val="pt-BR"/>
        </w:rPr>
        <w:t>países</w:t>
      </w:r>
      <w:r w:rsidRPr="000677E9">
        <w:rPr>
          <w:sz w:val="22"/>
          <w:szCs w:val="22"/>
          <w:lang w:val="pt-BR"/>
        </w:rPr>
        <w:t xml:space="preserve"> das </w:t>
      </w:r>
      <w:r w:rsidR="00760A81" w:rsidRPr="000677E9">
        <w:rPr>
          <w:sz w:val="22"/>
          <w:szCs w:val="22"/>
          <w:lang w:val="pt-BR"/>
        </w:rPr>
        <w:t>Américas,</w:t>
      </w:r>
      <w:r w:rsidRPr="000677E9">
        <w:rPr>
          <w:sz w:val="22"/>
          <w:szCs w:val="22"/>
          <w:lang w:val="pt-BR"/>
        </w:rPr>
        <w:t xml:space="preserve"> </w:t>
      </w:r>
      <w:r w:rsidR="00BA52B7">
        <w:rPr>
          <w:sz w:val="22"/>
          <w:szCs w:val="22"/>
          <w:lang w:val="pt-BR"/>
        </w:rPr>
        <w:t xml:space="preserve">para 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fortaleci</w:t>
      </w:r>
      <w:r w:rsidRPr="000677E9">
        <w:rPr>
          <w:sz w:val="22"/>
          <w:szCs w:val="22"/>
          <w:lang w:val="pt-BR"/>
        </w:rPr>
        <w:t>ment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cultura</w:t>
      </w:r>
      <w:r w:rsidRPr="000677E9">
        <w:rPr>
          <w:sz w:val="22"/>
          <w:szCs w:val="22"/>
          <w:lang w:val="pt-BR"/>
        </w:rPr>
        <w:t xml:space="preserve"> e </w:t>
      </w:r>
      <w:r w:rsidR="001D06FC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as </w:t>
      </w:r>
      <w:r w:rsidR="00760A81" w:rsidRPr="000677E9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>xpressões</w:t>
      </w:r>
      <w:r w:rsidR="00760A81" w:rsidRPr="000677E9">
        <w:rPr>
          <w:sz w:val="22"/>
          <w:szCs w:val="22"/>
          <w:lang w:val="pt-BR"/>
        </w:rPr>
        <w:t xml:space="preserve"> artísticas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>;</w:t>
      </w:r>
    </w:p>
    <w:p w14:paraId="4DC1F47D" w14:textId="77777777" w:rsidR="00760A81" w:rsidRPr="000677E9" w:rsidRDefault="00760A81" w:rsidP="00EE45BB">
      <w:pPr>
        <w:jc w:val="both"/>
        <w:rPr>
          <w:bCs/>
          <w:sz w:val="22"/>
          <w:szCs w:val="22"/>
          <w:lang w:val="pt-BR"/>
        </w:rPr>
      </w:pPr>
    </w:p>
    <w:p w14:paraId="24CD3E59" w14:textId="1EDBC06D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O </w:t>
      </w:r>
      <w:r w:rsidR="00760A81" w:rsidRPr="000677E9">
        <w:rPr>
          <w:color w:val="000000"/>
          <w:sz w:val="22"/>
          <w:szCs w:val="22"/>
          <w:lang w:val="pt-BR"/>
        </w:rPr>
        <w:t>uso</w:t>
      </w:r>
      <w:r w:rsidRPr="000677E9">
        <w:rPr>
          <w:color w:val="000000"/>
          <w:sz w:val="22"/>
          <w:szCs w:val="22"/>
          <w:lang w:val="pt-BR"/>
        </w:rPr>
        <w:t xml:space="preserve"> das </w:t>
      </w:r>
      <w:r w:rsidR="00760A81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ecnologias d</w:t>
      </w:r>
      <w:r w:rsidR="00BA52B7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 xml:space="preserve"> informação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comunica</w:t>
      </w:r>
      <w:r w:rsidRPr="000677E9">
        <w:rPr>
          <w:sz w:val="22"/>
          <w:szCs w:val="22"/>
          <w:lang w:val="pt-BR"/>
        </w:rPr>
        <w:t>ção na coleta</w:t>
      </w:r>
      <w:r w:rsidR="00760A81" w:rsidRPr="000677E9">
        <w:rPr>
          <w:sz w:val="22"/>
          <w:szCs w:val="22"/>
          <w:lang w:val="pt-BR"/>
        </w:rPr>
        <w:t>, conserva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>, salvag</w:t>
      </w:r>
      <w:r w:rsidRPr="000677E9">
        <w:rPr>
          <w:sz w:val="22"/>
          <w:szCs w:val="22"/>
          <w:lang w:val="pt-BR"/>
        </w:rPr>
        <w:t xml:space="preserve">uarda e </w:t>
      </w:r>
      <w:r w:rsidR="00760A81" w:rsidRPr="000677E9">
        <w:rPr>
          <w:sz w:val="22"/>
          <w:szCs w:val="22"/>
          <w:lang w:val="pt-BR"/>
        </w:rPr>
        <w:t>divulga</w:t>
      </w:r>
      <w:r w:rsidRPr="000677E9">
        <w:rPr>
          <w:sz w:val="22"/>
          <w:szCs w:val="22"/>
          <w:lang w:val="pt-BR"/>
        </w:rPr>
        <w:t xml:space="preserve">ção das </w:t>
      </w:r>
      <w:r w:rsidR="00760A81" w:rsidRPr="000677E9">
        <w:rPr>
          <w:sz w:val="22"/>
          <w:szCs w:val="22"/>
          <w:lang w:val="pt-BR"/>
        </w:rPr>
        <w:t>artes</w:t>
      </w:r>
      <w:r w:rsidRPr="000677E9">
        <w:rPr>
          <w:sz w:val="22"/>
          <w:szCs w:val="22"/>
          <w:lang w:val="pt-BR"/>
        </w:rPr>
        <w:t xml:space="preserve"> e </w:t>
      </w:r>
      <w:r w:rsidR="001D06FC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pa</w:t>
      </w:r>
      <w:r w:rsidRPr="000677E9">
        <w:rPr>
          <w:sz w:val="22"/>
          <w:szCs w:val="22"/>
          <w:lang w:val="pt-BR"/>
        </w:rPr>
        <w:t>trimônio</w:t>
      </w:r>
      <w:r w:rsidR="00760A81" w:rsidRPr="000677E9">
        <w:rPr>
          <w:sz w:val="22"/>
          <w:szCs w:val="22"/>
          <w:lang w:val="pt-BR"/>
        </w:rPr>
        <w:t xml:space="preserve"> material e i</w:t>
      </w:r>
      <w:r w:rsidRPr="000677E9">
        <w:rPr>
          <w:sz w:val="22"/>
          <w:szCs w:val="22"/>
          <w:lang w:val="pt-BR"/>
        </w:rPr>
        <w:t>m</w:t>
      </w:r>
      <w:r w:rsidR="00760A81" w:rsidRPr="000677E9">
        <w:rPr>
          <w:sz w:val="22"/>
          <w:szCs w:val="22"/>
          <w:lang w:val="pt-BR"/>
        </w:rPr>
        <w:t>aterial;</w:t>
      </w:r>
      <w:r w:rsidRPr="000677E9">
        <w:rPr>
          <w:sz w:val="22"/>
          <w:szCs w:val="22"/>
          <w:lang w:val="pt-BR"/>
        </w:rPr>
        <w:t xml:space="preserve"> bem como os </w:t>
      </w:r>
      <w:r w:rsidR="00760A81" w:rsidRPr="000677E9">
        <w:rPr>
          <w:sz w:val="22"/>
          <w:szCs w:val="22"/>
          <w:lang w:val="pt-BR"/>
        </w:rPr>
        <w:t>desaf</w:t>
      </w:r>
      <w:r w:rsidRPr="000677E9">
        <w:rPr>
          <w:sz w:val="22"/>
          <w:szCs w:val="22"/>
          <w:lang w:val="pt-BR"/>
        </w:rPr>
        <w:t>io</w:t>
      </w:r>
      <w:r w:rsidR="00760A81" w:rsidRPr="000677E9">
        <w:rPr>
          <w:sz w:val="22"/>
          <w:szCs w:val="22"/>
          <w:lang w:val="pt-BR"/>
        </w:rPr>
        <w:t>s</w:t>
      </w:r>
      <w:r w:rsidRPr="000677E9">
        <w:rPr>
          <w:sz w:val="22"/>
          <w:szCs w:val="22"/>
          <w:lang w:val="pt-BR"/>
        </w:rPr>
        <w:t xml:space="preserve"> do aument</w:t>
      </w:r>
      <w:r w:rsidR="00760A81" w:rsidRPr="000677E9">
        <w:rPr>
          <w:sz w:val="22"/>
          <w:szCs w:val="22"/>
          <w:lang w:val="pt-BR"/>
        </w:rPr>
        <w:t>o de transfer</w:t>
      </w:r>
      <w:r w:rsidRPr="000677E9">
        <w:rPr>
          <w:sz w:val="22"/>
          <w:szCs w:val="22"/>
          <w:lang w:val="pt-BR"/>
        </w:rPr>
        <w:t>ências</w:t>
      </w:r>
      <w:r w:rsidR="00760A81" w:rsidRPr="000677E9">
        <w:rPr>
          <w:sz w:val="22"/>
          <w:szCs w:val="22"/>
          <w:lang w:val="pt-BR"/>
        </w:rPr>
        <w:t xml:space="preserve"> ilícitas de</w:t>
      </w:r>
      <w:r w:rsidRPr="000677E9">
        <w:rPr>
          <w:sz w:val="22"/>
          <w:szCs w:val="22"/>
          <w:lang w:val="pt-BR"/>
        </w:rPr>
        <w:t xml:space="preserve"> proprie</w:t>
      </w:r>
      <w:r w:rsidR="00760A81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ade </w:t>
      </w:r>
      <w:r w:rsidR="00760A81" w:rsidRPr="000677E9">
        <w:rPr>
          <w:sz w:val="22"/>
          <w:szCs w:val="22"/>
          <w:lang w:val="pt-BR"/>
        </w:rPr>
        <w:t>cultural</w:t>
      </w:r>
      <w:r w:rsidRPr="000677E9">
        <w:rPr>
          <w:sz w:val="22"/>
          <w:szCs w:val="22"/>
          <w:lang w:val="pt-BR"/>
        </w:rPr>
        <w:t xml:space="preserve"> no </w:t>
      </w:r>
      <w:r w:rsidR="00760A81" w:rsidRPr="000677E9">
        <w:rPr>
          <w:sz w:val="22"/>
          <w:szCs w:val="22"/>
          <w:lang w:val="pt-BR"/>
        </w:rPr>
        <w:t>ambiente digital;</w:t>
      </w:r>
    </w:p>
    <w:p w14:paraId="70DD9520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7FAEE0AF" w14:textId="7793B6EF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os </w:t>
      </w:r>
      <w:r w:rsidRPr="000677E9">
        <w:rPr>
          <w:sz w:val="22"/>
          <w:szCs w:val="22"/>
          <w:lang w:val="pt-BR"/>
        </w:rPr>
        <w:t xml:space="preserve">artistas, </w:t>
      </w:r>
      <w:r w:rsidR="00F00620" w:rsidRPr="000677E9">
        <w:rPr>
          <w:sz w:val="22"/>
          <w:szCs w:val="22"/>
          <w:lang w:val="pt-BR"/>
        </w:rPr>
        <w:t>cria</w:t>
      </w:r>
      <w:r w:rsidR="001D06FC" w:rsidRPr="000677E9">
        <w:rPr>
          <w:sz w:val="22"/>
          <w:szCs w:val="22"/>
          <w:lang w:val="pt-BR"/>
        </w:rPr>
        <w:t xml:space="preserve">dores </w:t>
      </w:r>
      <w:r w:rsidR="00F00620" w:rsidRPr="000677E9">
        <w:rPr>
          <w:sz w:val="22"/>
          <w:szCs w:val="22"/>
          <w:lang w:val="pt-BR"/>
        </w:rPr>
        <w:t>e outr</w:t>
      </w:r>
      <w:r w:rsidRPr="000677E9">
        <w:rPr>
          <w:sz w:val="22"/>
          <w:szCs w:val="22"/>
          <w:lang w:val="pt-BR"/>
        </w:rPr>
        <w:t>os gestores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t</w:t>
      </w:r>
      <w:r w:rsidR="00F00620" w:rsidRPr="000677E9">
        <w:rPr>
          <w:sz w:val="22"/>
          <w:szCs w:val="22"/>
          <w:lang w:val="pt-BR"/>
        </w:rPr>
        <w:t>rabalh</w:t>
      </w:r>
      <w:r w:rsidRPr="000677E9">
        <w:rPr>
          <w:sz w:val="22"/>
          <w:szCs w:val="22"/>
          <w:lang w:val="pt-BR"/>
        </w:rPr>
        <w:t>adores</w:t>
      </w:r>
      <w:r w:rsidR="00F00620" w:rsidRPr="000677E9">
        <w:rPr>
          <w:sz w:val="22"/>
          <w:szCs w:val="22"/>
          <w:lang w:val="pt-BR"/>
        </w:rPr>
        <w:t xml:space="preserve"> da </w:t>
      </w:r>
      <w:r w:rsidRPr="000677E9">
        <w:rPr>
          <w:sz w:val="22"/>
          <w:szCs w:val="22"/>
          <w:lang w:val="pt-BR"/>
        </w:rPr>
        <w:t xml:space="preserve">cultura </w:t>
      </w:r>
      <w:r w:rsidRPr="000677E9">
        <w:rPr>
          <w:color w:val="000000"/>
          <w:sz w:val="22"/>
          <w:szCs w:val="22"/>
          <w:lang w:val="pt-BR"/>
        </w:rPr>
        <w:t>enfrent</w:t>
      </w:r>
      <w:r w:rsidR="00F00620" w:rsidRPr="000677E9">
        <w:rPr>
          <w:color w:val="000000"/>
          <w:sz w:val="22"/>
          <w:szCs w:val="22"/>
          <w:lang w:val="pt-BR"/>
        </w:rPr>
        <w:t xml:space="preserve">aram </w:t>
      </w:r>
      <w:r w:rsidR="003F633B" w:rsidRPr="000677E9">
        <w:rPr>
          <w:color w:val="000000"/>
          <w:sz w:val="22"/>
          <w:szCs w:val="22"/>
          <w:lang w:val="pt-BR"/>
        </w:rPr>
        <w:t xml:space="preserve">na pandemia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desaf</w:t>
      </w:r>
      <w:r w:rsidR="00F00620" w:rsidRPr="000677E9">
        <w:rPr>
          <w:color w:val="000000"/>
          <w:sz w:val="22"/>
          <w:szCs w:val="22"/>
          <w:lang w:val="pt-BR"/>
        </w:rPr>
        <w:t>io</w:t>
      </w:r>
      <w:r w:rsidRPr="000677E9">
        <w:rPr>
          <w:color w:val="000000"/>
          <w:sz w:val="22"/>
          <w:szCs w:val="22"/>
          <w:lang w:val="pt-BR"/>
        </w:rPr>
        <w:t xml:space="preserve"> de explorar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 xml:space="preserve">oportunidades </w:t>
      </w:r>
      <w:r w:rsidR="00F00620" w:rsidRPr="000677E9">
        <w:rPr>
          <w:color w:val="000000"/>
          <w:sz w:val="22"/>
          <w:szCs w:val="22"/>
          <w:lang w:val="pt-BR"/>
        </w:rPr>
        <w:t>oferec</w:t>
      </w:r>
      <w:r w:rsidR="001D06FC" w:rsidRPr="000677E9">
        <w:rPr>
          <w:color w:val="000000"/>
          <w:sz w:val="22"/>
          <w:szCs w:val="22"/>
          <w:lang w:val="pt-BR"/>
        </w:rPr>
        <w:t>idas pela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para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produ</w:t>
      </w:r>
      <w:r w:rsidR="001D06FC" w:rsidRPr="000677E9">
        <w:rPr>
          <w:color w:val="000000"/>
          <w:sz w:val="22"/>
          <w:szCs w:val="22"/>
          <w:lang w:val="pt-BR"/>
        </w:rPr>
        <w:t xml:space="preserve">ção de conteúdo </w:t>
      </w:r>
      <w:r w:rsidRPr="000677E9">
        <w:rPr>
          <w:color w:val="000000"/>
          <w:sz w:val="22"/>
          <w:szCs w:val="22"/>
          <w:lang w:val="pt-BR"/>
        </w:rPr>
        <w:t>digital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>ov</w:t>
      </w:r>
      <w:r w:rsidRPr="000677E9">
        <w:rPr>
          <w:color w:val="000000"/>
          <w:sz w:val="22"/>
          <w:szCs w:val="22"/>
          <w:lang w:val="pt-BR"/>
        </w:rPr>
        <w:t>os formatos de consumo</w:t>
      </w:r>
      <w:r w:rsidR="003F633B">
        <w:rPr>
          <w:color w:val="000000"/>
          <w:sz w:val="22"/>
          <w:szCs w:val="22"/>
          <w:lang w:val="pt-BR"/>
        </w:rPr>
        <w:t>, bem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cone</w:t>
      </w:r>
      <w:r w:rsidR="001D06FC" w:rsidRPr="000677E9">
        <w:rPr>
          <w:color w:val="000000"/>
          <w:sz w:val="22"/>
          <w:szCs w:val="22"/>
          <w:lang w:val="pt-BR"/>
        </w:rPr>
        <w:t xml:space="preserve">xão </w:t>
      </w:r>
      <w:r w:rsidR="00F00620" w:rsidRPr="000677E9">
        <w:rPr>
          <w:color w:val="000000"/>
          <w:sz w:val="22"/>
          <w:szCs w:val="22"/>
          <w:lang w:val="pt-BR"/>
        </w:rPr>
        <w:t xml:space="preserve">com </w:t>
      </w:r>
      <w:r w:rsidR="001D06FC" w:rsidRPr="000677E9">
        <w:rPr>
          <w:color w:val="000000"/>
          <w:sz w:val="22"/>
          <w:szCs w:val="22"/>
          <w:lang w:val="pt-BR"/>
        </w:rPr>
        <w:t xml:space="preserve">novas </w:t>
      </w:r>
      <w:r w:rsidRPr="000677E9">
        <w:rPr>
          <w:color w:val="000000"/>
          <w:sz w:val="22"/>
          <w:szCs w:val="22"/>
          <w:lang w:val="pt-BR"/>
        </w:rPr>
        <w:t>audi</w:t>
      </w:r>
      <w:r w:rsidR="00F00620" w:rsidRPr="000677E9">
        <w:rPr>
          <w:color w:val="000000"/>
          <w:sz w:val="22"/>
          <w:szCs w:val="22"/>
          <w:lang w:val="pt-BR"/>
        </w:rPr>
        <w:t xml:space="preserve">ências e </w:t>
      </w:r>
      <w:r w:rsidRPr="000677E9">
        <w:rPr>
          <w:color w:val="000000"/>
          <w:sz w:val="22"/>
          <w:szCs w:val="22"/>
          <w:lang w:val="pt-BR"/>
        </w:rPr>
        <w:t xml:space="preserve">consumidores de </w:t>
      </w:r>
      <w:r w:rsidR="00F00620" w:rsidRPr="000677E9">
        <w:rPr>
          <w:color w:val="000000"/>
          <w:sz w:val="22"/>
          <w:szCs w:val="22"/>
          <w:lang w:val="pt-BR"/>
        </w:rPr>
        <w:t>bens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>s cu</w:t>
      </w:r>
      <w:r w:rsidRPr="000677E9">
        <w:rPr>
          <w:color w:val="000000"/>
          <w:sz w:val="22"/>
          <w:szCs w:val="22"/>
          <w:lang w:val="pt-BR"/>
        </w:rPr>
        <w:t>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="001D06FC" w:rsidRPr="000677E9">
        <w:rPr>
          <w:color w:val="000000"/>
          <w:sz w:val="22"/>
          <w:szCs w:val="22"/>
          <w:lang w:val="pt-BR"/>
        </w:rPr>
        <w:t>dores</w:t>
      </w:r>
      <w:r w:rsidR="003F633B">
        <w:rPr>
          <w:color w:val="000000"/>
          <w:sz w:val="22"/>
          <w:szCs w:val="22"/>
          <w:lang w:val="pt-BR"/>
        </w:rPr>
        <w:t>,</w:t>
      </w:r>
      <w:r w:rsidR="001D06FC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de diferentes</w:t>
      </w:r>
      <w:r w:rsidR="003F633B" w:rsidRPr="003F633B">
        <w:rPr>
          <w:color w:val="000000"/>
          <w:sz w:val="22"/>
          <w:szCs w:val="22"/>
          <w:lang w:val="pt-BR"/>
        </w:rPr>
        <w:t xml:space="preserve"> </w:t>
      </w:r>
      <w:r w:rsidR="003F633B" w:rsidRPr="000677E9">
        <w:rPr>
          <w:color w:val="000000"/>
          <w:sz w:val="22"/>
          <w:szCs w:val="22"/>
          <w:lang w:val="pt-BR"/>
        </w:rPr>
        <w:t>maneiras</w:t>
      </w:r>
      <w:r w:rsidRPr="000677E9">
        <w:rPr>
          <w:color w:val="000000"/>
          <w:sz w:val="22"/>
          <w:szCs w:val="22"/>
          <w:lang w:val="pt-BR"/>
        </w:rPr>
        <w:t>;</w:t>
      </w:r>
    </w:p>
    <w:p w14:paraId="72EEA7B6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48A4E0FC" w14:textId="78DDF159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os </w:t>
      </w:r>
      <w:r w:rsidRPr="000677E9">
        <w:rPr>
          <w:sz w:val="22"/>
          <w:szCs w:val="22"/>
          <w:lang w:val="pt-BR"/>
        </w:rPr>
        <w:t>desaf</w:t>
      </w:r>
      <w:r w:rsidR="00F00620" w:rsidRPr="000677E9">
        <w:rPr>
          <w:sz w:val="22"/>
          <w:szCs w:val="22"/>
          <w:lang w:val="pt-BR"/>
        </w:rPr>
        <w:t>io</w:t>
      </w:r>
      <w:r w:rsidRPr="000677E9">
        <w:rPr>
          <w:sz w:val="22"/>
          <w:szCs w:val="22"/>
          <w:lang w:val="pt-BR"/>
        </w:rPr>
        <w:t>s relacionados</w:t>
      </w:r>
      <w:r w:rsidRPr="000677E9">
        <w:rPr>
          <w:bCs/>
          <w:sz w:val="22"/>
          <w:szCs w:val="22"/>
          <w:lang w:val="pt-BR"/>
        </w:rPr>
        <w:t>,</w:t>
      </w:r>
      <w:r w:rsidR="001D06FC" w:rsidRPr="000677E9">
        <w:rPr>
          <w:bCs/>
          <w:sz w:val="22"/>
          <w:szCs w:val="22"/>
          <w:lang w:val="pt-BR"/>
        </w:rPr>
        <w:t xml:space="preserve"> entre outros,</w:t>
      </w:r>
      <w:r w:rsidRPr="000677E9">
        <w:rPr>
          <w:bCs/>
          <w:sz w:val="22"/>
          <w:szCs w:val="22"/>
          <w:lang w:val="pt-BR"/>
        </w:rPr>
        <w:t xml:space="preserve"> </w:t>
      </w:r>
      <w:r w:rsidR="00F00620" w:rsidRPr="000677E9">
        <w:rPr>
          <w:bCs/>
          <w:sz w:val="22"/>
          <w:szCs w:val="22"/>
          <w:lang w:val="pt-BR"/>
        </w:rPr>
        <w:t xml:space="preserve">com o </w:t>
      </w:r>
      <w:r w:rsidR="001D06FC" w:rsidRPr="000677E9">
        <w:rPr>
          <w:bCs/>
          <w:sz w:val="22"/>
          <w:szCs w:val="22"/>
          <w:lang w:val="pt-BR"/>
        </w:rPr>
        <w:t>f</w:t>
      </w:r>
      <w:r w:rsidR="00F747F7" w:rsidRPr="000677E9">
        <w:rPr>
          <w:bCs/>
          <w:sz w:val="22"/>
          <w:szCs w:val="22"/>
          <w:lang w:val="pt-BR"/>
        </w:rPr>
        <w:t>osso</w:t>
      </w:r>
      <w:r w:rsidRPr="000677E9">
        <w:rPr>
          <w:sz w:val="22"/>
          <w:szCs w:val="22"/>
          <w:lang w:val="pt-BR"/>
        </w:rPr>
        <w:t xml:space="preserve"> digital</w:t>
      </w:r>
      <w:r w:rsidR="00F747F7"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 xml:space="preserve">cesso e </w:t>
      </w:r>
      <w:r w:rsidRPr="000677E9">
        <w:rPr>
          <w:sz w:val="22"/>
          <w:szCs w:val="22"/>
          <w:lang w:val="pt-BR"/>
        </w:rPr>
        <w:t>uso desigual</w:t>
      </w:r>
      <w:r w:rsidR="00F00620" w:rsidRPr="000677E9">
        <w:rPr>
          <w:sz w:val="22"/>
          <w:szCs w:val="22"/>
          <w:lang w:val="pt-BR"/>
        </w:rPr>
        <w:t xml:space="preserve"> na </w:t>
      </w:r>
      <w:r w:rsidRPr="000677E9">
        <w:rPr>
          <w:sz w:val="22"/>
          <w:szCs w:val="22"/>
          <w:lang w:val="pt-BR"/>
        </w:rPr>
        <w:t>reg</w:t>
      </w:r>
      <w:r w:rsidR="00F00620" w:rsidRPr="000677E9">
        <w:rPr>
          <w:sz w:val="22"/>
          <w:szCs w:val="22"/>
          <w:lang w:val="pt-BR"/>
        </w:rPr>
        <w:t xml:space="preserve">ião à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 xml:space="preserve"> por gestores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t</w:t>
      </w:r>
      <w:r w:rsidR="00F00620" w:rsidRPr="000677E9">
        <w:rPr>
          <w:sz w:val="22"/>
          <w:szCs w:val="22"/>
          <w:lang w:val="pt-BR"/>
        </w:rPr>
        <w:t>rabalh</w:t>
      </w:r>
      <w:r w:rsidRPr="000677E9">
        <w:rPr>
          <w:sz w:val="22"/>
          <w:szCs w:val="22"/>
          <w:lang w:val="pt-BR"/>
        </w:rPr>
        <w:t>adores</w:t>
      </w:r>
      <w:r w:rsidR="00F00620" w:rsidRPr="000677E9">
        <w:rPr>
          <w:sz w:val="22"/>
          <w:szCs w:val="22"/>
          <w:lang w:val="pt-BR"/>
        </w:rPr>
        <w:t xml:space="preserve"> da </w:t>
      </w:r>
      <w:r w:rsidRPr="000677E9">
        <w:rPr>
          <w:sz w:val="22"/>
          <w:szCs w:val="22"/>
          <w:lang w:val="pt-BR"/>
        </w:rPr>
        <w:t>cultura</w:t>
      </w:r>
      <w:r w:rsidR="00F00620" w:rsidRPr="000677E9">
        <w:rPr>
          <w:sz w:val="22"/>
          <w:szCs w:val="22"/>
          <w:lang w:val="pt-BR"/>
        </w:rPr>
        <w:t xml:space="preserve"> e sua disponibilidade </w:t>
      </w:r>
      <w:r w:rsidRPr="000677E9">
        <w:rPr>
          <w:sz w:val="22"/>
          <w:szCs w:val="22"/>
          <w:lang w:val="pt-BR"/>
        </w:rPr>
        <w:t>entre</w:t>
      </w:r>
      <w:r w:rsidR="00F00620" w:rsidRPr="000677E9">
        <w:rPr>
          <w:sz w:val="22"/>
          <w:szCs w:val="22"/>
          <w:lang w:val="pt-BR"/>
        </w:rPr>
        <w:t xml:space="preserve"> os </w:t>
      </w:r>
      <w:r w:rsidRPr="000677E9">
        <w:rPr>
          <w:sz w:val="22"/>
          <w:szCs w:val="22"/>
          <w:lang w:val="pt-BR"/>
        </w:rPr>
        <w:t>países</w:t>
      </w:r>
      <w:r w:rsidR="00F00620" w:rsidRPr="000677E9">
        <w:rPr>
          <w:sz w:val="22"/>
          <w:szCs w:val="22"/>
          <w:lang w:val="pt-BR"/>
        </w:rPr>
        <w:t xml:space="preserve"> e </w:t>
      </w:r>
      <w:r w:rsidR="00F747F7" w:rsidRPr="000677E9">
        <w:rPr>
          <w:sz w:val="22"/>
          <w:szCs w:val="22"/>
          <w:lang w:val="pt-BR"/>
        </w:rPr>
        <w:t xml:space="preserve">as </w:t>
      </w:r>
      <w:r w:rsidRPr="000677E9">
        <w:rPr>
          <w:sz w:val="22"/>
          <w:szCs w:val="22"/>
          <w:lang w:val="pt-BR"/>
        </w:rPr>
        <w:t>regi</w:t>
      </w:r>
      <w:r w:rsidR="00F00620" w:rsidRPr="000677E9">
        <w:rPr>
          <w:sz w:val="22"/>
          <w:szCs w:val="22"/>
          <w:lang w:val="pt-BR"/>
        </w:rPr>
        <w:t xml:space="preserve">ões e </w:t>
      </w:r>
      <w:r w:rsidRPr="000677E9">
        <w:rPr>
          <w:sz w:val="22"/>
          <w:szCs w:val="22"/>
          <w:lang w:val="pt-BR"/>
        </w:rPr>
        <w:t>dentro</w:t>
      </w:r>
      <w:r w:rsidR="00F00620" w:rsidRPr="000677E9">
        <w:rPr>
          <w:sz w:val="22"/>
          <w:szCs w:val="22"/>
          <w:lang w:val="pt-BR"/>
        </w:rPr>
        <w:t xml:space="preserve"> deles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>continuam sendo</w:t>
      </w:r>
      <w:r w:rsidRPr="000677E9">
        <w:rPr>
          <w:sz w:val="22"/>
          <w:szCs w:val="22"/>
          <w:lang w:val="pt-BR"/>
        </w:rPr>
        <w:t xml:space="preserve"> motivo de preocupa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para</w:t>
      </w:r>
      <w:r w:rsidR="00F00620" w:rsidRPr="000677E9">
        <w:rPr>
          <w:sz w:val="22"/>
          <w:szCs w:val="22"/>
          <w:lang w:val="pt-BR"/>
        </w:rPr>
        <w:t xml:space="preserve"> as </w:t>
      </w:r>
      <w:r w:rsidRPr="000677E9">
        <w:rPr>
          <w:sz w:val="22"/>
          <w:szCs w:val="22"/>
          <w:lang w:val="pt-BR"/>
        </w:rPr>
        <w:t>autoridades de cultura</w:t>
      </w:r>
      <w:r w:rsidR="00F00620" w:rsidRPr="000677E9">
        <w:rPr>
          <w:sz w:val="22"/>
          <w:szCs w:val="22"/>
          <w:lang w:val="pt-BR"/>
        </w:rPr>
        <w:t xml:space="preserve"> nos Estados membros</w:t>
      </w:r>
      <w:r w:rsidRPr="000677E9">
        <w:rPr>
          <w:sz w:val="22"/>
          <w:szCs w:val="22"/>
          <w:lang w:val="pt-BR"/>
        </w:rPr>
        <w:t>;</w:t>
      </w:r>
    </w:p>
    <w:p w14:paraId="785804BA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3BA43F6" w14:textId="36411547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as </w:t>
      </w:r>
      <w:r w:rsidRPr="000677E9">
        <w:rPr>
          <w:sz w:val="22"/>
          <w:szCs w:val="22"/>
          <w:lang w:val="pt-BR"/>
        </w:rPr>
        <w:t xml:space="preserve">oportunidades </w:t>
      </w:r>
      <w:r w:rsidR="00F747F7" w:rsidRPr="000677E9">
        <w:rPr>
          <w:sz w:val="22"/>
          <w:szCs w:val="22"/>
          <w:lang w:val="pt-BR"/>
        </w:rPr>
        <w:t>geradas pel</w:t>
      </w:r>
      <w:r w:rsidR="00F00620" w:rsidRP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cria</w:t>
      </w:r>
      <w:r w:rsidRPr="000677E9">
        <w:rPr>
          <w:sz w:val="22"/>
          <w:szCs w:val="22"/>
          <w:lang w:val="pt-BR"/>
        </w:rPr>
        <w:t>tivid</w:t>
      </w:r>
      <w:r w:rsidR="00F00620" w:rsidRPr="000677E9">
        <w:rPr>
          <w:sz w:val="22"/>
          <w:szCs w:val="22"/>
          <w:lang w:val="pt-BR"/>
        </w:rPr>
        <w:t xml:space="preserve">ade e </w:t>
      </w:r>
      <w:r w:rsidRPr="000677E9">
        <w:rPr>
          <w:sz w:val="22"/>
          <w:szCs w:val="22"/>
          <w:lang w:val="pt-BR"/>
        </w:rPr>
        <w:t>i</w:t>
      </w:r>
      <w:r w:rsidR="00F00620" w:rsidRPr="000677E9">
        <w:rPr>
          <w:sz w:val="22"/>
          <w:szCs w:val="22"/>
          <w:lang w:val="pt-BR"/>
        </w:rPr>
        <w:t>nov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ção</w:t>
      </w:r>
      <w:r w:rsidR="00F747F7" w:rsidRPr="000677E9">
        <w:rPr>
          <w:sz w:val="22"/>
          <w:szCs w:val="22"/>
          <w:lang w:val="pt-BR"/>
        </w:rPr>
        <w:t xml:space="preserve"> para </w:t>
      </w:r>
      <w:r w:rsidR="00F00620" w:rsidRPr="000677E9">
        <w:rPr>
          <w:sz w:val="22"/>
          <w:szCs w:val="22"/>
          <w:lang w:val="pt-BR"/>
        </w:rPr>
        <w:t xml:space="preserve">o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esenvolvimento</w:t>
      </w:r>
      <w:r w:rsidRPr="000677E9">
        <w:rPr>
          <w:sz w:val="22"/>
          <w:szCs w:val="22"/>
          <w:lang w:val="pt-BR"/>
        </w:rPr>
        <w:t xml:space="preserve"> s</w:t>
      </w:r>
      <w:r w:rsidR="00F00620" w:rsidRPr="000677E9">
        <w:rPr>
          <w:sz w:val="22"/>
          <w:szCs w:val="22"/>
          <w:lang w:val="pt-BR"/>
        </w:rPr>
        <w:t xml:space="preserve">ustentável e o </w:t>
      </w:r>
      <w:r w:rsidRPr="000677E9">
        <w:rPr>
          <w:sz w:val="22"/>
          <w:szCs w:val="22"/>
          <w:lang w:val="pt-BR"/>
        </w:rPr>
        <w:t>fortaleci</w:t>
      </w:r>
      <w:r w:rsidR="00F00620" w:rsidRPr="000677E9">
        <w:rPr>
          <w:sz w:val="22"/>
          <w:szCs w:val="22"/>
          <w:lang w:val="pt-BR"/>
        </w:rPr>
        <w:t>ment</w:t>
      </w:r>
      <w:r w:rsidRPr="000677E9">
        <w:rPr>
          <w:sz w:val="22"/>
          <w:szCs w:val="22"/>
          <w:lang w:val="pt-BR"/>
        </w:rPr>
        <w:t>o</w:t>
      </w:r>
      <w:r w:rsidR="00F00620" w:rsidRPr="000677E9">
        <w:rPr>
          <w:sz w:val="22"/>
          <w:szCs w:val="22"/>
          <w:lang w:val="pt-BR"/>
        </w:rPr>
        <w:t xml:space="preserve"> da </w:t>
      </w:r>
      <w:r w:rsidRPr="000677E9">
        <w:rPr>
          <w:sz w:val="22"/>
          <w:szCs w:val="22"/>
          <w:lang w:val="pt-BR"/>
        </w:rPr>
        <w:t>cultura re</w:t>
      </w:r>
      <w:r w:rsidR="00F00620" w:rsidRPr="000677E9">
        <w:rPr>
          <w:sz w:val="22"/>
          <w:szCs w:val="22"/>
          <w:lang w:val="pt-BR"/>
        </w:rPr>
        <w:t>querem a adoção</w:t>
      </w:r>
      <w:r w:rsidRPr="000677E9">
        <w:rPr>
          <w:sz w:val="22"/>
          <w:szCs w:val="22"/>
          <w:lang w:val="pt-BR"/>
        </w:rPr>
        <w:t xml:space="preserve"> de políticas públicas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metodolog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s para promover</w:t>
      </w:r>
      <w:r w:rsidR="00F00620" w:rsidRPr="000677E9">
        <w:rPr>
          <w:sz w:val="22"/>
          <w:szCs w:val="22"/>
          <w:lang w:val="pt-BR"/>
        </w:rPr>
        <w:t xml:space="preserve"> a </w:t>
      </w:r>
      <w:r w:rsidRPr="000677E9">
        <w:rPr>
          <w:sz w:val="22"/>
          <w:szCs w:val="22"/>
          <w:lang w:val="pt-BR"/>
        </w:rPr>
        <w:t>capacita</w:t>
      </w:r>
      <w:r w:rsidR="00F00620" w:rsidRPr="000677E9">
        <w:rPr>
          <w:sz w:val="22"/>
          <w:szCs w:val="22"/>
          <w:lang w:val="pt-BR"/>
        </w:rPr>
        <w:t xml:space="preserve">ção e o </w:t>
      </w:r>
      <w:r w:rsidRPr="000677E9">
        <w:rPr>
          <w:sz w:val="22"/>
          <w:szCs w:val="22"/>
          <w:lang w:val="pt-BR"/>
        </w:rPr>
        <w:t>uso</w:t>
      </w:r>
      <w:r w:rsidR="00F00620" w:rsidRPr="000677E9">
        <w:rPr>
          <w:sz w:val="22"/>
          <w:szCs w:val="22"/>
          <w:lang w:val="pt-BR"/>
        </w:rPr>
        <w:t xml:space="preserve"> das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 xml:space="preserve"> na </w:t>
      </w:r>
      <w:r w:rsidRPr="000677E9">
        <w:rPr>
          <w:sz w:val="22"/>
          <w:szCs w:val="22"/>
          <w:lang w:val="pt-BR"/>
        </w:rPr>
        <w:t>g</w:t>
      </w:r>
      <w:r w:rsidR="00F00620" w:rsidRPr="000677E9">
        <w:rPr>
          <w:sz w:val="22"/>
          <w:szCs w:val="22"/>
          <w:lang w:val="pt-BR"/>
        </w:rPr>
        <w:t>estão</w:t>
      </w:r>
      <w:r w:rsidRPr="000677E9">
        <w:rPr>
          <w:sz w:val="22"/>
          <w:szCs w:val="22"/>
          <w:lang w:val="pt-BR"/>
        </w:rPr>
        <w:t xml:space="preserve">, </w:t>
      </w:r>
      <w:r w:rsidR="003F633B">
        <w:rPr>
          <w:sz w:val="22"/>
          <w:szCs w:val="22"/>
          <w:lang w:val="pt-BR"/>
        </w:rPr>
        <w:t xml:space="preserve">na </w:t>
      </w:r>
      <w:r w:rsidRPr="000677E9">
        <w:rPr>
          <w:sz w:val="22"/>
          <w:szCs w:val="22"/>
          <w:lang w:val="pt-BR"/>
        </w:rPr>
        <w:t>produ</w:t>
      </w:r>
      <w:r w:rsidR="00F00620" w:rsidRPr="000677E9">
        <w:rPr>
          <w:sz w:val="22"/>
          <w:szCs w:val="22"/>
          <w:lang w:val="pt-BR"/>
        </w:rPr>
        <w:t xml:space="preserve">ção e </w:t>
      </w:r>
      <w:r w:rsidR="003F633B">
        <w:rPr>
          <w:sz w:val="22"/>
          <w:szCs w:val="22"/>
          <w:lang w:val="pt-BR"/>
        </w:rPr>
        <w:t xml:space="preserve">no </w:t>
      </w:r>
      <w:r w:rsidRPr="000677E9">
        <w:rPr>
          <w:sz w:val="22"/>
          <w:szCs w:val="22"/>
          <w:lang w:val="pt-BR"/>
        </w:rPr>
        <w:t>consumo</w:t>
      </w:r>
      <w:r w:rsidR="00F00620" w:rsidRPr="000677E9">
        <w:rPr>
          <w:sz w:val="22"/>
          <w:szCs w:val="22"/>
          <w:lang w:val="pt-BR"/>
        </w:rPr>
        <w:t xml:space="preserve"> das </w:t>
      </w:r>
      <w:r w:rsidRPr="000677E9">
        <w:rPr>
          <w:sz w:val="22"/>
          <w:szCs w:val="22"/>
          <w:lang w:val="pt-BR"/>
        </w:rPr>
        <w:t xml:space="preserve">artes, </w:t>
      </w:r>
      <w:r w:rsidR="00F747F7" w:rsidRPr="000677E9">
        <w:rPr>
          <w:sz w:val="22"/>
          <w:szCs w:val="22"/>
          <w:lang w:val="pt-BR"/>
        </w:rPr>
        <w:t xml:space="preserve">da </w:t>
      </w:r>
      <w:r w:rsidRPr="000677E9">
        <w:rPr>
          <w:sz w:val="22"/>
          <w:szCs w:val="22"/>
          <w:lang w:val="pt-BR"/>
        </w:rPr>
        <w:t>literatura</w:t>
      </w:r>
      <w:r w:rsidR="00F00620" w:rsidRPr="000677E9">
        <w:rPr>
          <w:sz w:val="22"/>
          <w:szCs w:val="22"/>
          <w:lang w:val="pt-BR"/>
        </w:rPr>
        <w:t xml:space="preserve"> e </w:t>
      </w:r>
      <w:r w:rsidR="00F747F7" w:rsidRPr="000677E9">
        <w:rPr>
          <w:sz w:val="22"/>
          <w:szCs w:val="22"/>
          <w:lang w:val="pt-BR"/>
        </w:rPr>
        <w:t xml:space="preserve">de </w:t>
      </w:r>
      <w:r w:rsidR="00F00620" w:rsidRPr="000677E9">
        <w:rPr>
          <w:sz w:val="22"/>
          <w:szCs w:val="22"/>
          <w:lang w:val="pt-BR"/>
        </w:rPr>
        <w:t>outr</w:t>
      </w:r>
      <w:r w:rsidRPr="000677E9">
        <w:rPr>
          <w:sz w:val="22"/>
          <w:szCs w:val="22"/>
          <w:lang w:val="pt-BR"/>
        </w:rPr>
        <w:t xml:space="preserve">os </w:t>
      </w:r>
      <w:r w:rsidR="00F00620" w:rsidRPr="000677E9">
        <w:rPr>
          <w:sz w:val="22"/>
          <w:szCs w:val="22"/>
          <w:lang w:val="pt-BR"/>
        </w:rPr>
        <w:t xml:space="preserve">bens e 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>s cultur</w:t>
      </w:r>
      <w:r w:rsidR="00F00620" w:rsidRPr="000677E9">
        <w:rPr>
          <w:sz w:val="22"/>
          <w:szCs w:val="22"/>
          <w:lang w:val="pt-BR"/>
        </w:rPr>
        <w:t>ais e cria</w:t>
      </w:r>
      <w:r w:rsidRPr="000677E9">
        <w:rPr>
          <w:sz w:val="22"/>
          <w:szCs w:val="22"/>
          <w:lang w:val="pt-BR"/>
        </w:rPr>
        <w:t>tivos;</w:t>
      </w:r>
    </w:p>
    <w:p w14:paraId="7BCE1FE3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2DAA3A68" w14:textId="635E4900" w:rsidR="00760A81" w:rsidRPr="000677E9" w:rsidRDefault="00F00620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O papel da </w:t>
      </w:r>
      <w:r w:rsidR="00760A81" w:rsidRPr="000677E9">
        <w:rPr>
          <w:color w:val="000000"/>
          <w:sz w:val="22"/>
          <w:szCs w:val="22"/>
          <w:lang w:val="pt-BR"/>
        </w:rPr>
        <w:t>cultura para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consecu</w:t>
      </w:r>
      <w:r w:rsidRPr="000677E9">
        <w:rPr>
          <w:color w:val="000000"/>
          <w:sz w:val="22"/>
          <w:szCs w:val="22"/>
          <w:lang w:val="pt-BR"/>
        </w:rPr>
        <w:t xml:space="preserve">ção dos </w:t>
      </w:r>
      <w:r w:rsidR="00760A81" w:rsidRPr="000677E9">
        <w:rPr>
          <w:color w:val="000000"/>
          <w:sz w:val="22"/>
          <w:szCs w:val="22"/>
          <w:lang w:val="pt-BR"/>
        </w:rPr>
        <w:t>objetivos de d</w:t>
      </w:r>
      <w:r w:rsidRPr="000677E9">
        <w:rPr>
          <w:color w:val="000000"/>
          <w:sz w:val="22"/>
          <w:szCs w:val="22"/>
          <w:lang w:val="pt-BR"/>
        </w:rPr>
        <w:t>esenvolvimento</w:t>
      </w:r>
      <w:r w:rsidR="00760A81" w:rsidRPr="000677E9">
        <w:rPr>
          <w:color w:val="000000"/>
          <w:sz w:val="22"/>
          <w:szCs w:val="22"/>
          <w:lang w:val="pt-BR"/>
        </w:rPr>
        <w:t xml:space="preserve"> s</w:t>
      </w:r>
      <w:r w:rsidRPr="000677E9">
        <w:rPr>
          <w:color w:val="000000"/>
          <w:sz w:val="22"/>
          <w:szCs w:val="22"/>
          <w:lang w:val="pt-BR"/>
        </w:rPr>
        <w:t xml:space="preserve">ustentável da </w:t>
      </w:r>
      <w:r w:rsidR="00760A81" w:rsidRPr="000677E9">
        <w:rPr>
          <w:color w:val="000000"/>
          <w:sz w:val="22"/>
          <w:szCs w:val="22"/>
          <w:lang w:val="pt-BR"/>
        </w:rPr>
        <w:t>Agenda 2030</w:t>
      </w:r>
      <w:r w:rsidRPr="000677E9">
        <w:rPr>
          <w:color w:val="000000"/>
          <w:sz w:val="22"/>
          <w:szCs w:val="22"/>
          <w:lang w:val="pt-BR"/>
        </w:rPr>
        <w:t xml:space="preserve"> das Nações U</w:t>
      </w:r>
      <w:r w:rsidR="00760A81" w:rsidRPr="000677E9">
        <w:rPr>
          <w:color w:val="000000"/>
          <w:sz w:val="22"/>
          <w:szCs w:val="22"/>
          <w:lang w:val="pt-BR"/>
        </w:rPr>
        <w:t>nidas;</w:t>
      </w:r>
    </w:p>
    <w:p w14:paraId="768F73D5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785B9A3A" w14:textId="54EAF1F3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LEVANDO EM CONSI</w:t>
      </w:r>
      <w:r w:rsidR="00760A81" w:rsidRPr="000677E9">
        <w:rPr>
          <w:sz w:val="22"/>
          <w:szCs w:val="22"/>
          <w:lang w:val="pt-BR"/>
        </w:rPr>
        <w:t>DERA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ntercâmbio de informações</w:t>
      </w:r>
      <w:r w:rsidR="00760A81" w:rsidRPr="000677E9">
        <w:rPr>
          <w:sz w:val="22"/>
          <w:szCs w:val="22"/>
          <w:lang w:val="pt-BR"/>
        </w:rPr>
        <w:t xml:space="preserve"> sobre modelos de </w:t>
      </w:r>
      <w:r w:rsidRPr="000677E9">
        <w:rPr>
          <w:sz w:val="22"/>
          <w:szCs w:val="22"/>
          <w:lang w:val="pt-BR"/>
        </w:rPr>
        <w:t xml:space="preserve">pesquisa em </w:t>
      </w:r>
      <w:r w:rsidR="00760A81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>esenvolvimento</w:t>
      </w:r>
      <w:r w:rsidR="00760A81" w:rsidRPr="000677E9">
        <w:rPr>
          <w:sz w:val="22"/>
          <w:szCs w:val="22"/>
          <w:lang w:val="pt-BR"/>
        </w:rPr>
        <w:t xml:space="preserve"> cultural</w:t>
      </w:r>
      <w:r w:rsidRPr="000677E9">
        <w:rPr>
          <w:sz w:val="22"/>
          <w:szCs w:val="22"/>
          <w:lang w:val="pt-BR"/>
        </w:rPr>
        <w:t xml:space="preserve"> e outr</w:t>
      </w:r>
      <w:r w:rsidR="00760A81" w:rsidRPr="000677E9">
        <w:rPr>
          <w:sz w:val="22"/>
          <w:szCs w:val="22"/>
          <w:lang w:val="pt-BR"/>
        </w:rPr>
        <w:t>os métodos que utiliz</w:t>
      </w:r>
      <w:r w:rsidRPr="000677E9">
        <w:rPr>
          <w:sz w:val="22"/>
          <w:szCs w:val="22"/>
          <w:lang w:val="pt-BR"/>
        </w:rPr>
        <w:t xml:space="preserve">am a </w:t>
      </w:r>
      <w:r w:rsidR="00760A81" w:rsidRPr="000677E9">
        <w:rPr>
          <w:sz w:val="22"/>
          <w:szCs w:val="22"/>
          <w:lang w:val="pt-BR"/>
        </w:rPr>
        <w:t>tecnolog</w:t>
      </w:r>
      <w:r w:rsidRPr="000677E9">
        <w:rPr>
          <w:sz w:val="22"/>
          <w:szCs w:val="22"/>
          <w:lang w:val="pt-BR"/>
        </w:rPr>
        <w:t>ia</w:t>
      </w:r>
      <w:r w:rsidR="00760A81" w:rsidRPr="000677E9">
        <w:rPr>
          <w:sz w:val="22"/>
          <w:szCs w:val="22"/>
          <w:lang w:val="pt-BR"/>
        </w:rPr>
        <w:t xml:space="preserve"> para </w:t>
      </w:r>
      <w:r w:rsidR="00F747F7" w:rsidRP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gera</w:t>
      </w:r>
      <w:r w:rsidR="00F747F7" w:rsidRPr="000677E9">
        <w:rPr>
          <w:sz w:val="22"/>
          <w:szCs w:val="22"/>
          <w:lang w:val="pt-BR"/>
        </w:rPr>
        <w:t>ção de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bens e </w:t>
      </w:r>
      <w:r w:rsidR="00760A81" w:rsidRPr="000677E9">
        <w:rPr>
          <w:sz w:val="22"/>
          <w:szCs w:val="22"/>
          <w:lang w:val="pt-BR"/>
        </w:rPr>
        <w:t>s</w:t>
      </w:r>
      <w:r w:rsidRPr="000677E9">
        <w:rPr>
          <w:sz w:val="22"/>
          <w:szCs w:val="22"/>
          <w:lang w:val="pt-BR"/>
        </w:rPr>
        <w:t>erviço</w:t>
      </w:r>
      <w:r w:rsidR="00760A81" w:rsidRPr="000677E9">
        <w:rPr>
          <w:sz w:val="22"/>
          <w:szCs w:val="22"/>
          <w:lang w:val="pt-BR"/>
        </w:rPr>
        <w:t>s 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centrados</w:t>
      </w:r>
      <w:r w:rsidRPr="000677E9">
        <w:rPr>
          <w:sz w:val="22"/>
          <w:szCs w:val="22"/>
          <w:lang w:val="pt-BR"/>
        </w:rPr>
        <w:t xml:space="preserve"> no </w:t>
      </w:r>
      <w:r w:rsidR="00760A81" w:rsidRPr="000677E9">
        <w:rPr>
          <w:sz w:val="22"/>
          <w:szCs w:val="22"/>
          <w:lang w:val="pt-BR"/>
        </w:rPr>
        <w:t>pa</w:t>
      </w:r>
      <w:r w:rsidRPr="000677E9">
        <w:rPr>
          <w:sz w:val="22"/>
          <w:szCs w:val="22"/>
          <w:lang w:val="pt-BR"/>
        </w:rPr>
        <w:t>trimônio</w:t>
      </w:r>
      <w:r w:rsidR="00760A81" w:rsidRPr="000677E9">
        <w:rPr>
          <w:sz w:val="22"/>
          <w:szCs w:val="22"/>
          <w:lang w:val="pt-BR"/>
        </w:rPr>
        <w:t xml:space="preserve"> cultural </w:t>
      </w:r>
      <w:r w:rsidRPr="000677E9">
        <w:rPr>
          <w:sz w:val="22"/>
          <w:szCs w:val="22"/>
          <w:lang w:val="pt-BR"/>
        </w:rPr>
        <w:t>pré-colombian</w:t>
      </w:r>
      <w:r w:rsidR="00760A81" w:rsidRPr="000677E9">
        <w:rPr>
          <w:sz w:val="22"/>
          <w:szCs w:val="22"/>
          <w:lang w:val="pt-BR"/>
        </w:rPr>
        <w:t>o, indígena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afrodesce</w:t>
      </w:r>
      <w:r w:rsidRPr="000677E9">
        <w:rPr>
          <w:sz w:val="22"/>
          <w:szCs w:val="22"/>
          <w:lang w:val="pt-BR"/>
        </w:rPr>
        <w:t>ndente</w:t>
      </w:r>
      <w:r w:rsidR="00760A81" w:rsidRPr="000677E9">
        <w:rPr>
          <w:sz w:val="22"/>
          <w:szCs w:val="22"/>
          <w:lang w:val="pt-BR"/>
        </w:rPr>
        <w:t>;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que</w:t>
      </w:r>
      <w:r w:rsidRPr="000677E9">
        <w:rPr>
          <w:sz w:val="22"/>
          <w:szCs w:val="22"/>
          <w:lang w:val="pt-BR"/>
        </w:rPr>
        <w:t xml:space="preserve"> as </w:t>
      </w:r>
      <w:r w:rsidR="00760A81" w:rsidRPr="000677E9">
        <w:rPr>
          <w:sz w:val="22"/>
          <w:szCs w:val="22"/>
          <w:lang w:val="pt-BR"/>
        </w:rPr>
        <w:t>es</w:t>
      </w:r>
      <w:r w:rsidRPr="000677E9">
        <w:rPr>
          <w:sz w:val="22"/>
          <w:szCs w:val="22"/>
          <w:lang w:val="pt-BR"/>
        </w:rPr>
        <w:t>tratégia</w:t>
      </w:r>
      <w:r w:rsidR="00760A81" w:rsidRPr="000677E9">
        <w:rPr>
          <w:sz w:val="22"/>
          <w:szCs w:val="22"/>
          <w:lang w:val="pt-BR"/>
        </w:rPr>
        <w:t xml:space="preserve">s </w:t>
      </w:r>
      <w:r w:rsidR="00760A81" w:rsidRPr="000677E9">
        <w:rPr>
          <w:sz w:val="22"/>
          <w:szCs w:val="22"/>
          <w:lang w:val="pt-BR"/>
        </w:rPr>
        <w:lastRenderedPageBreak/>
        <w:t>digit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para </w:t>
      </w:r>
      <w:r w:rsidR="003F633B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promo</w:t>
      </w:r>
      <w:r w:rsidR="003F633B">
        <w:rPr>
          <w:sz w:val="22"/>
          <w:szCs w:val="22"/>
          <w:lang w:val="pt-BR"/>
        </w:rPr>
        <w:t>ção d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consumo de arte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cultura</w:t>
      </w:r>
      <w:r w:rsidRPr="000677E9">
        <w:rPr>
          <w:sz w:val="22"/>
          <w:szCs w:val="22"/>
          <w:lang w:val="pt-BR"/>
        </w:rPr>
        <w:t xml:space="preserve"> e </w:t>
      </w:r>
      <w:r w:rsidR="00F747F7" w:rsidRPr="000677E9">
        <w:rPr>
          <w:sz w:val="22"/>
          <w:szCs w:val="22"/>
          <w:lang w:val="pt-BR"/>
        </w:rPr>
        <w:t xml:space="preserve">de </w:t>
      </w:r>
      <w:r w:rsidR="00760A81" w:rsidRPr="000677E9">
        <w:rPr>
          <w:sz w:val="22"/>
          <w:szCs w:val="22"/>
          <w:lang w:val="pt-BR"/>
        </w:rPr>
        <w:t>obras liter</w:t>
      </w:r>
      <w:r w:rsidRPr="000677E9">
        <w:rPr>
          <w:sz w:val="22"/>
          <w:szCs w:val="22"/>
          <w:lang w:val="pt-BR"/>
        </w:rPr>
        <w:t>árias</w:t>
      </w:r>
      <w:r w:rsidR="00760A81" w:rsidRPr="000677E9">
        <w:rPr>
          <w:sz w:val="22"/>
          <w:szCs w:val="22"/>
          <w:lang w:val="pt-BR"/>
        </w:rPr>
        <w:t xml:space="preserve">, </w:t>
      </w:r>
      <w:r w:rsidR="00F747F7" w:rsidRPr="000677E9">
        <w:rPr>
          <w:sz w:val="22"/>
          <w:szCs w:val="22"/>
          <w:lang w:val="pt-BR"/>
        </w:rPr>
        <w:t>atendendo à</w:t>
      </w:r>
      <w:r w:rsidRPr="000677E9">
        <w:rPr>
          <w:sz w:val="22"/>
          <w:szCs w:val="22"/>
          <w:lang w:val="pt-BR"/>
        </w:rPr>
        <w:t xml:space="preserve">s </w:t>
      </w:r>
      <w:r w:rsidR="00760A81" w:rsidRPr="000677E9">
        <w:rPr>
          <w:sz w:val="22"/>
          <w:szCs w:val="22"/>
          <w:lang w:val="pt-BR"/>
        </w:rPr>
        <w:t>normas nacion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e internacion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sobre d</w:t>
      </w:r>
      <w:r w:rsidRPr="000677E9">
        <w:rPr>
          <w:sz w:val="22"/>
          <w:szCs w:val="22"/>
          <w:lang w:val="pt-BR"/>
        </w:rPr>
        <w:t>ireito</w:t>
      </w:r>
      <w:r w:rsidR="003E53F5" w:rsidRPr="000677E9">
        <w:rPr>
          <w:sz w:val="22"/>
          <w:szCs w:val="22"/>
          <w:lang w:val="pt-BR"/>
        </w:rPr>
        <w:t>s autorais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são </w:t>
      </w:r>
      <w:r w:rsidR="00760A81" w:rsidRPr="000677E9">
        <w:rPr>
          <w:sz w:val="22"/>
          <w:szCs w:val="22"/>
          <w:lang w:val="pt-BR"/>
        </w:rPr>
        <w:t>fa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 xml:space="preserve">ores importantes para </w:t>
      </w:r>
      <w:r w:rsidR="00F747F7"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amplia</w:t>
      </w:r>
      <w:r w:rsidR="00F747F7" w:rsidRPr="000677E9">
        <w:rPr>
          <w:sz w:val="22"/>
          <w:szCs w:val="22"/>
          <w:lang w:val="pt-BR"/>
        </w:rPr>
        <w:t>ção d</w:t>
      </w:r>
      <w:r w:rsidRPr="000677E9">
        <w:rPr>
          <w:sz w:val="22"/>
          <w:szCs w:val="22"/>
          <w:lang w:val="pt-BR"/>
        </w:rPr>
        <w:t>o leque</w:t>
      </w:r>
      <w:r w:rsidR="00760A81" w:rsidRPr="000677E9">
        <w:rPr>
          <w:sz w:val="22"/>
          <w:szCs w:val="22"/>
          <w:lang w:val="pt-BR"/>
        </w:rPr>
        <w:t xml:space="preserve"> de a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ividades artísticas</w:t>
      </w:r>
      <w:r w:rsidRPr="000677E9">
        <w:rPr>
          <w:sz w:val="22"/>
          <w:szCs w:val="22"/>
          <w:lang w:val="pt-BR"/>
        </w:rPr>
        <w:t xml:space="preserve"> e bens</w:t>
      </w:r>
      <w:r w:rsidR="00760A81" w:rsidRPr="000677E9">
        <w:rPr>
          <w:sz w:val="22"/>
          <w:szCs w:val="22"/>
          <w:lang w:val="pt-BR"/>
        </w:rPr>
        <w:t xml:space="preserve"> 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dispon</w:t>
      </w:r>
      <w:r w:rsidRPr="000677E9">
        <w:rPr>
          <w:sz w:val="22"/>
          <w:szCs w:val="22"/>
          <w:lang w:val="pt-BR"/>
        </w:rPr>
        <w:t>íveis</w:t>
      </w:r>
      <w:r w:rsidR="00760A81" w:rsidRPr="000677E9">
        <w:rPr>
          <w:sz w:val="22"/>
          <w:szCs w:val="22"/>
          <w:lang w:val="pt-BR"/>
        </w:rPr>
        <w:t>;</w:t>
      </w:r>
    </w:p>
    <w:p w14:paraId="6D3899FB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2F781637" w14:textId="3EE3287B" w:rsidR="00760A81" w:rsidRPr="000677E9" w:rsidRDefault="003E53F5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LEVANDO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EM </w:t>
      </w:r>
      <w:r w:rsidR="00760A81" w:rsidRPr="000677E9">
        <w:rPr>
          <w:color w:val="000000"/>
          <w:sz w:val="22"/>
          <w:szCs w:val="22"/>
          <w:lang w:val="pt-BR"/>
        </w:rPr>
        <w:t>CONSIDERA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 xml:space="preserve">TAMBÉM </w:t>
      </w:r>
      <w:r w:rsidR="00760A81"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="00760A81"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="00760A81"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="00760A81" w:rsidRPr="000677E9">
        <w:rPr>
          <w:color w:val="000000"/>
          <w:sz w:val="22"/>
          <w:szCs w:val="22"/>
          <w:lang w:val="pt-BR"/>
        </w:rPr>
        <w:t>tivas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="00760A81" w:rsidRPr="000677E9">
        <w:rPr>
          <w:color w:val="000000"/>
          <w:sz w:val="22"/>
          <w:szCs w:val="22"/>
          <w:lang w:val="pt-BR"/>
        </w:rPr>
        <w:t>Américas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ão </w:t>
      </w:r>
      <w:r w:rsidR="00760A81" w:rsidRPr="000677E9">
        <w:rPr>
          <w:color w:val="000000"/>
          <w:sz w:val="22"/>
          <w:szCs w:val="22"/>
          <w:lang w:val="pt-BR"/>
        </w:rPr>
        <w:t>com</w:t>
      </w:r>
      <w:r w:rsidR="00F00620" w:rsidRPr="000677E9">
        <w:rPr>
          <w:color w:val="000000"/>
          <w:sz w:val="22"/>
          <w:szCs w:val="22"/>
          <w:lang w:val="pt-BR"/>
        </w:rPr>
        <w:t>post</w:t>
      </w:r>
      <w:r w:rsidR="00760A81" w:rsidRPr="000677E9">
        <w:rPr>
          <w:color w:val="000000"/>
          <w:sz w:val="22"/>
          <w:szCs w:val="22"/>
          <w:lang w:val="pt-BR"/>
        </w:rPr>
        <w:t>as</w:t>
      </w:r>
      <w:r w:rsidR="003F633B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em grande </w:t>
      </w:r>
      <w:r w:rsidRPr="000677E9">
        <w:rPr>
          <w:color w:val="000000"/>
          <w:sz w:val="22"/>
          <w:szCs w:val="22"/>
          <w:lang w:val="pt-BR"/>
        </w:rPr>
        <w:t>parte</w:t>
      </w:r>
      <w:r w:rsidR="003F633B">
        <w:rPr>
          <w:color w:val="000000"/>
          <w:sz w:val="22"/>
          <w:szCs w:val="22"/>
          <w:lang w:val="pt-BR"/>
        </w:rPr>
        <w:t>,</w:t>
      </w:r>
      <w:r w:rsidR="00760A81" w:rsidRPr="000677E9">
        <w:rPr>
          <w:color w:val="000000"/>
          <w:sz w:val="22"/>
          <w:szCs w:val="22"/>
          <w:lang w:val="pt-BR"/>
        </w:rPr>
        <w:t xml:space="preserve"> por </w:t>
      </w:r>
      <w:r w:rsidR="00760A81" w:rsidRPr="000677E9">
        <w:rPr>
          <w:sz w:val="22"/>
          <w:szCs w:val="22"/>
          <w:lang w:val="pt-BR"/>
        </w:rPr>
        <w:t>e</w:t>
      </w:r>
      <w:r w:rsidR="00F00620" w:rsidRPr="000677E9">
        <w:rPr>
          <w:sz w:val="22"/>
          <w:szCs w:val="22"/>
          <w:lang w:val="pt-BR"/>
        </w:rPr>
        <w:t>mpreen</w:t>
      </w:r>
      <w:r w:rsidR="00760A81" w:rsidRPr="000677E9">
        <w:rPr>
          <w:sz w:val="22"/>
          <w:szCs w:val="22"/>
          <w:lang w:val="pt-BR"/>
        </w:rPr>
        <w:t>d</w:t>
      </w:r>
      <w:r w:rsidR="0054760F">
        <w:rPr>
          <w:sz w:val="22"/>
          <w:szCs w:val="22"/>
          <w:lang w:val="pt-BR"/>
        </w:rPr>
        <w:t xml:space="preserve">imentos </w:t>
      </w:r>
      <w:r w:rsidR="00760A81" w:rsidRPr="000677E9">
        <w:rPr>
          <w:sz w:val="22"/>
          <w:szCs w:val="22"/>
          <w:lang w:val="pt-BR"/>
        </w:rPr>
        <w:t>inform</w:t>
      </w:r>
      <w:r w:rsidR="00F00620" w:rsidRPr="000677E9">
        <w:rPr>
          <w:sz w:val="22"/>
          <w:szCs w:val="22"/>
          <w:lang w:val="pt-BR"/>
        </w:rPr>
        <w:t xml:space="preserve">ais e </w:t>
      </w:r>
      <w:r w:rsidR="00760A81" w:rsidRPr="000677E9">
        <w:rPr>
          <w:sz w:val="22"/>
          <w:szCs w:val="22"/>
          <w:lang w:val="pt-BR"/>
        </w:rPr>
        <w:t>por micro, p</w:t>
      </w:r>
      <w:r w:rsidR="00F00620" w:rsidRPr="000677E9">
        <w:rPr>
          <w:sz w:val="22"/>
          <w:szCs w:val="22"/>
          <w:lang w:val="pt-BR"/>
        </w:rPr>
        <w:t>equen</w:t>
      </w:r>
      <w:r w:rsidR="00760A81" w:rsidRPr="000677E9">
        <w:rPr>
          <w:sz w:val="22"/>
          <w:szCs w:val="22"/>
          <w:lang w:val="pt-BR"/>
        </w:rPr>
        <w:t>as</w:t>
      </w:r>
      <w:r w:rsidR="00F00620" w:rsidRPr="000677E9">
        <w:rPr>
          <w:sz w:val="22"/>
          <w:szCs w:val="22"/>
          <w:lang w:val="pt-BR"/>
        </w:rPr>
        <w:t xml:space="preserve"> e médias empresas</w:t>
      </w:r>
      <w:r w:rsidR="00760A81" w:rsidRPr="000677E9">
        <w:rPr>
          <w:sz w:val="22"/>
          <w:szCs w:val="22"/>
          <w:lang w:val="pt-BR"/>
        </w:rPr>
        <w:t>, artistas, gestores</w:t>
      </w:r>
      <w:r w:rsidR="00F00620"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t</w:t>
      </w:r>
      <w:r w:rsidR="00F00620" w:rsidRPr="000677E9">
        <w:rPr>
          <w:sz w:val="22"/>
          <w:szCs w:val="22"/>
          <w:lang w:val="pt-BR"/>
        </w:rPr>
        <w:t>rabalh</w:t>
      </w:r>
      <w:r w:rsidR="00760A81" w:rsidRPr="000677E9">
        <w:rPr>
          <w:sz w:val="22"/>
          <w:szCs w:val="22"/>
          <w:lang w:val="pt-BR"/>
        </w:rPr>
        <w:t>adores</w:t>
      </w:r>
      <w:r w:rsidR="00F00620"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 xml:space="preserve">cultura, comunidades </w:t>
      </w:r>
      <w:r w:rsidRPr="000677E9">
        <w:rPr>
          <w:sz w:val="22"/>
          <w:szCs w:val="22"/>
          <w:lang w:val="pt-BR"/>
        </w:rPr>
        <w:t>detent</w:t>
      </w:r>
      <w:r w:rsidR="00760A81" w:rsidRPr="000677E9">
        <w:rPr>
          <w:sz w:val="22"/>
          <w:szCs w:val="22"/>
          <w:lang w:val="pt-BR"/>
        </w:rPr>
        <w:t>oras</w:t>
      </w:r>
      <w:r w:rsidR="00F00620" w:rsidRPr="000677E9">
        <w:rPr>
          <w:sz w:val="22"/>
          <w:szCs w:val="22"/>
          <w:lang w:val="pt-BR"/>
        </w:rPr>
        <w:t xml:space="preserve"> do </w:t>
      </w:r>
      <w:r w:rsidR="00760A81" w:rsidRPr="000677E9">
        <w:rPr>
          <w:sz w:val="22"/>
          <w:szCs w:val="22"/>
          <w:lang w:val="pt-BR"/>
        </w:rPr>
        <w:t>pa</w:t>
      </w:r>
      <w:r w:rsidR="00F00620" w:rsidRPr="000677E9">
        <w:rPr>
          <w:sz w:val="22"/>
          <w:szCs w:val="22"/>
          <w:lang w:val="pt-BR"/>
        </w:rPr>
        <w:t>trimônio</w:t>
      </w:r>
      <w:r w:rsidR="00760A81" w:rsidRPr="000677E9">
        <w:rPr>
          <w:sz w:val="22"/>
          <w:szCs w:val="22"/>
          <w:lang w:val="pt-BR"/>
        </w:rPr>
        <w:t xml:space="preserve"> cultural</w:t>
      </w:r>
      <w:r w:rsidR="00F00620" w:rsidRPr="000677E9">
        <w:rPr>
          <w:sz w:val="22"/>
          <w:szCs w:val="22"/>
          <w:lang w:val="pt-BR"/>
        </w:rPr>
        <w:t xml:space="preserve"> e outr</w:t>
      </w:r>
      <w:r w:rsidR="00760A81" w:rsidRPr="000677E9">
        <w:rPr>
          <w:sz w:val="22"/>
          <w:szCs w:val="22"/>
          <w:lang w:val="pt-BR"/>
        </w:rPr>
        <w:t>os p</w:t>
      </w:r>
      <w:r w:rsidR="00F00620" w:rsidRPr="000677E9">
        <w:rPr>
          <w:sz w:val="22"/>
          <w:szCs w:val="22"/>
          <w:lang w:val="pt-BR"/>
        </w:rPr>
        <w:t>equen</w:t>
      </w:r>
      <w:r w:rsidR="00760A81" w:rsidRPr="000677E9">
        <w:rPr>
          <w:sz w:val="22"/>
          <w:szCs w:val="22"/>
          <w:lang w:val="pt-BR"/>
        </w:rPr>
        <w:t xml:space="preserve">os </w:t>
      </w:r>
      <w:r w:rsidR="00F00620" w:rsidRPr="000677E9">
        <w:rPr>
          <w:sz w:val="22"/>
          <w:szCs w:val="22"/>
          <w:lang w:val="pt-BR"/>
        </w:rPr>
        <w:t>cria</w:t>
      </w:r>
      <w:r w:rsidR="00760A81" w:rsidRPr="000677E9">
        <w:rPr>
          <w:sz w:val="22"/>
          <w:szCs w:val="22"/>
          <w:lang w:val="pt-BR"/>
        </w:rPr>
        <w:t xml:space="preserve">dores de </w:t>
      </w:r>
      <w:r w:rsidR="00F00620" w:rsidRPr="000677E9">
        <w:rPr>
          <w:sz w:val="22"/>
          <w:szCs w:val="22"/>
          <w:lang w:val="pt-BR"/>
        </w:rPr>
        <w:t xml:space="preserve">bens e </w:t>
      </w:r>
      <w:r w:rsidR="00760A81"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="00760A81" w:rsidRPr="000677E9">
        <w:rPr>
          <w:sz w:val="22"/>
          <w:szCs w:val="22"/>
          <w:lang w:val="pt-BR"/>
        </w:rPr>
        <w:t>s cultur</w:t>
      </w:r>
      <w:r w:rsidR="00F00620" w:rsidRPr="000677E9">
        <w:rPr>
          <w:sz w:val="22"/>
          <w:szCs w:val="22"/>
          <w:lang w:val="pt-BR"/>
        </w:rPr>
        <w:t>ais e cria</w:t>
      </w:r>
      <w:r w:rsidR="00760A81" w:rsidRPr="000677E9">
        <w:rPr>
          <w:sz w:val="22"/>
          <w:szCs w:val="22"/>
          <w:lang w:val="pt-BR"/>
        </w:rPr>
        <w:t>tivos;</w:t>
      </w:r>
    </w:p>
    <w:p w14:paraId="2CF90257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7DB8C95" w14:textId="12EE05A2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</w:t>
      </w:r>
      <w:r w:rsidR="00F00620" w:rsidRPr="000677E9">
        <w:rPr>
          <w:color w:val="000000"/>
          <w:sz w:val="22"/>
          <w:szCs w:val="22"/>
          <w:lang w:val="pt-BR"/>
        </w:rPr>
        <w:t>CONHECEND</w:t>
      </w:r>
      <w:r w:rsidRPr="000677E9">
        <w:rPr>
          <w:color w:val="000000"/>
          <w:sz w:val="22"/>
          <w:szCs w:val="22"/>
          <w:lang w:val="pt-BR"/>
        </w:rPr>
        <w:t>O que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Bridgetown sobre “Fortaleci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tiva</w:t>
      </w:r>
      <w:r w:rsidR="00F00620" w:rsidRPr="000677E9">
        <w:rPr>
          <w:color w:val="000000"/>
          <w:sz w:val="22"/>
          <w:szCs w:val="22"/>
          <w:lang w:val="pt-BR"/>
        </w:rPr>
        <w:t xml:space="preserve"> e do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EB22D8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>Cultura: Reposiciona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EB22D8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 xml:space="preserve">Cultura </w:t>
      </w:r>
      <w:r w:rsidR="00EB22D8">
        <w:rPr>
          <w:color w:val="000000"/>
          <w:sz w:val="22"/>
          <w:szCs w:val="22"/>
          <w:lang w:val="pt-BR"/>
        </w:rPr>
        <w:t>a fim de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Assegur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Pr="000677E9">
        <w:rPr>
          <w:color w:val="000000"/>
          <w:sz w:val="22"/>
          <w:szCs w:val="22"/>
          <w:lang w:val="pt-BR"/>
        </w:rPr>
        <w:t xml:space="preserve"> S</w:t>
      </w:r>
      <w:r w:rsidR="00F00620" w:rsidRPr="000677E9">
        <w:rPr>
          <w:color w:val="000000"/>
          <w:sz w:val="22"/>
          <w:szCs w:val="22"/>
          <w:lang w:val="pt-BR"/>
        </w:rPr>
        <w:t>ustentável</w:t>
      </w:r>
      <w:r w:rsidRPr="000677E9">
        <w:rPr>
          <w:color w:val="000000"/>
          <w:sz w:val="22"/>
          <w:szCs w:val="22"/>
          <w:lang w:val="pt-BR"/>
        </w:rPr>
        <w:t>”</w:t>
      </w:r>
      <w:r w:rsidR="00F00620" w:rsidRPr="000677E9">
        <w:rPr>
          <w:color w:val="000000"/>
          <w:sz w:val="22"/>
          <w:szCs w:val="22"/>
          <w:lang w:val="pt-BR"/>
        </w:rPr>
        <w:t xml:space="preserve"> instou os Estados membros</w:t>
      </w:r>
      <w:r w:rsidRPr="000677E9">
        <w:rPr>
          <w:color w:val="000000"/>
          <w:sz w:val="22"/>
          <w:szCs w:val="22"/>
          <w:lang w:val="pt-BR"/>
        </w:rPr>
        <w:t xml:space="preserve"> a que</w:t>
      </w:r>
      <w:r w:rsidR="00F00620" w:rsidRPr="000677E9">
        <w:rPr>
          <w:color w:val="000000"/>
          <w:sz w:val="22"/>
          <w:szCs w:val="22"/>
          <w:lang w:val="pt-BR"/>
        </w:rPr>
        <w:t xml:space="preserve"> ado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em </w:t>
      </w:r>
      <w:r w:rsidRPr="000677E9">
        <w:rPr>
          <w:color w:val="000000"/>
          <w:sz w:val="22"/>
          <w:szCs w:val="22"/>
          <w:lang w:val="pt-BR"/>
        </w:rPr>
        <w:t xml:space="preserve">medidas </w:t>
      </w:r>
      <w:r w:rsidR="003E53F5" w:rsidRPr="000677E9">
        <w:rPr>
          <w:color w:val="000000"/>
          <w:sz w:val="22"/>
          <w:szCs w:val="22"/>
          <w:lang w:val="pt-BR"/>
        </w:rPr>
        <w:t xml:space="preserve">para </w:t>
      </w:r>
      <w:r w:rsidRPr="000677E9">
        <w:rPr>
          <w:color w:val="000000"/>
          <w:sz w:val="22"/>
          <w:szCs w:val="22"/>
          <w:lang w:val="pt-BR"/>
        </w:rPr>
        <w:t>fortale</w:t>
      </w:r>
      <w:r w:rsidR="003E53F5" w:rsidRPr="000677E9">
        <w:rPr>
          <w:color w:val="000000"/>
          <w:sz w:val="22"/>
          <w:szCs w:val="22"/>
          <w:lang w:val="pt-BR"/>
        </w:rPr>
        <w:t xml:space="preserve">cer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vínculo entre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tiva</w:t>
      </w:r>
      <w:r w:rsidR="00F00620" w:rsidRPr="000677E9">
        <w:rPr>
          <w:color w:val="000000"/>
          <w:sz w:val="22"/>
          <w:szCs w:val="22"/>
          <w:lang w:val="pt-BR"/>
        </w:rPr>
        <w:t xml:space="preserve"> e 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cultural</w:t>
      </w:r>
      <w:r w:rsidR="003E53F5"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 que prom</w:t>
      </w:r>
      <w:r w:rsidR="00F00620" w:rsidRPr="000677E9">
        <w:rPr>
          <w:color w:val="000000"/>
          <w:sz w:val="22"/>
          <w:szCs w:val="22"/>
          <w:lang w:val="pt-BR"/>
        </w:rPr>
        <w:t xml:space="preserve">ovam a </w:t>
      </w:r>
      <w:r w:rsidRPr="000677E9">
        <w:rPr>
          <w:color w:val="000000"/>
          <w:sz w:val="22"/>
          <w:szCs w:val="22"/>
          <w:lang w:val="pt-BR"/>
        </w:rPr>
        <w:t>coopera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países, fomentando</w:t>
      </w:r>
      <w:r w:rsidR="003E53F5" w:rsidRPr="000677E9">
        <w:rPr>
          <w:color w:val="000000"/>
          <w:sz w:val="22"/>
          <w:szCs w:val="22"/>
          <w:lang w:val="pt-BR"/>
        </w:rPr>
        <w:t>, entre outras,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="003E53F5" w:rsidRPr="000677E9">
        <w:rPr>
          <w:color w:val="000000"/>
          <w:sz w:val="22"/>
          <w:szCs w:val="22"/>
          <w:lang w:val="pt-BR"/>
        </w:rPr>
        <w:t>a</w:t>
      </w:r>
      <w:r w:rsidR="0081079A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entre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micro, p</w:t>
      </w:r>
      <w:r w:rsidR="00F00620" w:rsidRPr="000677E9">
        <w:rPr>
          <w:color w:val="000000"/>
          <w:sz w:val="22"/>
          <w:szCs w:val="22"/>
          <w:lang w:val="pt-BR"/>
        </w:rPr>
        <w:t>equen</w:t>
      </w:r>
      <w:r w:rsidRPr="000677E9">
        <w:rPr>
          <w:color w:val="000000"/>
          <w:sz w:val="22"/>
          <w:szCs w:val="22"/>
          <w:lang w:val="pt-BR"/>
        </w:rPr>
        <w:t>as</w:t>
      </w:r>
      <w:r w:rsidR="00F00620" w:rsidRPr="000677E9">
        <w:rPr>
          <w:color w:val="000000"/>
          <w:sz w:val="22"/>
          <w:szCs w:val="22"/>
          <w:lang w:val="pt-BR"/>
        </w:rPr>
        <w:t xml:space="preserve"> e médias empresas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bem como </w:t>
      </w:r>
      <w:r w:rsidR="003E53F5" w:rsidRPr="000677E9">
        <w:rPr>
          <w:color w:val="000000"/>
          <w:sz w:val="22"/>
          <w:szCs w:val="22"/>
          <w:lang w:val="pt-BR"/>
        </w:rPr>
        <w:t xml:space="preserve">entre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Pr="000677E9">
        <w:rPr>
          <w:color w:val="000000"/>
          <w:sz w:val="22"/>
          <w:szCs w:val="22"/>
          <w:lang w:val="pt-BR"/>
        </w:rPr>
        <w:t>as unidades 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ivas;</w:t>
      </w:r>
    </w:p>
    <w:p w14:paraId="6CAD2D2F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4AAB43FB" w14:textId="6E13FB24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</w:t>
      </w:r>
      <w:r w:rsidR="00F00620" w:rsidRPr="000677E9">
        <w:rPr>
          <w:color w:val="000000"/>
          <w:sz w:val="22"/>
          <w:szCs w:val="22"/>
          <w:lang w:val="pt-BR"/>
        </w:rPr>
        <w:t>CONHECEND</w:t>
      </w:r>
      <w:r w:rsidRPr="000677E9">
        <w:rPr>
          <w:color w:val="000000"/>
          <w:sz w:val="22"/>
          <w:szCs w:val="22"/>
          <w:lang w:val="pt-BR"/>
        </w:rPr>
        <w:t xml:space="preserve">O </w:t>
      </w:r>
      <w:r w:rsidR="0081079A" w:rsidRPr="000677E9">
        <w:rPr>
          <w:color w:val="000000"/>
          <w:sz w:val="22"/>
          <w:szCs w:val="22"/>
          <w:lang w:val="pt-BR"/>
        </w:rPr>
        <w:t>TAMBÉM</w:t>
      </w:r>
      <w:r w:rsidRPr="000677E9">
        <w:rPr>
          <w:color w:val="000000"/>
          <w:sz w:val="22"/>
          <w:szCs w:val="22"/>
          <w:lang w:val="pt-BR"/>
        </w:rPr>
        <w:t xml:space="preserve"> que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Pr="000677E9">
        <w:rPr>
          <w:color w:val="000000"/>
          <w:sz w:val="22"/>
          <w:szCs w:val="22"/>
          <w:lang w:val="pt-BR"/>
        </w:rPr>
        <w:t>tivas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Américas</w:t>
      </w:r>
      <w:r w:rsidR="00F00620" w:rsidRPr="000677E9">
        <w:rPr>
          <w:color w:val="000000"/>
          <w:sz w:val="22"/>
          <w:szCs w:val="22"/>
          <w:lang w:val="pt-BR"/>
        </w:rPr>
        <w:t xml:space="preserve"> ainda não desenvolveram</w:t>
      </w:r>
      <w:r w:rsidRPr="000677E9">
        <w:rPr>
          <w:color w:val="000000"/>
          <w:sz w:val="22"/>
          <w:szCs w:val="22"/>
          <w:lang w:val="pt-BR"/>
        </w:rPr>
        <w:t xml:space="preserve"> plenamente</w:t>
      </w:r>
      <w:r w:rsidR="00F00620" w:rsidRPr="000677E9">
        <w:rPr>
          <w:color w:val="000000"/>
          <w:sz w:val="22"/>
          <w:szCs w:val="22"/>
          <w:lang w:val="pt-BR"/>
        </w:rPr>
        <w:t xml:space="preserve"> seu </w:t>
      </w:r>
      <w:r w:rsidRPr="000677E9">
        <w:rPr>
          <w:color w:val="000000"/>
          <w:sz w:val="22"/>
          <w:szCs w:val="22"/>
          <w:lang w:val="pt-BR"/>
        </w:rPr>
        <w:t>potencial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81079A" w:rsidRPr="000677E9">
        <w:rPr>
          <w:color w:val="000000"/>
          <w:sz w:val="22"/>
          <w:szCs w:val="22"/>
          <w:lang w:val="pt-BR"/>
        </w:rPr>
        <w:t xml:space="preserve">sua </w:t>
      </w:r>
      <w:r w:rsidRPr="000677E9">
        <w:rPr>
          <w:color w:val="000000"/>
          <w:sz w:val="22"/>
          <w:szCs w:val="22"/>
          <w:lang w:val="pt-BR"/>
        </w:rPr>
        <w:t>contri</w:t>
      </w:r>
      <w:r w:rsidR="00F00620" w:rsidRPr="000677E9">
        <w:rPr>
          <w:color w:val="000000"/>
          <w:sz w:val="22"/>
          <w:szCs w:val="22"/>
          <w:lang w:val="pt-BR"/>
        </w:rPr>
        <w:t>buição</w:t>
      </w:r>
      <w:r w:rsidRPr="000677E9">
        <w:rPr>
          <w:color w:val="000000"/>
          <w:sz w:val="22"/>
          <w:szCs w:val="22"/>
          <w:lang w:val="pt-BR"/>
        </w:rPr>
        <w:t xml:space="preserve"> 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Pr="000677E9">
        <w:rPr>
          <w:color w:val="000000"/>
          <w:sz w:val="22"/>
          <w:szCs w:val="22"/>
          <w:lang w:val="pt-BR"/>
        </w:rPr>
        <w:t>ica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social,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>que pode ser maior</w:t>
      </w:r>
      <w:r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ecnologias da informação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comunica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Pr="000677E9">
        <w:rPr>
          <w:color w:val="000000"/>
          <w:sz w:val="22"/>
          <w:szCs w:val="22"/>
          <w:lang w:val="pt-BR"/>
        </w:rPr>
        <w:t>digit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estão </w:t>
      </w:r>
      <w:r w:rsidR="0081079A" w:rsidRPr="000677E9">
        <w:rPr>
          <w:color w:val="000000"/>
          <w:sz w:val="22"/>
          <w:szCs w:val="22"/>
          <w:lang w:val="pt-BR"/>
        </w:rPr>
        <w:t xml:space="preserve">sendo </w:t>
      </w:r>
      <w:r w:rsidRPr="000677E9">
        <w:rPr>
          <w:color w:val="000000"/>
          <w:sz w:val="22"/>
          <w:szCs w:val="22"/>
          <w:lang w:val="pt-BR"/>
        </w:rPr>
        <w:t>utiliza</w:t>
      </w:r>
      <w:r w:rsidR="0081079A" w:rsidRPr="000677E9">
        <w:rPr>
          <w:color w:val="000000"/>
          <w:sz w:val="22"/>
          <w:szCs w:val="22"/>
          <w:lang w:val="pt-BR"/>
        </w:rPr>
        <w:t xml:space="preserve">das </w:t>
      </w:r>
      <w:r w:rsidRPr="000677E9">
        <w:rPr>
          <w:color w:val="000000"/>
          <w:sz w:val="22"/>
          <w:szCs w:val="22"/>
          <w:lang w:val="pt-BR"/>
        </w:rPr>
        <w:t xml:space="preserve">cada vez </w:t>
      </w:r>
      <w:r w:rsidR="00F00620" w:rsidRPr="000677E9">
        <w:rPr>
          <w:color w:val="000000"/>
          <w:sz w:val="22"/>
          <w:szCs w:val="22"/>
          <w:lang w:val="pt-BR"/>
        </w:rPr>
        <w:t>mais na coleta</w:t>
      </w:r>
      <w:r w:rsidRPr="000677E9">
        <w:rPr>
          <w:color w:val="000000"/>
          <w:sz w:val="22"/>
          <w:szCs w:val="22"/>
          <w:lang w:val="pt-BR"/>
        </w:rPr>
        <w:t>, conserva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70C0"/>
          <w:sz w:val="22"/>
          <w:szCs w:val="22"/>
          <w:lang w:val="pt-BR"/>
        </w:rPr>
        <w:t xml:space="preserve">, </w:t>
      </w:r>
      <w:r w:rsidR="003E00B7">
        <w:rPr>
          <w:sz w:val="22"/>
          <w:szCs w:val="22"/>
          <w:lang w:val="pt-BR"/>
        </w:rPr>
        <w:t>salvaguarda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divulga</w:t>
      </w:r>
      <w:r w:rsidR="00F00620" w:rsidRPr="000677E9">
        <w:rPr>
          <w:color w:val="000000"/>
          <w:sz w:val="22"/>
          <w:szCs w:val="22"/>
          <w:lang w:val="pt-BR"/>
        </w:rPr>
        <w:t xml:space="preserve">ção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artístico,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represent</w:t>
      </w:r>
      <w:r w:rsidR="00F00620" w:rsidRPr="000677E9">
        <w:rPr>
          <w:color w:val="000000"/>
          <w:sz w:val="22"/>
          <w:szCs w:val="22"/>
          <w:lang w:val="pt-BR"/>
        </w:rPr>
        <w:t>a</w:t>
      </w:r>
      <w:r w:rsidR="003E00B7">
        <w:rPr>
          <w:color w:val="000000"/>
          <w:sz w:val="22"/>
          <w:szCs w:val="22"/>
          <w:lang w:val="pt-BR"/>
        </w:rPr>
        <w:t>n</w:t>
      </w:r>
      <w:r w:rsidR="0081079A" w:rsidRPr="000677E9">
        <w:rPr>
          <w:color w:val="000000"/>
          <w:sz w:val="22"/>
          <w:szCs w:val="22"/>
          <w:lang w:val="pt-BR"/>
        </w:rPr>
        <w:t xml:space="preserve">do, portanto, </w:t>
      </w:r>
      <w:r w:rsidR="00F00620" w:rsidRPr="000677E9">
        <w:rPr>
          <w:color w:val="000000"/>
          <w:sz w:val="22"/>
          <w:szCs w:val="22"/>
          <w:lang w:val="pt-BR"/>
        </w:rPr>
        <w:t xml:space="preserve">uma </w:t>
      </w:r>
      <w:r w:rsidRPr="000677E9">
        <w:rPr>
          <w:color w:val="000000"/>
          <w:sz w:val="22"/>
          <w:szCs w:val="22"/>
          <w:lang w:val="pt-BR"/>
        </w:rPr>
        <w:t>oportunid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 xml:space="preserve">para </w:t>
      </w:r>
      <w:r w:rsidR="0081079A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fortalec</w:t>
      </w:r>
      <w:r w:rsidR="0081079A" w:rsidRPr="000677E9">
        <w:rPr>
          <w:color w:val="000000"/>
          <w:sz w:val="22"/>
          <w:szCs w:val="22"/>
          <w:lang w:val="pt-BR"/>
        </w:rPr>
        <w:t>imento d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 xml:space="preserve">trimônio e </w:t>
      </w:r>
      <w:r w:rsidR="0081079A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xpressões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nas </w:t>
      </w:r>
      <w:r w:rsidRPr="000677E9">
        <w:rPr>
          <w:color w:val="000000"/>
          <w:sz w:val="22"/>
          <w:szCs w:val="22"/>
          <w:lang w:val="pt-BR"/>
        </w:rPr>
        <w:t>Américas;</w:t>
      </w:r>
    </w:p>
    <w:p w14:paraId="275BE135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0ADB6CBF" w14:textId="2522967E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</w:t>
      </w:r>
      <w:r w:rsidR="00F00620" w:rsidRPr="000677E9">
        <w:rPr>
          <w:color w:val="000000"/>
          <w:sz w:val="22"/>
          <w:szCs w:val="22"/>
          <w:lang w:val="pt-BR"/>
        </w:rPr>
        <w:t>CONHECEND</w:t>
      </w:r>
      <w:r w:rsidRPr="000677E9">
        <w:rPr>
          <w:color w:val="000000"/>
          <w:sz w:val="22"/>
          <w:szCs w:val="22"/>
          <w:lang w:val="pt-BR"/>
        </w:rPr>
        <w:t>O</w:t>
      </w:r>
      <w:r w:rsidR="0081079A"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 xml:space="preserve">ALÉM DISSO, 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importante contri</w:t>
      </w:r>
      <w:r w:rsidR="00F00620" w:rsidRPr="000677E9">
        <w:rPr>
          <w:color w:val="000000"/>
          <w:sz w:val="22"/>
          <w:szCs w:val="22"/>
          <w:lang w:val="pt-BR"/>
        </w:rPr>
        <w:t>buição da Colômbia</w:t>
      </w:r>
      <w:r w:rsidRPr="000677E9">
        <w:rPr>
          <w:color w:val="000000"/>
          <w:sz w:val="22"/>
          <w:szCs w:val="22"/>
          <w:lang w:val="pt-BR"/>
        </w:rPr>
        <w:t>,</w:t>
      </w:r>
      <w:r w:rsidR="0081079A" w:rsidRPr="000677E9">
        <w:rPr>
          <w:color w:val="000000"/>
          <w:sz w:val="22"/>
          <w:szCs w:val="22"/>
          <w:lang w:val="pt-BR"/>
        </w:rPr>
        <w:t xml:space="preserve"> durante </w:t>
      </w:r>
      <w:r w:rsidR="00F00620" w:rsidRPr="000677E9">
        <w:rPr>
          <w:color w:val="000000"/>
          <w:sz w:val="22"/>
          <w:szCs w:val="22"/>
          <w:lang w:val="pt-BR"/>
        </w:rPr>
        <w:t xml:space="preserve">sua </w:t>
      </w:r>
      <w:r w:rsidR="003E00B7">
        <w:rPr>
          <w:color w:val="000000"/>
          <w:sz w:val="22"/>
          <w:szCs w:val="22"/>
          <w:lang w:val="pt-BR"/>
        </w:rPr>
        <w:t>P</w:t>
      </w:r>
      <w:r w:rsidR="00F00620" w:rsidRPr="000677E9">
        <w:rPr>
          <w:color w:val="000000"/>
          <w:sz w:val="22"/>
          <w:szCs w:val="22"/>
          <w:lang w:val="pt-BR"/>
        </w:rPr>
        <w:t xml:space="preserve">residência da </w:t>
      </w:r>
      <w:r w:rsidRPr="000677E9">
        <w:rPr>
          <w:color w:val="000000"/>
          <w:sz w:val="22"/>
          <w:szCs w:val="22"/>
          <w:lang w:val="pt-BR"/>
        </w:rPr>
        <w:t>CIC,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 xml:space="preserve">para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esenvolvimento e </w:t>
      </w:r>
      <w:r w:rsidR="0081079A" w:rsidRPr="000677E9">
        <w:rPr>
          <w:color w:val="000000"/>
          <w:sz w:val="22"/>
          <w:szCs w:val="22"/>
          <w:lang w:val="pt-BR"/>
        </w:rPr>
        <w:t xml:space="preserve">o êxito da </w:t>
      </w:r>
      <w:r w:rsidRPr="000677E9">
        <w:rPr>
          <w:color w:val="000000"/>
          <w:sz w:val="22"/>
          <w:szCs w:val="22"/>
          <w:lang w:val="pt-BR"/>
        </w:rPr>
        <w:t>implementa</w:t>
      </w:r>
      <w:r w:rsidR="00F00620" w:rsidRPr="000677E9">
        <w:rPr>
          <w:color w:val="000000"/>
          <w:sz w:val="22"/>
          <w:szCs w:val="22"/>
          <w:lang w:val="pt-BR"/>
        </w:rPr>
        <w:t xml:space="preserve">ção do Plano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2020-2022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 xml:space="preserve">missão em </w:t>
      </w:r>
      <w:r w:rsidRPr="000677E9">
        <w:rPr>
          <w:color w:val="000000"/>
          <w:sz w:val="22"/>
          <w:szCs w:val="22"/>
          <w:lang w:val="pt-BR"/>
        </w:rPr>
        <w:t>todas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áreas</w:t>
      </w:r>
      <w:r w:rsidR="0081079A" w:rsidRPr="000677E9">
        <w:rPr>
          <w:color w:val="000000"/>
          <w:sz w:val="22"/>
          <w:szCs w:val="22"/>
          <w:lang w:val="pt-BR"/>
        </w:rPr>
        <w:t xml:space="preserve">, em </w:t>
      </w:r>
      <w:r w:rsidRPr="000677E9">
        <w:rPr>
          <w:color w:val="000000"/>
          <w:sz w:val="22"/>
          <w:szCs w:val="22"/>
          <w:lang w:val="pt-BR"/>
        </w:rPr>
        <w:t>especial</w:t>
      </w:r>
      <w:r w:rsidR="003211B9" w:rsidRPr="000677E9">
        <w:rPr>
          <w:color w:val="000000"/>
          <w:sz w:val="22"/>
          <w:szCs w:val="22"/>
          <w:lang w:val="pt-BR"/>
        </w:rPr>
        <w:t>:</w:t>
      </w:r>
      <w:r w:rsidR="0081079A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n</w:t>
      </w:r>
      <w:r w:rsidR="003211B9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 de 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ao </w:t>
      </w:r>
      <w:r w:rsidRPr="000677E9">
        <w:rPr>
          <w:color w:val="000000"/>
          <w:sz w:val="22"/>
          <w:szCs w:val="22"/>
          <w:lang w:val="pt-BR"/>
        </w:rPr>
        <w:t>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 afrodesce</w:t>
      </w:r>
      <w:r w:rsidR="00F00620" w:rsidRPr="000677E9">
        <w:rPr>
          <w:color w:val="000000"/>
          <w:sz w:val="22"/>
          <w:szCs w:val="22"/>
          <w:lang w:val="pt-BR"/>
        </w:rPr>
        <w:t xml:space="preserve">ndente nas </w:t>
      </w:r>
      <w:r w:rsidRPr="000677E9">
        <w:rPr>
          <w:color w:val="000000"/>
          <w:sz w:val="22"/>
          <w:szCs w:val="22"/>
          <w:lang w:val="pt-BR"/>
        </w:rPr>
        <w:t>Américas</w:t>
      </w:r>
      <w:r w:rsidR="003211B9"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E00B7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cultural: identid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inclu</w:t>
      </w:r>
      <w:r w:rsidR="00F00620" w:rsidRPr="000677E9">
        <w:rPr>
          <w:color w:val="000000"/>
          <w:sz w:val="22"/>
          <w:szCs w:val="22"/>
          <w:lang w:val="pt-BR"/>
        </w:rPr>
        <w:t xml:space="preserve">são e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inclusive </w:t>
      </w:r>
      <w:r w:rsidR="0081079A" w:rsidRPr="000677E9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ntercâmbio</w:t>
      </w:r>
      <w:r w:rsidRPr="000677E9">
        <w:rPr>
          <w:color w:val="000000"/>
          <w:sz w:val="22"/>
          <w:szCs w:val="22"/>
          <w:lang w:val="pt-BR"/>
        </w:rPr>
        <w:t>s de experi</w:t>
      </w:r>
      <w:r w:rsidR="00F00620" w:rsidRPr="000677E9">
        <w:rPr>
          <w:color w:val="000000"/>
          <w:sz w:val="22"/>
          <w:szCs w:val="22"/>
          <w:lang w:val="pt-BR"/>
        </w:rPr>
        <w:t xml:space="preserve">ências em matéria </w:t>
      </w:r>
      <w:r w:rsidRPr="000677E9">
        <w:rPr>
          <w:color w:val="000000"/>
          <w:sz w:val="22"/>
          <w:szCs w:val="22"/>
          <w:lang w:val="pt-BR"/>
        </w:rPr>
        <w:t>de prote</w:t>
      </w:r>
      <w:r w:rsidR="00F00620" w:rsidRPr="000677E9">
        <w:rPr>
          <w:color w:val="000000"/>
          <w:sz w:val="22"/>
          <w:szCs w:val="22"/>
          <w:lang w:val="pt-BR"/>
        </w:rPr>
        <w:t xml:space="preserve">ção dos </w:t>
      </w:r>
      <w:r w:rsidRPr="000677E9">
        <w:rPr>
          <w:color w:val="000000"/>
          <w:sz w:val="22"/>
          <w:szCs w:val="22"/>
          <w:lang w:val="pt-BR"/>
        </w:rPr>
        <w:t>of</w:t>
      </w:r>
      <w:r w:rsidR="00F00620" w:rsidRPr="000677E9">
        <w:rPr>
          <w:color w:val="000000"/>
          <w:sz w:val="22"/>
          <w:szCs w:val="22"/>
          <w:lang w:val="pt-BR"/>
        </w:rPr>
        <w:t>ícios</w:t>
      </w:r>
      <w:r w:rsidRPr="000677E9">
        <w:rPr>
          <w:color w:val="000000"/>
          <w:sz w:val="22"/>
          <w:szCs w:val="22"/>
          <w:lang w:val="pt-BR"/>
        </w:rPr>
        <w:t xml:space="preserve"> tradicion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="003211B9"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3E00B7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 xml:space="preserve">tiva: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 inclu</w:t>
      </w:r>
      <w:r w:rsidR="00F00620" w:rsidRPr="000677E9">
        <w:rPr>
          <w:color w:val="000000"/>
          <w:sz w:val="22"/>
          <w:szCs w:val="22"/>
          <w:lang w:val="pt-BR"/>
        </w:rPr>
        <w:t xml:space="preserve">são </w:t>
      </w:r>
      <w:r w:rsidR="003211B9" w:rsidRPr="000677E9">
        <w:rPr>
          <w:color w:val="000000"/>
          <w:sz w:val="22"/>
          <w:szCs w:val="22"/>
          <w:lang w:val="pt-BR"/>
        </w:rPr>
        <w:t xml:space="preserve">com 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realiza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3211B9" w:rsidRPr="000677E9">
        <w:rPr>
          <w:color w:val="000000"/>
          <w:sz w:val="22"/>
          <w:szCs w:val="22"/>
          <w:lang w:val="pt-BR"/>
        </w:rPr>
        <w:t>bem-sucedida</w:t>
      </w:r>
      <w:r w:rsidR="00F00620" w:rsidRPr="000677E9">
        <w:rPr>
          <w:color w:val="000000"/>
          <w:sz w:val="22"/>
          <w:szCs w:val="22"/>
          <w:lang w:val="pt-BR"/>
        </w:rPr>
        <w:t xml:space="preserve"> do Grande </w:t>
      </w:r>
      <w:r w:rsidRPr="000677E9">
        <w:rPr>
          <w:color w:val="000000"/>
          <w:sz w:val="22"/>
          <w:szCs w:val="22"/>
          <w:lang w:val="pt-BR"/>
        </w:rPr>
        <w:t xml:space="preserve">Foro Mundial de Artes, Cultura,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e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(GFACCT)</w:t>
      </w:r>
      <w:r w:rsidR="003211B9" w:rsidRPr="000677E9">
        <w:rPr>
          <w:color w:val="000000"/>
          <w:sz w:val="22"/>
          <w:szCs w:val="22"/>
          <w:lang w:val="pt-BR"/>
        </w:rPr>
        <w:t>,</w:t>
      </w:r>
    </w:p>
    <w:p w14:paraId="372F25A0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26C34A10" w14:textId="60171A06" w:rsidR="00760A81" w:rsidRPr="000677E9" w:rsidRDefault="00F00620" w:rsidP="003211B9">
      <w:pPr>
        <w:jc w:val="both"/>
        <w:rPr>
          <w:bCs/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COM O </w:t>
      </w:r>
      <w:r w:rsidR="00760A81" w:rsidRPr="000677E9">
        <w:rPr>
          <w:sz w:val="22"/>
          <w:szCs w:val="22"/>
          <w:lang w:val="pt-BR"/>
        </w:rPr>
        <w:t xml:space="preserve">OBJETIVO DE </w:t>
      </w:r>
      <w:r w:rsidRPr="000677E9">
        <w:rPr>
          <w:sz w:val="22"/>
          <w:szCs w:val="22"/>
          <w:lang w:val="pt-BR"/>
        </w:rPr>
        <w:t>MELHOR</w:t>
      </w:r>
      <w:r w:rsidR="00760A81" w:rsidRPr="000677E9">
        <w:rPr>
          <w:sz w:val="22"/>
          <w:szCs w:val="22"/>
          <w:lang w:val="pt-BR"/>
        </w:rPr>
        <w:t>AR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TECNOLOG</w:t>
      </w:r>
      <w:r w:rsidRPr="000677E9">
        <w:rPr>
          <w:sz w:val="22"/>
          <w:szCs w:val="22"/>
          <w:lang w:val="pt-BR"/>
        </w:rPr>
        <w:t>IA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A CRIA</w:t>
      </w:r>
      <w:r w:rsidR="00760A81" w:rsidRPr="000677E9">
        <w:rPr>
          <w:sz w:val="22"/>
          <w:szCs w:val="22"/>
          <w:lang w:val="pt-BR"/>
        </w:rPr>
        <w:t>TIVI</w:t>
      </w:r>
      <w:r w:rsidRPr="000677E9">
        <w:rPr>
          <w:sz w:val="22"/>
          <w:szCs w:val="22"/>
          <w:lang w:val="pt-BR"/>
        </w:rPr>
        <w:t>DADE E A INOVAÇÃO</w:t>
      </w:r>
      <w:r w:rsidR="00760A81" w:rsidRPr="000677E9">
        <w:rPr>
          <w:sz w:val="22"/>
          <w:szCs w:val="22"/>
          <w:lang w:val="pt-BR"/>
        </w:rPr>
        <w:t xml:space="preserve"> COMO OPORTUNIDADES PARA</w:t>
      </w:r>
      <w:r w:rsidRPr="000677E9">
        <w:rPr>
          <w:sz w:val="22"/>
          <w:szCs w:val="22"/>
          <w:lang w:val="pt-BR"/>
        </w:rPr>
        <w:t xml:space="preserve"> O DESENVOLVIMENTO E </w:t>
      </w:r>
      <w:r w:rsidR="003211B9"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FORTALECI</w:t>
      </w:r>
      <w:r w:rsidRPr="000677E9">
        <w:rPr>
          <w:sz w:val="22"/>
          <w:szCs w:val="22"/>
          <w:lang w:val="pt-BR"/>
        </w:rPr>
        <w:t>MENT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 xml:space="preserve">CULTURA, </w:t>
      </w:r>
      <w:r w:rsidRPr="000677E9">
        <w:rPr>
          <w:sz w:val="22"/>
          <w:szCs w:val="22"/>
          <w:lang w:val="pt-BR"/>
        </w:rPr>
        <w:t>COMPROMETEMO-NOS</w:t>
      </w:r>
      <w:r w:rsidR="00760A81" w:rsidRPr="000677E9">
        <w:rPr>
          <w:sz w:val="22"/>
          <w:szCs w:val="22"/>
          <w:lang w:val="pt-BR"/>
        </w:rPr>
        <w:t xml:space="preserve"> A:</w:t>
      </w:r>
    </w:p>
    <w:p w14:paraId="2CFD009C" w14:textId="77777777" w:rsidR="00760A81" w:rsidRPr="000677E9" w:rsidRDefault="00760A81" w:rsidP="00EE45BB">
      <w:pPr>
        <w:jc w:val="both"/>
        <w:rPr>
          <w:bCs/>
          <w:sz w:val="22"/>
          <w:szCs w:val="22"/>
          <w:lang w:val="pt-BR"/>
        </w:rPr>
      </w:pPr>
    </w:p>
    <w:p w14:paraId="010D2E60" w14:textId="774C6A17" w:rsidR="00760A81" w:rsidRPr="000677E9" w:rsidRDefault="00F00620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Assegur</w:t>
      </w:r>
      <w:r w:rsidR="00760A81" w:rsidRPr="000677E9">
        <w:rPr>
          <w:color w:val="000000"/>
          <w:sz w:val="22"/>
          <w:szCs w:val="22"/>
          <w:lang w:val="pt-BR"/>
        </w:rPr>
        <w:t>ar que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tecnolog</w:t>
      </w:r>
      <w:r w:rsidRPr="000677E9">
        <w:rPr>
          <w:color w:val="000000"/>
          <w:sz w:val="22"/>
          <w:szCs w:val="22"/>
          <w:lang w:val="pt-BR"/>
        </w:rPr>
        <w:t>ia</w:t>
      </w:r>
      <w:r w:rsidR="00760A81" w:rsidRPr="000677E9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a cria</w:t>
      </w:r>
      <w:r w:rsidR="00760A81" w:rsidRPr="000677E9">
        <w:rPr>
          <w:color w:val="000000"/>
          <w:sz w:val="22"/>
          <w:szCs w:val="22"/>
          <w:lang w:val="pt-BR"/>
        </w:rPr>
        <w:t>tivid</w:t>
      </w:r>
      <w:r w:rsidRPr="000677E9">
        <w:rPr>
          <w:color w:val="000000"/>
          <w:sz w:val="22"/>
          <w:szCs w:val="22"/>
          <w:lang w:val="pt-BR"/>
        </w:rPr>
        <w:t xml:space="preserve">ade e a </w:t>
      </w:r>
      <w:r w:rsidR="00760A81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nov</w:t>
      </w:r>
      <w:r w:rsidR="00760A81" w:rsidRPr="000677E9">
        <w:rPr>
          <w:color w:val="000000"/>
          <w:sz w:val="22"/>
          <w:szCs w:val="22"/>
          <w:lang w:val="pt-BR"/>
        </w:rPr>
        <w:t>a</w:t>
      </w:r>
      <w:r w:rsidRPr="000677E9">
        <w:rPr>
          <w:color w:val="000000"/>
          <w:sz w:val="22"/>
          <w:szCs w:val="22"/>
          <w:lang w:val="pt-BR"/>
        </w:rPr>
        <w:t>ção sejam ferramenta</w:t>
      </w:r>
      <w:r w:rsidR="00760A81" w:rsidRPr="000677E9">
        <w:rPr>
          <w:color w:val="000000"/>
          <w:sz w:val="22"/>
          <w:szCs w:val="22"/>
          <w:lang w:val="pt-BR"/>
        </w:rPr>
        <w:t>s fundament</w:t>
      </w:r>
      <w:r w:rsidRPr="000677E9">
        <w:rPr>
          <w:color w:val="000000"/>
          <w:sz w:val="22"/>
          <w:szCs w:val="22"/>
          <w:lang w:val="pt-BR"/>
        </w:rPr>
        <w:t xml:space="preserve">ais da </w:t>
      </w:r>
      <w:r w:rsidR="00760A81" w:rsidRPr="000677E9">
        <w:rPr>
          <w:color w:val="000000"/>
          <w:sz w:val="22"/>
          <w:szCs w:val="22"/>
          <w:lang w:val="pt-BR"/>
        </w:rPr>
        <w:t>recupera</w:t>
      </w:r>
      <w:r w:rsidRPr="000677E9">
        <w:rPr>
          <w:color w:val="000000"/>
          <w:sz w:val="22"/>
          <w:szCs w:val="22"/>
          <w:lang w:val="pt-BR"/>
        </w:rPr>
        <w:t xml:space="preserve">ção do </w:t>
      </w:r>
      <w:r w:rsidR="00760A81" w:rsidRPr="000677E9">
        <w:rPr>
          <w:color w:val="000000"/>
          <w:sz w:val="22"/>
          <w:szCs w:val="22"/>
          <w:lang w:val="pt-BR"/>
        </w:rPr>
        <w:t>se</w:t>
      </w:r>
      <w:r w:rsidRPr="000677E9">
        <w:rPr>
          <w:color w:val="000000"/>
          <w:sz w:val="22"/>
          <w:szCs w:val="22"/>
          <w:lang w:val="pt-BR"/>
        </w:rPr>
        <w:t>t</w:t>
      </w:r>
      <w:r w:rsidR="00760A81" w:rsidRPr="000677E9">
        <w:rPr>
          <w:color w:val="000000"/>
          <w:sz w:val="22"/>
          <w:szCs w:val="22"/>
          <w:lang w:val="pt-BR"/>
        </w:rPr>
        <w:t>or cultural</w:t>
      </w:r>
      <w:r w:rsidRPr="000677E9">
        <w:rPr>
          <w:color w:val="000000"/>
          <w:sz w:val="22"/>
          <w:szCs w:val="22"/>
          <w:lang w:val="pt-BR"/>
        </w:rPr>
        <w:t xml:space="preserve"> e cria</w:t>
      </w:r>
      <w:r w:rsidR="00760A81" w:rsidRPr="000677E9">
        <w:rPr>
          <w:color w:val="000000"/>
          <w:sz w:val="22"/>
          <w:szCs w:val="22"/>
          <w:lang w:val="pt-BR"/>
        </w:rPr>
        <w:t xml:space="preserve">tivo </w:t>
      </w:r>
      <w:r w:rsidRPr="000677E9">
        <w:rPr>
          <w:color w:val="000000"/>
          <w:sz w:val="22"/>
          <w:szCs w:val="22"/>
          <w:lang w:val="pt-BR"/>
        </w:rPr>
        <w:t>pós-</w:t>
      </w:r>
      <w:r w:rsidR="00A23AC2" w:rsidRPr="000677E9">
        <w:rPr>
          <w:color w:val="000000"/>
          <w:sz w:val="22"/>
          <w:szCs w:val="22"/>
          <w:lang w:val="pt-BR"/>
        </w:rPr>
        <w:t>covid</w:t>
      </w:r>
      <w:r w:rsidR="00760A81" w:rsidRPr="000677E9">
        <w:rPr>
          <w:color w:val="000000"/>
          <w:sz w:val="22"/>
          <w:szCs w:val="22"/>
          <w:lang w:val="pt-BR"/>
        </w:rPr>
        <w:t>-19.</w:t>
      </w:r>
    </w:p>
    <w:p w14:paraId="71B8DA36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5B983271" w14:textId="3AF42622" w:rsidR="00760A81" w:rsidRPr="000677E9" w:rsidRDefault="003211B9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Promover</w:t>
      </w:r>
      <w:r w:rsidR="00F00620" w:rsidRPr="000677E9">
        <w:rPr>
          <w:color w:val="000000"/>
          <w:sz w:val="22"/>
          <w:szCs w:val="22"/>
          <w:lang w:val="pt-BR"/>
        </w:rPr>
        <w:t xml:space="preserve"> o papel da </w:t>
      </w:r>
      <w:r w:rsidR="00760A81" w:rsidRPr="000677E9">
        <w:rPr>
          <w:color w:val="000000"/>
          <w:sz w:val="22"/>
          <w:szCs w:val="22"/>
          <w:lang w:val="pt-BR"/>
        </w:rPr>
        <w:t>cultura para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consecu</w:t>
      </w:r>
      <w:r w:rsidR="00F00620" w:rsidRPr="000677E9">
        <w:rPr>
          <w:color w:val="000000"/>
          <w:sz w:val="22"/>
          <w:szCs w:val="22"/>
          <w:lang w:val="pt-BR"/>
        </w:rPr>
        <w:t xml:space="preserve">ção dos </w:t>
      </w:r>
      <w:r w:rsidR="00760A81" w:rsidRPr="000677E9">
        <w:rPr>
          <w:color w:val="000000"/>
          <w:sz w:val="22"/>
          <w:szCs w:val="22"/>
          <w:lang w:val="pt-BR"/>
        </w:rPr>
        <w:t>objetivos de 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="00760A81" w:rsidRPr="000677E9">
        <w:rPr>
          <w:color w:val="000000"/>
          <w:sz w:val="22"/>
          <w:szCs w:val="22"/>
          <w:lang w:val="pt-BR"/>
        </w:rPr>
        <w:t xml:space="preserve"> s</w:t>
      </w:r>
      <w:r w:rsidR="00F00620" w:rsidRPr="000677E9">
        <w:rPr>
          <w:color w:val="000000"/>
          <w:sz w:val="22"/>
          <w:szCs w:val="22"/>
          <w:lang w:val="pt-BR"/>
        </w:rPr>
        <w:t xml:space="preserve">ustentável da </w:t>
      </w:r>
      <w:r w:rsidR="00760A81" w:rsidRPr="000677E9">
        <w:rPr>
          <w:color w:val="000000"/>
          <w:sz w:val="22"/>
          <w:szCs w:val="22"/>
          <w:lang w:val="pt-BR"/>
        </w:rPr>
        <w:t>Agenda 2030</w:t>
      </w:r>
      <w:r w:rsidR="00F00620" w:rsidRPr="000677E9">
        <w:rPr>
          <w:color w:val="000000"/>
          <w:sz w:val="22"/>
          <w:szCs w:val="22"/>
          <w:lang w:val="pt-BR"/>
        </w:rPr>
        <w:t xml:space="preserve"> das Nações U</w:t>
      </w:r>
      <w:r w:rsidR="00760A81" w:rsidRPr="000677E9">
        <w:rPr>
          <w:color w:val="000000"/>
          <w:sz w:val="22"/>
          <w:szCs w:val="22"/>
          <w:lang w:val="pt-BR"/>
        </w:rPr>
        <w:t>nidas</w:t>
      </w:r>
      <w:r w:rsidR="00F00620" w:rsidRPr="000677E9">
        <w:rPr>
          <w:color w:val="000000"/>
          <w:sz w:val="22"/>
          <w:szCs w:val="22"/>
          <w:lang w:val="pt-BR"/>
        </w:rPr>
        <w:t xml:space="preserve"> no âmbito da </w:t>
      </w:r>
      <w:r w:rsidR="00760A81"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="00760A81" w:rsidRPr="000677E9">
        <w:rPr>
          <w:color w:val="000000"/>
          <w:sz w:val="22"/>
          <w:szCs w:val="22"/>
          <w:lang w:val="pt-BR"/>
        </w:rPr>
        <w:t xml:space="preserve"> Interamericana de Cultura (CIC)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 xml:space="preserve">ção dos </w:t>
      </w:r>
      <w:r w:rsidR="00760A81" w:rsidRPr="000677E9">
        <w:rPr>
          <w:color w:val="000000"/>
          <w:sz w:val="22"/>
          <w:szCs w:val="22"/>
          <w:lang w:val="pt-BR"/>
        </w:rPr>
        <w:t>Estados Americanos (OEA)</w:t>
      </w:r>
      <w:r w:rsidR="00760A81" w:rsidRPr="000677E9">
        <w:rPr>
          <w:sz w:val="22"/>
          <w:szCs w:val="22"/>
          <w:lang w:val="pt-BR"/>
        </w:rPr>
        <w:t>.</w:t>
      </w:r>
    </w:p>
    <w:p w14:paraId="78D402EC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78810AD2" w14:textId="5206A266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Maximizar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 xml:space="preserve">oportunidades </w:t>
      </w:r>
      <w:r w:rsidR="00F00620" w:rsidRPr="000677E9">
        <w:rPr>
          <w:color w:val="000000"/>
          <w:sz w:val="22"/>
          <w:szCs w:val="22"/>
          <w:lang w:val="pt-BR"/>
        </w:rPr>
        <w:t>oferec</w:t>
      </w:r>
      <w:r w:rsidR="003211B9" w:rsidRPr="000677E9">
        <w:rPr>
          <w:color w:val="000000"/>
          <w:sz w:val="22"/>
          <w:szCs w:val="22"/>
          <w:lang w:val="pt-BR"/>
        </w:rPr>
        <w:t>idas pel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e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para que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Estados</w:t>
      </w:r>
      <w:r w:rsidR="00F00620" w:rsidRPr="000677E9">
        <w:rPr>
          <w:color w:val="000000"/>
          <w:sz w:val="22"/>
          <w:szCs w:val="22"/>
          <w:lang w:val="pt-BR"/>
        </w:rPr>
        <w:t xml:space="preserve"> das </w:t>
      </w:r>
      <w:r w:rsidRPr="000677E9">
        <w:rPr>
          <w:color w:val="000000"/>
          <w:sz w:val="22"/>
          <w:szCs w:val="22"/>
          <w:lang w:val="pt-BR"/>
        </w:rPr>
        <w:t>Américas d</w:t>
      </w:r>
      <w:r w:rsidR="00F00620" w:rsidRPr="000677E9">
        <w:rPr>
          <w:color w:val="000000"/>
          <w:sz w:val="22"/>
          <w:szCs w:val="22"/>
          <w:lang w:val="pt-BR"/>
        </w:rPr>
        <w:t>esenvolv</w:t>
      </w:r>
      <w:r w:rsidR="003211B9"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m,</w:t>
      </w:r>
      <w:r w:rsidRPr="000677E9">
        <w:rPr>
          <w:color w:val="000000"/>
          <w:sz w:val="22"/>
          <w:szCs w:val="22"/>
          <w:lang w:val="pt-BR"/>
        </w:rPr>
        <w:t xml:space="preserve"> fortale</w:t>
      </w:r>
      <w:r w:rsidR="00F00620" w:rsidRPr="000677E9">
        <w:rPr>
          <w:color w:val="000000"/>
          <w:sz w:val="22"/>
          <w:szCs w:val="22"/>
          <w:lang w:val="pt-BR"/>
        </w:rPr>
        <w:t xml:space="preserve">çam e </w:t>
      </w:r>
      <w:r w:rsidR="003211B9" w:rsidRPr="000677E9">
        <w:rPr>
          <w:color w:val="000000"/>
          <w:sz w:val="22"/>
          <w:szCs w:val="22"/>
          <w:lang w:val="pt-BR"/>
        </w:rPr>
        <w:t>preserv</w:t>
      </w:r>
      <w:r w:rsidR="00F00620" w:rsidRPr="000677E9">
        <w:rPr>
          <w:color w:val="000000"/>
          <w:sz w:val="22"/>
          <w:szCs w:val="22"/>
          <w:lang w:val="pt-BR"/>
        </w:rPr>
        <w:t>em suas expressões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artísticas</w:t>
      </w:r>
      <w:r w:rsidR="00F00620" w:rsidRPr="000677E9">
        <w:rPr>
          <w:color w:val="000000"/>
          <w:sz w:val="22"/>
          <w:szCs w:val="22"/>
          <w:lang w:val="pt-BR"/>
        </w:rPr>
        <w:t xml:space="preserve"> por meio d</w:t>
      </w:r>
      <w:r w:rsidR="00B65ABA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digitaliza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coleta</w:t>
      </w:r>
      <w:r w:rsidRPr="000677E9">
        <w:rPr>
          <w:color w:val="000000"/>
          <w:sz w:val="22"/>
          <w:szCs w:val="22"/>
          <w:lang w:val="pt-BR"/>
        </w:rPr>
        <w:t>, conserva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, divulga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e i</w:t>
      </w:r>
      <w:r w:rsidR="00F00620" w:rsidRPr="000677E9">
        <w:rPr>
          <w:sz w:val="22"/>
          <w:szCs w:val="22"/>
          <w:lang w:val="pt-BR"/>
        </w:rPr>
        <w:t>ntercâmbio</w:t>
      </w:r>
      <w:r w:rsidRPr="000677E9">
        <w:rPr>
          <w:sz w:val="22"/>
          <w:szCs w:val="22"/>
          <w:lang w:val="pt-BR"/>
        </w:rPr>
        <w:t xml:space="preserve"> lícito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seguro</w:t>
      </w:r>
      <w:r w:rsidR="00F00620" w:rsidRPr="000677E9">
        <w:rPr>
          <w:sz w:val="22"/>
          <w:szCs w:val="22"/>
          <w:lang w:val="pt-BR"/>
        </w:rPr>
        <w:t xml:space="preserve"> do </w:t>
      </w:r>
      <w:r w:rsidRPr="000677E9">
        <w:rPr>
          <w:sz w:val="22"/>
          <w:szCs w:val="22"/>
          <w:lang w:val="pt-BR"/>
        </w:rPr>
        <w:t>pa</w:t>
      </w:r>
      <w:r w:rsidR="00F00620" w:rsidRPr="000677E9">
        <w:rPr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artístico</w:t>
      </w:r>
      <w:r w:rsidR="003E00B7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 instar os Estados membros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3211B9" w:rsidRPr="000677E9">
        <w:rPr>
          <w:color w:val="000000"/>
          <w:sz w:val="22"/>
          <w:szCs w:val="22"/>
          <w:lang w:val="pt-BR"/>
        </w:rPr>
        <w:t xml:space="preserve">que </w:t>
      </w:r>
      <w:r w:rsidRPr="000677E9">
        <w:rPr>
          <w:color w:val="000000"/>
          <w:sz w:val="22"/>
          <w:szCs w:val="22"/>
          <w:lang w:val="pt-BR"/>
        </w:rPr>
        <w:t>explor</w:t>
      </w:r>
      <w:r w:rsidR="003211B9" w:rsidRPr="000677E9">
        <w:rPr>
          <w:color w:val="000000"/>
          <w:sz w:val="22"/>
          <w:szCs w:val="22"/>
          <w:lang w:val="pt-BR"/>
        </w:rPr>
        <w:t xml:space="preserve">em </w:t>
      </w:r>
      <w:r w:rsidR="00F00620" w:rsidRPr="000677E9">
        <w:rPr>
          <w:color w:val="000000"/>
          <w:sz w:val="22"/>
          <w:szCs w:val="22"/>
          <w:lang w:val="pt-BR"/>
        </w:rPr>
        <w:t xml:space="preserve">essas </w:t>
      </w:r>
      <w:r w:rsidRPr="000677E9">
        <w:rPr>
          <w:color w:val="000000"/>
          <w:sz w:val="22"/>
          <w:szCs w:val="22"/>
          <w:lang w:val="pt-BR"/>
        </w:rPr>
        <w:t>oportunidades de forma individual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cole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iva.</w:t>
      </w:r>
    </w:p>
    <w:p w14:paraId="09891A7F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BCA2585" w14:textId="1E247C84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dot</w:t>
      </w:r>
      <w:r w:rsidRPr="000677E9">
        <w:rPr>
          <w:color w:val="000000"/>
          <w:sz w:val="22"/>
          <w:szCs w:val="22"/>
          <w:lang w:val="pt-BR"/>
        </w:rPr>
        <w:t>ar medidas que foment</w:t>
      </w:r>
      <w:r w:rsidR="00F00620" w:rsidRPr="000677E9">
        <w:rPr>
          <w:color w:val="000000"/>
          <w:sz w:val="22"/>
          <w:szCs w:val="22"/>
          <w:lang w:val="pt-BR"/>
        </w:rPr>
        <w:t xml:space="preserve">em o </w:t>
      </w:r>
      <w:r w:rsidRPr="000677E9">
        <w:rPr>
          <w:color w:val="000000"/>
          <w:sz w:val="22"/>
          <w:szCs w:val="22"/>
          <w:lang w:val="pt-BR"/>
        </w:rPr>
        <w:t>uso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 xml:space="preserve">ia e </w:t>
      </w:r>
      <w:r w:rsidR="003211B9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para promover</w:t>
      </w:r>
      <w:r w:rsidR="00F00620" w:rsidRPr="000677E9">
        <w:rPr>
          <w:color w:val="000000"/>
          <w:sz w:val="22"/>
          <w:szCs w:val="22"/>
          <w:lang w:val="pt-BR"/>
        </w:rPr>
        <w:t xml:space="preserve"> a coleta</w:t>
      </w:r>
      <w:r w:rsidRPr="000677E9">
        <w:rPr>
          <w:color w:val="000000"/>
          <w:sz w:val="22"/>
          <w:szCs w:val="22"/>
          <w:lang w:val="pt-BR"/>
        </w:rPr>
        <w:t>, prote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, conserva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Pr="000677E9">
        <w:rPr>
          <w:color w:val="000000"/>
          <w:sz w:val="22"/>
          <w:szCs w:val="22"/>
          <w:lang w:val="pt-BR"/>
        </w:rPr>
        <w:t>revaloriza</w:t>
      </w:r>
      <w:r w:rsidR="00F00620" w:rsidRPr="000677E9">
        <w:rPr>
          <w:color w:val="000000"/>
          <w:sz w:val="22"/>
          <w:szCs w:val="22"/>
          <w:lang w:val="pt-BR"/>
        </w:rPr>
        <w:t xml:space="preserve">ção da </w:t>
      </w:r>
      <w:r w:rsidRPr="000677E9">
        <w:rPr>
          <w:color w:val="000000"/>
          <w:sz w:val="22"/>
          <w:szCs w:val="22"/>
          <w:lang w:val="pt-BR"/>
        </w:rPr>
        <w:t>mem</w:t>
      </w:r>
      <w:r w:rsidR="00F00620" w:rsidRPr="000677E9">
        <w:rPr>
          <w:color w:val="000000"/>
          <w:sz w:val="22"/>
          <w:szCs w:val="22"/>
          <w:lang w:val="pt-BR"/>
        </w:rPr>
        <w:t xml:space="preserve">ória </w:t>
      </w:r>
      <w:r w:rsidRPr="000677E9">
        <w:rPr>
          <w:color w:val="000000"/>
          <w:sz w:val="22"/>
          <w:szCs w:val="22"/>
          <w:lang w:val="pt-BR"/>
        </w:rPr>
        <w:t>social,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artístico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Pr="000677E9">
        <w:rPr>
          <w:color w:val="000000"/>
          <w:sz w:val="22"/>
          <w:szCs w:val="22"/>
          <w:lang w:val="pt-BR"/>
        </w:rPr>
        <w:t>p</w:t>
      </w:r>
      <w:r w:rsidR="00F00620" w:rsidRPr="000677E9">
        <w:rPr>
          <w:color w:val="000000"/>
          <w:sz w:val="22"/>
          <w:szCs w:val="22"/>
          <w:lang w:val="pt-BR"/>
        </w:rPr>
        <w:t>ov</w:t>
      </w:r>
      <w:r w:rsidRPr="000677E9">
        <w:rPr>
          <w:color w:val="000000"/>
          <w:sz w:val="22"/>
          <w:szCs w:val="22"/>
          <w:lang w:val="pt-BR"/>
        </w:rPr>
        <w:t>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de</w:t>
      </w:r>
      <w:r w:rsidR="00F00620" w:rsidRPr="000677E9">
        <w:rPr>
          <w:color w:val="000000"/>
          <w:sz w:val="22"/>
          <w:szCs w:val="22"/>
          <w:lang w:val="pt-BR"/>
        </w:rPr>
        <w:t xml:space="preserve"> seus </w:t>
      </w:r>
      <w:r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os tradicion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ancestr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3211B9" w:rsidRPr="000677E9">
        <w:rPr>
          <w:color w:val="000000"/>
          <w:sz w:val="22"/>
          <w:szCs w:val="22"/>
          <w:lang w:val="pt-BR"/>
        </w:rPr>
        <w:t xml:space="preserve">a fim de </w:t>
      </w:r>
      <w:r w:rsidRPr="000677E9">
        <w:rPr>
          <w:color w:val="000000"/>
          <w:sz w:val="22"/>
          <w:szCs w:val="22"/>
          <w:lang w:val="pt-BR"/>
        </w:rPr>
        <w:t>propiciar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condi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para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trans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geração em geração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450E3FAD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4EAD9A1A" w14:textId="020A4C60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Fomentar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 xml:space="preserve">fortalecer </w:t>
      </w:r>
      <w:r w:rsidR="00F00620" w:rsidRPr="000677E9">
        <w:rPr>
          <w:sz w:val="22"/>
          <w:szCs w:val="22"/>
          <w:lang w:val="pt-BR"/>
        </w:rPr>
        <w:t>planos</w:t>
      </w:r>
      <w:r w:rsidRPr="000677E9">
        <w:rPr>
          <w:sz w:val="22"/>
          <w:szCs w:val="22"/>
          <w:lang w:val="pt-BR"/>
        </w:rPr>
        <w:t>, programas</w:t>
      </w:r>
      <w:r w:rsidR="00F00620" w:rsidRPr="000677E9">
        <w:rPr>
          <w:sz w:val="22"/>
          <w:szCs w:val="22"/>
          <w:lang w:val="pt-BR"/>
        </w:rPr>
        <w:t xml:space="preserve"> e projetos de pesquisa com </w:t>
      </w:r>
      <w:r w:rsidRPr="000677E9">
        <w:rPr>
          <w:sz w:val="22"/>
          <w:szCs w:val="22"/>
          <w:lang w:val="pt-BR"/>
        </w:rPr>
        <w:t xml:space="preserve">instrumentos de </w:t>
      </w:r>
      <w:r w:rsidR="00F00620" w:rsidRPr="000677E9">
        <w:rPr>
          <w:sz w:val="22"/>
          <w:szCs w:val="22"/>
          <w:lang w:val="pt-BR"/>
        </w:rPr>
        <w:t xml:space="preserve">coleta e </w:t>
      </w:r>
      <w:r w:rsidRPr="000677E9">
        <w:rPr>
          <w:sz w:val="22"/>
          <w:szCs w:val="22"/>
          <w:lang w:val="pt-BR"/>
        </w:rPr>
        <w:t>an</w:t>
      </w:r>
      <w:r w:rsidR="00F00620" w:rsidRPr="000677E9">
        <w:rPr>
          <w:sz w:val="22"/>
          <w:szCs w:val="22"/>
          <w:lang w:val="pt-BR"/>
        </w:rPr>
        <w:t>álise</w:t>
      </w:r>
      <w:r w:rsidRPr="000677E9">
        <w:rPr>
          <w:sz w:val="22"/>
          <w:szCs w:val="22"/>
          <w:lang w:val="pt-BR"/>
        </w:rPr>
        <w:t xml:space="preserve"> de</w:t>
      </w:r>
      <w:r w:rsidR="00F00620" w:rsidRPr="000677E9">
        <w:rPr>
          <w:sz w:val="22"/>
          <w:szCs w:val="22"/>
          <w:lang w:val="pt-BR"/>
        </w:rPr>
        <w:t xml:space="preserve"> dados e </w:t>
      </w:r>
      <w:r w:rsidRPr="000677E9">
        <w:rPr>
          <w:sz w:val="22"/>
          <w:szCs w:val="22"/>
          <w:lang w:val="pt-BR"/>
        </w:rPr>
        <w:t>es</w:t>
      </w:r>
      <w:r w:rsidR="00F00620" w:rsidRPr="000677E9">
        <w:rPr>
          <w:sz w:val="22"/>
          <w:szCs w:val="22"/>
          <w:lang w:val="pt-BR"/>
        </w:rPr>
        <w:t>tatístic</w:t>
      </w:r>
      <w:r w:rsidRPr="000677E9">
        <w:rPr>
          <w:sz w:val="22"/>
          <w:szCs w:val="22"/>
          <w:lang w:val="pt-BR"/>
        </w:rPr>
        <w:t>as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, </w:t>
      </w:r>
      <w:r w:rsidR="00F00620" w:rsidRPr="000677E9">
        <w:rPr>
          <w:sz w:val="22"/>
          <w:szCs w:val="22"/>
          <w:lang w:val="pt-BR"/>
        </w:rPr>
        <w:t>inclusive</w:t>
      </w:r>
      <w:r w:rsidRPr="000677E9">
        <w:rPr>
          <w:sz w:val="22"/>
          <w:szCs w:val="22"/>
          <w:lang w:val="pt-BR"/>
        </w:rPr>
        <w:t xml:space="preserve"> es</w:t>
      </w:r>
      <w:r w:rsidR="00F00620" w:rsidRPr="000677E9">
        <w:rPr>
          <w:sz w:val="22"/>
          <w:szCs w:val="22"/>
          <w:lang w:val="pt-BR"/>
        </w:rPr>
        <w:t>tatístic</w:t>
      </w:r>
      <w:r w:rsidRPr="000677E9">
        <w:rPr>
          <w:sz w:val="22"/>
          <w:szCs w:val="22"/>
          <w:lang w:val="pt-BR"/>
        </w:rPr>
        <w:t>as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para </w:t>
      </w:r>
      <w:r w:rsidR="00645443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co</w:t>
      </w:r>
      <w:r w:rsidR="00F00620" w:rsidRPr="000677E9">
        <w:rPr>
          <w:sz w:val="22"/>
          <w:szCs w:val="22"/>
          <w:lang w:val="pt-BR"/>
        </w:rPr>
        <w:t>mpreen</w:t>
      </w:r>
      <w:r w:rsidR="00645443">
        <w:rPr>
          <w:sz w:val="22"/>
          <w:szCs w:val="22"/>
          <w:lang w:val="pt-BR"/>
        </w:rPr>
        <w:t>são da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import</w:t>
      </w:r>
      <w:r w:rsidR="00F00620" w:rsidRPr="000677E9">
        <w:rPr>
          <w:sz w:val="22"/>
          <w:szCs w:val="22"/>
          <w:lang w:val="pt-BR"/>
        </w:rPr>
        <w:t xml:space="preserve">ância dos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ores cultur</w:t>
      </w:r>
      <w:r w:rsidR="00F00620" w:rsidRPr="000677E9">
        <w:rPr>
          <w:sz w:val="22"/>
          <w:szCs w:val="22"/>
          <w:lang w:val="pt-BR"/>
        </w:rPr>
        <w:t>ais e cria</w:t>
      </w:r>
      <w:r w:rsidRPr="000677E9">
        <w:rPr>
          <w:sz w:val="22"/>
          <w:szCs w:val="22"/>
          <w:lang w:val="pt-BR"/>
        </w:rPr>
        <w:t>tivos mediante</w:t>
      </w:r>
      <w:r w:rsidR="00F00620" w:rsidRPr="000677E9">
        <w:rPr>
          <w:sz w:val="22"/>
          <w:szCs w:val="22"/>
          <w:lang w:val="pt-BR"/>
        </w:rPr>
        <w:t xml:space="preserve"> a </w:t>
      </w:r>
      <w:r w:rsidRPr="000677E9">
        <w:rPr>
          <w:sz w:val="22"/>
          <w:szCs w:val="22"/>
          <w:lang w:val="pt-BR"/>
        </w:rPr>
        <w:t>medi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de</w:t>
      </w:r>
      <w:r w:rsidR="00F00620" w:rsidRPr="000677E9">
        <w:rPr>
          <w:sz w:val="22"/>
          <w:szCs w:val="22"/>
          <w:lang w:val="pt-BR"/>
        </w:rPr>
        <w:t xml:space="preserve"> seu </w:t>
      </w:r>
      <w:r w:rsidRPr="000677E9">
        <w:rPr>
          <w:sz w:val="22"/>
          <w:szCs w:val="22"/>
          <w:lang w:val="pt-BR"/>
        </w:rPr>
        <w:t>i</w:t>
      </w:r>
      <w:r w:rsidR="00F00620" w:rsidRPr="000677E9">
        <w:rPr>
          <w:sz w:val="22"/>
          <w:szCs w:val="22"/>
          <w:lang w:val="pt-BR"/>
        </w:rPr>
        <w:t xml:space="preserve">mpacto e </w:t>
      </w:r>
      <w:r w:rsidR="003211B9" w:rsidRPr="000677E9">
        <w:rPr>
          <w:sz w:val="22"/>
          <w:szCs w:val="22"/>
          <w:lang w:val="pt-BR"/>
        </w:rPr>
        <w:t xml:space="preserve">sua </w:t>
      </w:r>
      <w:r w:rsidRPr="000677E9">
        <w:rPr>
          <w:sz w:val="22"/>
          <w:szCs w:val="22"/>
          <w:lang w:val="pt-BR"/>
        </w:rPr>
        <w:t>contri</w:t>
      </w:r>
      <w:r w:rsidR="00F00620" w:rsidRPr="000677E9">
        <w:rPr>
          <w:sz w:val="22"/>
          <w:szCs w:val="22"/>
          <w:lang w:val="pt-BR"/>
        </w:rPr>
        <w:t>buição</w:t>
      </w:r>
      <w:r w:rsidRPr="000677E9">
        <w:rPr>
          <w:sz w:val="22"/>
          <w:szCs w:val="22"/>
          <w:lang w:val="pt-BR"/>
        </w:rPr>
        <w:t xml:space="preserve"> eco</w:t>
      </w:r>
      <w:r w:rsidR="00F00620" w:rsidRPr="000677E9">
        <w:rPr>
          <w:sz w:val="22"/>
          <w:szCs w:val="22"/>
          <w:lang w:val="pt-BR"/>
        </w:rPr>
        <w:t>nôm</w:t>
      </w:r>
      <w:r w:rsidRPr="000677E9">
        <w:rPr>
          <w:sz w:val="22"/>
          <w:szCs w:val="22"/>
          <w:lang w:val="pt-BR"/>
        </w:rPr>
        <w:t>ica</w:t>
      </w:r>
      <w:r w:rsidR="003211B9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como instrumentos que o</w:t>
      </w:r>
      <w:r w:rsidR="00F00620" w:rsidRPr="000677E9">
        <w:rPr>
          <w:sz w:val="22"/>
          <w:szCs w:val="22"/>
          <w:lang w:val="pt-BR"/>
        </w:rPr>
        <w:t xml:space="preserve">timizem a </w:t>
      </w:r>
      <w:r w:rsidRPr="000677E9">
        <w:rPr>
          <w:sz w:val="22"/>
          <w:szCs w:val="22"/>
          <w:lang w:val="pt-BR"/>
        </w:rPr>
        <w:t>formula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de políticas</w:t>
      </w:r>
      <w:r w:rsidR="00F00620" w:rsidRPr="000677E9">
        <w:rPr>
          <w:sz w:val="22"/>
          <w:szCs w:val="22"/>
          <w:lang w:val="pt-BR"/>
        </w:rPr>
        <w:t xml:space="preserve"> </w:t>
      </w:r>
      <w:r w:rsidR="00B65ABA">
        <w:rPr>
          <w:sz w:val="22"/>
          <w:szCs w:val="22"/>
          <w:lang w:val="pt-BR"/>
        </w:rPr>
        <w:t xml:space="preserve">com </w:t>
      </w:r>
      <w:r w:rsidR="00645443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</w:t>
      </w:r>
      <w:r w:rsidR="00B65ABA">
        <w:rPr>
          <w:sz w:val="22"/>
          <w:szCs w:val="22"/>
          <w:lang w:val="pt-BR"/>
        </w:rPr>
        <w:t xml:space="preserve">fim de </w:t>
      </w:r>
      <w:r w:rsidRPr="000677E9">
        <w:rPr>
          <w:sz w:val="22"/>
          <w:szCs w:val="22"/>
          <w:lang w:val="pt-BR"/>
        </w:rPr>
        <w:t>fortalec</w:t>
      </w:r>
      <w:r w:rsidR="00B65ABA">
        <w:rPr>
          <w:sz w:val="22"/>
          <w:szCs w:val="22"/>
          <w:lang w:val="pt-BR"/>
        </w:rPr>
        <w:t>er</w:t>
      </w:r>
      <w:r w:rsidR="00645443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 xml:space="preserve">essas </w:t>
      </w:r>
      <w:r w:rsidRPr="000677E9">
        <w:rPr>
          <w:sz w:val="22"/>
          <w:szCs w:val="22"/>
          <w:lang w:val="pt-BR"/>
        </w:rPr>
        <w:t>áreas</w:t>
      </w:r>
      <w:r w:rsidR="003211B9" w:rsidRPr="000677E9">
        <w:rPr>
          <w:sz w:val="22"/>
          <w:szCs w:val="22"/>
          <w:lang w:val="pt-BR"/>
        </w:rPr>
        <w:t>-</w:t>
      </w:r>
      <w:r w:rsidR="00F00620" w:rsidRPr="000677E9">
        <w:rPr>
          <w:sz w:val="22"/>
          <w:szCs w:val="22"/>
          <w:lang w:val="pt-BR"/>
        </w:rPr>
        <w:t>chave nos Estados membros</w:t>
      </w:r>
      <w:r w:rsidRPr="000677E9">
        <w:rPr>
          <w:sz w:val="22"/>
          <w:szCs w:val="22"/>
          <w:lang w:val="pt-BR"/>
        </w:rPr>
        <w:t>.</w:t>
      </w:r>
    </w:p>
    <w:p w14:paraId="74FDB182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438FAECE" w14:textId="200E8B8F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o trabalho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 (CIC)</w:t>
      </w:r>
      <w:r w:rsidR="00F00620" w:rsidRPr="000677E9">
        <w:rPr>
          <w:color w:val="000000"/>
          <w:sz w:val="22"/>
          <w:szCs w:val="22"/>
          <w:lang w:val="pt-BR"/>
        </w:rPr>
        <w:t xml:space="preserve"> na área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cont</w:t>
      </w:r>
      <w:r w:rsidRPr="000677E9">
        <w:rPr>
          <w:color w:val="000000"/>
          <w:sz w:val="22"/>
          <w:szCs w:val="22"/>
          <w:lang w:val="pt-BR"/>
        </w:rPr>
        <w:t>as satélite</w:t>
      </w:r>
      <w:r w:rsidR="003211B9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para fortalecer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capacita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="00645443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sistemas de medi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inclusive boa</w:t>
      </w:r>
      <w:r w:rsidRPr="000677E9">
        <w:rPr>
          <w:color w:val="000000"/>
          <w:sz w:val="22"/>
          <w:szCs w:val="22"/>
          <w:lang w:val="pt-BR"/>
        </w:rPr>
        <w:t>s prá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icas</w:t>
      </w:r>
      <w:r w:rsidR="00F00620" w:rsidRPr="000677E9">
        <w:rPr>
          <w:color w:val="000000"/>
          <w:sz w:val="22"/>
          <w:szCs w:val="22"/>
          <w:lang w:val="pt-BR"/>
        </w:rPr>
        <w:t xml:space="preserve"> em matéria </w:t>
      </w:r>
      <w:r w:rsidRPr="000677E9">
        <w:rPr>
          <w:color w:val="000000"/>
          <w:sz w:val="22"/>
          <w:szCs w:val="22"/>
          <w:lang w:val="pt-BR"/>
        </w:rPr>
        <w:t xml:space="preserve">de </w:t>
      </w:r>
      <w:r w:rsidR="00F00620" w:rsidRPr="000677E9">
        <w:rPr>
          <w:sz w:val="22"/>
          <w:szCs w:val="22"/>
          <w:lang w:val="pt-BR"/>
        </w:rPr>
        <w:t>coleta</w:t>
      </w:r>
      <w:r w:rsidR="003211B9"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uso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ap</w:t>
      </w:r>
      <w:r w:rsidR="00F00620" w:rsidRPr="000677E9">
        <w:rPr>
          <w:sz w:val="22"/>
          <w:szCs w:val="22"/>
          <w:lang w:val="pt-BR"/>
        </w:rPr>
        <w:t>roveit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ment</w:t>
      </w:r>
      <w:r w:rsidRPr="000677E9">
        <w:rPr>
          <w:sz w:val="22"/>
          <w:szCs w:val="22"/>
          <w:lang w:val="pt-BR"/>
        </w:rPr>
        <w:t>o de</w:t>
      </w:r>
      <w:r w:rsidR="00F00620" w:rsidRPr="000677E9">
        <w:rPr>
          <w:sz w:val="22"/>
          <w:szCs w:val="22"/>
          <w:lang w:val="pt-BR"/>
        </w:rPr>
        <w:t xml:space="preserve"> dados nos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ores cultural</w:t>
      </w:r>
      <w:r w:rsidR="00F00620" w:rsidRPr="000677E9">
        <w:rPr>
          <w:sz w:val="22"/>
          <w:szCs w:val="22"/>
          <w:lang w:val="pt-BR"/>
        </w:rPr>
        <w:t xml:space="preserve"> e cria</w:t>
      </w:r>
      <w:r w:rsidRPr="000677E9">
        <w:rPr>
          <w:sz w:val="22"/>
          <w:szCs w:val="22"/>
          <w:lang w:val="pt-BR"/>
        </w:rPr>
        <w:t>tivo,</w:t>
      </w:r>
      <w:r w:rsidR="00F00620" w:rsidRPr="000677E9">
        <w:rPr>
          <w:sz w:val="22"/>
          <w:szCs w:val="22"/>
          <w:lang w:val="pt-BR"/>
        </w:rPr>
        <w:t xml:space="preserve"> a fim de</w:t>
      </w:r>
      <w:r w:rsidRPr="000677E9">
        <w:rPr>
          <w:sz w:val="22"/>
          <w:szCs w:val="22"/>
          <w:lang w:val="pt-BR"/>
        </w:rPr>
        <w:t xml:space="preserve"> m</w:t>
      </w:r>
      <w:r w:rsidR="00F00620" w:rsidRPr="000677E9">
        <w:rPr>
          <w:sz w:val="22"/>
          <w:szCs w:val="22"/>
          <w:lang w:val="pt-BR"/>
        </w:rPr>
        <w:t>elhor</w:t>
      </w:r>
      <w:r w:rsidRPr="000677E9">
        <w:rPr>
          <w:sz w:val="22"/>
          <w:szCs w:val="22"/>
          <w:lang w:val="pt-BR"/>
        </w:rPr>
        <w:t>ar</w:t>
      </w:r>
      <w:r w:rsidR="00F00620" w:rsidRPr="000677E9">
        <w:rPr>
          <w:sz w:val="22"/>
          <w:szCs w:val="22"/>
          <w:lang w:val="pt-BR"/>
        </w:rPr>
        <w:t xml:space="preserve"> a qua</w:t>
      </w:r>
      <w:r w:rsidRPr="000677E9">
        <w:rPr>
          <w:sz w:val="22"/>
          <w:szCs w:val="22"/>
          <w:lang w:val="pt-BR"/>
        </w:rPr>
        <w:t>ntifica</w:t>
      </w:r>
      <w:r w:rsidR="00F00620" w:rsidRPr="000677E9">
        <w:rPr>
          <w:sz w:val="22"/>
          <w:szCs w:val="22"/>
          <w:lang w:val="pt-BR"/>
        </w:rPr>
        <w:t xml:space="preserve">ção e o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esenvolvimento do </w:t>
      </w:r>
      <w:r w:rsidRPr="000677E9">
        <w:rPr>
          <w:sz w:val="22"/>
          <w:szCs w:val="22"/>
          <w:lang w:val="pt-BR"/>
        </w:rPr>
        <w:t>potencial existente</w:t>
      </w:r>
      <w:r w:rsidR="00F00620" w:rsidRPr="000677E9">
        <w:rPr>
          <w:sz w:val="22"/>
          <w:szCs w:val="22"/>
          <w:lang w:val="pt-BR"/>
        </w:rPr>
        <w:t xml:space="preserve"> nessas áreas</w:t>
      </w:r>
      <w:r w:rsidR="003211B9" w:rsidRPr="000677E9">
        <w:rPr>
          <w:sz w:val="22"/>
          <w:szCs w:val="22"/>
          <w:lang w:val="pt-BR"/>
        </w:rPr>
        <w:t>-</w:t>
      </w:r>
      <w:r w:rsidR="00F00620" w:rsidRPr="000677E9">
        <w:rPr>
          <w:sz w:val="22"/>
          <w:szCs w:val="22"/>
          <w:lang w:val="pt-BR"/>
        </w:rPr>
        <w:t>chave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com ênfase nas </w:t>
      </w:r>
      <w:r w:rsidRPr="000677E9">
        <w:rPr>
          <w:sz w:val="22"/>
          <w:szCs w:val="22"/>
          <w:lang w:val="pt-BR"/>
        </w:rPr>
        <w:t>i</w:t>
      </w:r>
      <w:r w:rsidR="00F00620" w:rsidRPr="000677E9">
        <w:rPr>
          <w:sz w:val="22"/>
          <w:szCs w:val="22"/>
          <w:lang w:val="pt-BR"/>
        </w:rPr>
        <w:t>ndústrias</w:t>
      </w:r>
      <w:r w:rsidRPr="000677E9">
        <w:rPr>
          <w:sz w:val="22"/>
          <w:szCs w:val="22"/>
          <w:lang w:val="pt-BR"/>
        </w:rPr>
        <w:t xml:space="preserve"> cultur</w:t>
      </w:r>
      <w:r w:rsidR="00F00620" w:rsidRPr="000677E9">
        <w:rPr>
          <w:sz w:val="22"/>
          <w:szCs w:val="22"/>
          <w:lang w:val="pt-BR"/>
        </w:rPr>
        <w:t>ais e cria</w:t>
      </w:r>
      <w:r w:rsidRPr="000677E9">
        <w:rPr>
          <w:sz w:val="22"/>
          <w:szCs w:val="22"/>
          <w:lang w:val="pt-BR"/>
        </w:rPr>
        <w:t>tivas.</w:t>
      </w:r>
    </w:p>
    <w:p w14:paraId="7A31E1EF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6B58A81" w14:textId="516971F7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Explorar oportunidades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es</w:t>
      </w:r>
      <w:r w:rsidR="00F00620" w:rsidRPr="000677E9">
        <w:rPr>
          <w:color w:val="000000"/>
          <w:sz w:val="22"/>
          <w:szCs w:val="22"/>
          <w:lang w:val="pt-BR"/>
        </w:rPr>
        <w:t>tratégia</w:t>
      </w:r>
      <w:r w:rsidRPr="000677E9">
        <w:rPr>
          <w:color w:val="000000"/>
          <w:sz w:val="22"/>
          <w:szCs w:val="22"/>
          <w:lang w:val="pt-BR"/>
        </w:rPr>
        <w:t>s de coopera</w:t>
      </w:r>
      <w:r w:rsidR="00F00620" w:rsidRPr="000677E9">
        <w:rPr>
          <w:color w:val="000000"/>
          <w:sz w:val="22"/>
          <w:szCs w:val="22"/>
          <w:lang w:val="pt-BR"/>
        </w:rPr>
        <w:t xml:space="preserve">ção em </w:t>
      </w:r>
      <w:r w:rsidRPr="000677E9">
        <w:rPr>
          <w:color w:val="000000"/>
          <w:sz w:val="22"/>
          <w:szCs w:val="22"/>
          <w:lang w:val="pt-BR"/>
        </w:rPr>
        <w:t>todo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hemisf</w:t>
      </w:r>
      <w:r w:rsidR="00F00620" w:rsidRPr="000677E9">
        <w:rPr>
          <w:color w:val="000000"/>
          <w:sz w:val="22"/>
          <w:szCs w:val="22"/>
          <w:lang w:val="pt-BR"/>
        </w:rPr>
        <w:t xml:space="preserve">ério </w:t>
      </w:r>
      <w:r w:rsidRPr="000677E9">
        <w:rPr>
          <w:color w:val="000000"/>
          <w:sz w:val="22"/>
          <w:szCs w:val="22"/>
          <w:lang w:val="pt-BR"/>
        </w:rPr>
        <w:t xml:space="preserve">relacionadas, </w:t>
      </w:r>
      <w:r w:rsidR="00F00620" w:rsidRPr="000677E9">
        <w:rPr>
          <w:iCs/>
          <w:color w:val="000000"/>
          <w:sz w:val="22"/>
          <w:szCs w:val="22"/>
          <w:lang w:val="pt-BR"/>
        </w:rPr>
        <w:t>entre outr</w:t>
      </w:r>
      <w:r w:rsidR="00645443">
        <w:rPr>
          <w:iCs/>
          <w:color w:val="000000"/>
          <w:sz w:val="22"/>
          <w:szCs w:val="22"/>
          <w:lang w:val="pt-BR"/>
        </w:rPr>
        <w:t>a</w:t>
      </w:r>
      <w:r w:rsidR="00F00620" w:rsidRPr="000677E9">
        <w:rPr>
          <w:iCs/>
          <w:color w:val="000000"/>
          <w:sz w:val="22"/>
          <w:szCs w:val="22"/>
          <w:lang w:val="pt-BR"/>
        </w:rPr>
        <w:t>s</w:t>
      </w:r>
      <w:r w:rsidR="003211B9" w:rsidRPr="000677E9">
        <w:rPr>
          <w:iCs/>
          <w:color w:val="000000"/>
          <w:sz w:val="22"/>
          <w:szCs w:val="22"/>
          <w:lang w:val="pt-BR"/>
        </w:rPr>
        <w:t xml:space="preserve"> coisas</w:t>
      </w:r>
      <w:r w:rsidRPr="000677E9">
        <w:rPr>
          <w:iCs/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com a </w:t>
      </w:r>
      <w:r w:rsidRPr="000677E9">
        <w:rPr>
          <w:color w:val="000000"/>
          <w:sz w:val="22"/>
          <w:szCs w:val="22"/>
          <w:lang w:val="pt-BR"/>
        </w:rPr>
        <w:t>mitiga</w:t>
      </w:r>
      <w:r w:rsidR="00F00620" w:rsidRPr="000677E9">
        <w:rPr>
          <w:color w:val="000000"/>
          <w:sz w:val="22"/>
          <w:szCs w:val="22"/>
          <w:lang w:val="pt-BR"/>
        </w:rPr>
        <w:t>ção dos desafios assoc</w:t>
      </w:r>
      <w:r w:rsidRPr="000677E9">
        <w:rPr>
          <w:color w:val="000000"/>
          <w:sz w:val="22"/>
          <w:szCs w:val="22"/>
          <w:lang w:val="pt-BR"/>
        </w:rPr>
        <w:t>iados</w:t>
      </w:r>
      <w:r w:rsidR="00F00620" w:rsidRPr="000677E9">
        <w:rPr>
          <w:color w:val="000000"/>
          <w:sz w:val="22"/>
          <w:szCs w:val="22"/>
          <w:lang w:val="pt-BR"/>
        </w:rPr>
        <w:t xml:space="preserve"> com o </w:t>
      </w:r>
      <w:r w:rsidR="003211B9" w:rsidRPr="000677E9">
        <w:rPr>
          <w:color w:val="000000"/>
          <w:sz w:val="22"/>
          <w:szCs w:val="22"/>
          <w:lang w:val="pt-BR"/>
        </w:rPr>
        <w:t>fosso</w:t>
      </w:r>
      <w:r w:rsidRPr="000677E9">
        <w:rPr>
          <w:color w:val="000000"/>
          <w:sz w:val="22"/>
          <w:szCs w:val="22"/>
          <w:lang w:val="pt-BR"/>
        </w:rPr>
        <w:t xml:space="preserve"> digital,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cesso e </w:t>
      </w:r>
      <w:r w:rsidR="00B65ABA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uso desigua</w:t>
      </w:r>
      <w:r w:rsidR="00B65ABA">
        <w:rPr>
          <w:color w:val="000000"/>
          <w:sz w:val="22"/>
          <w:szCs w:val="22"/>
          <w:lang w:val="pt-BR"/>
        </w:rPr>
        <w:t>is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por gestores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adores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e sua disponibilidade </w:t>
      </w:r>
      <w:r w:rsidRPr="000677E9">
        <w:rPr>
          <w:color w:val="000000"/>
          <w:sz w:val="22"/>
          <w:szCs w:val="22"/>
          <w:lang w:val="pt-BR"/>
        </w:rPr>
        <w:t>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países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regi</w:t>
      </w:r>
      <w:r w:rsidR="00F00620" w:rsidRPr="000677E9">
        <w:rPr>
          <w:color w:val="000000"/>
          <w:sz w:val="22"/>
          <w:szCs w:val="22"/>
          <w:lang w:val="pt-BR"/>
        </w:rPr>
        <w:t>ões e</w:t>
      </w:r>
      <w:r w:rsidRPr="000677E9">
        <w:rPr>
          <w:color w:val="000000"/>
          <w:sz w:val="22"/>
          <w:szCs w:val="22"/>
          <w:lang w:val="pt-BR"/>
        </w:rPr>
        <w:t xml:space="preserve"> dentro</w:t>
      </w:r>
      <w:r w:rsidR="00F00620" w:rsidRPr="000677E9">
        <w:rPr>
          <w:color w:val="000000"/>
          <w:sz w:val="22"/>
          <w:szCs w:val="22"/>
          <w:lang w:val="pt-BR"/>
        </w:rPr>
        <w:t xml:space="preserve"> deles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a fim de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 xml:space="preserve">se </w:t>
      </w:r>
      <w:r w:rsidRPr="000677E9">
        <w:rPr>
          <w:color w:val="000000"/>
          <w:sz w:val="22"/>
          <w:szCs w:val="22"/>
          <w:lang w:val="pt-BR"/>
        </w:rPr>
        <w:t>fortalecer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uso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 xml:space="preserve">ia e </w:t>
      </w:r>
      <w:r w:rsidR="003211B9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ção nos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 cultura</w:t>
      </w:r>
      <w:r w:rsidR="00B65ABA">
        <w:rPr>
          <w:color w:val="000000"/>
          <w:sz w:val="22"/>
          <w:szCs w:val="22"/>
          <w:lang w:val="pt-BR"/>
        </w:rPr>
        <w:t>is</w:t>
      </w:r>
      <w:r w:rsidR="00F00620" w:rsidRPr="000677E9">
        <w:rPr>
          <w:color w:val="000000"/>
          <w:sz w:val="22"/>
          <w:szCs w:val="22"/>
          <w:lang w:val="pt-BR"/>
        </w:rPr>
        <w:t xml:space="preserve"> e cria</w:t>
      </w:r>
      <w:r w:rsidRPr="000677E9">
        <w:rPr>
          <w:color w:val="000000"/>
          <w:sz w:val="22"/>
          <w:szCs w:val="22"/>
          <w:lang w:val="pt-BR"/>
        </w:rPr>
        <w:t>tivo</w:t>
      </w:r>
      <w:r w:rsidR="00B65ABA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Pr="000677E9">
        <w:rPr>
          <w:color w:val="000000"/>
          <w:sz w:val="22"/>
          <w:szCs w:val="22"/>
          <w:lang w:val="pt-BR"/>
        </w:rPr>
        <w:t>Américas.</w:t>
      </w:r>
    </w:p>
    <w:p w14:paraId="5D8F5A4B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5F87CA82" w14:textId="23B7CD23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dot</w:t>
      </w:r>
      <w:r w:rsidRPr="000677E9">
        <w:rPr>
          <w:color w:val="000000"/>
          <w:sz w:val="22"/>
          <w:szCs w:val="22"/>
          <w:lang w:val="pt-BR"/>
        </w:rPr>
        <w:t>ar medidas que fortale</w:t>
      </w:r>
      <w:r w:rsidR="00F00620" w:rsidRPr="000677E9">
        <w:rPr>
          <w:color w:val="000000"/>
          <w:sz w:val="22"/>
          <w:szCs w:val="22"/>
          <w:lang w:val="pt-BR"/>
        </w:rPr>
        <w:t xml:space="preserve">çam os </w:t>
      </w:r>
      <w:r w:rsidRPr="000677E9">
        <w:rPr>
          <w:color w:val="000000"/>
          <w:sz w:val="22"/>
          <w:szCs w:val="22"/>
          <w:lang w:val="pt-BR"/>
        </w:rPr>
        <w:t>vínculos 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 cultura</w:t>
      </w:r>
      <w:r w:rsidR="00B65ABA">
        <w:rPr>
          <w:color w:val="000000"/>
          <w:sz w:val="22"/>
          <w:szCs w:val="22"/>
          <w:lang w:val="pt-BR"/>
        </w:rPr>
        <w:t>is</w:t>
      </w:r>
      <w:r w:rsidR="00F00620" w:rsidRPr="000677E9">
        <w:rPr>
          <w:color w:val="000000"/>
          <w:sz w:val="22"/>
          <w:szCs w:val="22"/>
          <w:lang w:val="pt-BR"/>
        </w:rPr>
        <w:t xml:space="preserve"> e cria</w:t>
      </w:r>
      <w:r w:rsidRPr="000677E9">
        <w:rPr>
          <w:color w:val="000000"/>
          <w:sz w:val="22"/>
          <w:szCs w:val="22"/>
          <w:lang w:val="pt-BR"/>
        </w:rPr>
        <w:t>tivo</w:t>
      </w:r>
      <w:r w:rsidR="00B65ABA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e incentiv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coopera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países</w:t>
      </w:r>
      <w:r w:rsidR="00F00620" w:rsidRPr="000677E9">
        <w:rPr>
          <w:color w:val="000000"/>
          <w:sz w:val="22"/>
          <w:szCs w:val="22"/>
          <w:lang w:val="pt-BR"/>
        </w:rPr>
        <w:t xml:space="preserve"> no </w:t>
      </w:r>
      <w:r w:rsidRPr="000677E9">
        <w:rPr>
          <w:color w:val="000000"/>
          <w:sz w:val="22"/>
          <w:szCs w:val="22"/>
          <w:lang w:val="pt-BR"/>
        </w:rPr>
        <w:t>uso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roveit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das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ecnologias da informação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0677E9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comunica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Pr="000677E9">
        <w:rPr>
          <w:color w:val="000000"/>
          <w:sz w:val="22"/>
          <w:szCs w:val="22"/>
          <w:lang w:val="pt-BR"/>
        </w:rPr>
        <w:t>digit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bem como </w:t>
      </w:r>
      <w:r w:rsidR="000677E9" w:rsidRPr="000677E9">
        <w:rPr>
          <w:color w:val="000000"/>
          <w:sz w:val="22"/>
          <w:szCs w:val="22"/>
          <w:lang w:val="pt-BR"/>
        </w:rPr>
        <w:t xml:space="preserve">de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Pr="000677E9">
        <w:rPr>
          <w:color w:val="000000"/>
          <w:sz w:val="22"/>
          <w:szCs w:val="22"/>
          <w:lang w:val="pt-BR"/>
        </w:rPr>
        <w:t>as 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>s emergentes, para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 xml:space="preserve">trimônio e </w:t>
      </w:r>
      <w:r w:rsidR="000677E9" w:rsidRPr="000677E9">
        <w:rPr>
          <w:color w:val="000000"/>
          <w:sz w:val="22"/>
          <w:szCs w:val="22"/>
          <w:lang w:val="pt-BR"/>
        </w:rPr>
        <w:t xml:space="preserve">das 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xpressões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 especialmente entre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micro, p</w:t>
      </w:r>
      <w:r w:rsidR="00F00620" w:rsidRPr="000677E9">
        <w:rPr>
          <w:color w:val="000000"/>
          <w:sz w:val="22"/>
          <w:szCs w:val="22"/>
          <w:lang w:val="pt-BR"/>
        </w:rPr>
        <w:t>equen</w:t>
      </w:r>
      <w:r w:rsidRPr="000677E9">
        <w:rPr>
          <w:color w:val="000000"/>
          <w:sz w:val="22"/>
          <w:szCs w:val="22"/>
          <w:lang w:val="pt-BR"/>
        </w:rPr>
        <w:t>as</w:t>
      </w:r>
      <w:r w:rsidR="00F00620" w:rsidRPr="000677E9">
        <w:rPr>
          <w:color w:val="000000"/>
          <w:sz w:val="22"/>
          <w:szCs w:val="22"/>
          <w:lang w:val="pt-BR"/>
        </w:rPr>
        <w:t xml:space="preserve"> e médias empresas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7770C034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3B8A8912" w14:textId="7FD1270D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C</w:t>
      </w:r>
      <w:r w:rsidR="00F00620" w:rsidRPr="000677E9">
        <w:rPr>
          <w:sz w:val="22"/>
          <w:szCs w:val="22"/>
          <w:lang w:val="pt-BR"/>
        </w:rPr>
        <w:t>ompartilhar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>informações</w:t>
      </w:r>
      <w:r w:rsidRPr="000677E9">
        <w:rPr>
          <w:sz w:val="22"/>
          <w:szCs w:val="22"/>
          <w:lang w:val="pt-BR"/>
        </w:rPr>
        <w:t xml:space="preserve"> sobre modelos de </w:t>
      </w:r>
      <w:r w:rsidR="00F00620" w:rsidRPr="000677E9">
        <w:rPr>
          <w:sz w:val="22"/>
          <w:szCs w:val="22"/>
          <w:lang w:val="pt-BR"/>
        </w:rPr>
        <w:t xml:space="preserve">pesquisa em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esenvolvimento</w:t>
      </w:r>
      <w:r w:rsidRPr="000677E9">
        <w:rPr>
          <w:sz w:val="22"/>
          <w:szCs w:val="22"/>
          <w:lang w:val="pt-BR"/>
        </w:rPr>
        <w:t xml:space="preserve"> cultural</w:t>
      </w:r>
      <w:r w:rsidR="00F00620" w:rsidRPr="000677E9">
        <w:rPr>
          <w:sz w:val="22"/>
          <w:szCs w:val="22"/>
          <w:lang w:val="pt-BR"/>
        </w:rPr>
        <w:t xml:space="preserve"> e outr</w:t>
      </w:r>
      <w:r w:rsidRPr="000677E9">
        <w:rPr>
          <w:sz w:val="22"/>
          <w:szCs w:val="22"/>
          <w:lang w:val="pt-BR"/>
        </w:rPr>
        <w:t>os métodos que utiliz</w:t>
      </w:r>
      <w:r w:rsidR="00F00620" w:rsidRPr="000677E9">
        <w:rPr>
          <w:sz w:val="22"/>
          <w:szCs w:val="22"/>
          <w:lang w:val="pt-BR"/>
        </w:rPr>
        <w:t xml:space="preserve">am a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 xml:space="preserve"> para </w:t>
      </w:r>
      <w:r w:rsidR="00F00620" w:rsidRPr="000677E9">
        <w:rPr>
          <w:sz w:val="22"/>
          <w:szCs w:val="22"/>
          <w:lang w:val="pt-BR"/>
        </w:rPr>
        <w:t>gera</w:t>
      </w:r>
      <w:r w:rsidRPr="000677E9">
        <w:rPr>
          <w:sz w:val="22"/>
          <w:szCs w:val="22"/>
          <w:lang w:val="pt-BR"/>
        </w:rPr>
        <w:t xml:space="preserve">r </w:t>
      </w:r>
      <w:r w:rsidR="00F00620" w:rsidRPr="000677E9">
        <w:rPr>
          <w:sz w:val="22"/>
          <w:szCs w:val="22"/>
          <w:lang w:val="pt-BR"/>
        </w:rPr>
        <w:t>bens</w:t>
      </w:r>
      <w:r w:rsidRPr="000677E9">
        <w:rPr>
          <w:sz w:val="22"/>
          <w:szCs w:val="22"/>
          <w:lang w:val="pt-BR"/>
        </w:rPr>
        <w:t xml:space="preserve">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centrados</w:t>
      </w:r>
      <w:r w:rsidR="00F00620" w:rsidRPr="000677E9">
        <w:rPr>
          <w:sz w:val="22"/>
          <w:szCs w:val="22"/>
          <w:lang w:val="pt-BR"/>
        </w:rPr>
        <w:t xml:space="preserve"> no </w:t>
      </w:r>
      <w:r w:rsidRPr="000677E9">
        <w:rPr>
          <w:sz w:val="22"/>
          <w:szCs w:val="22"/>
          <w:lang w:val="pt-BR"/>
        </w:rPr>
        <w:t>pa</w:t>
      </w:r>
      <w:r w:rsidR="00F00620" w:rsidRPr="000677E9">
        <w:rPr>
          <w:sz w:val="22"/>
          <w:szCs w:val="22"/>
          <w:lang w:val="pt-BR"/>
        </w:rPr>
        <w:t>trimônio</w:t>
      </w:r>
      <w:r w:rsidRPr="000677E9">
        <w:rPr>
          <w:sz w:val="22"/>
          <w:szCs w:val="22"/>
          <w:lang w:val="pt-BR"/>
        </w:rPr>
        <w:t xml:space="preserve"> cultural </w:t>
      </w:r>
      <w:r w:rsidR="00F00620" w:rsidRPr="000677E9">
        <w:rPr>
          <w:sz w:val="22"/>
          <w:szCs w:val="22"/>
          <w:lang w:val="pt-BR"/>
        </w:rPr>
        <w:t>pré-colombian</w:t>
      </w:r>
      <w:r w:rsidRPr="000677E9">
        <w:rPr>
          <w:sz w:val="22"/>
          <w:szCs w:val="22"/>
          <w:lang w:val="pt-BR"/>
        </w:rPr>
        <w:t>o, indígena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afrodesce</w:t>
      </w:r>
      <w:r w:rsidR="00F00620" w:rsidRPr="000677E9">
        <w:rPr>
          <w:sz w:val="22"/>
          <w:szCs w:val="22"/>
          <w:lang w:val="pt-BR"/>
        </w:rPr>
        <w:t>ndente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bem como</w:t>
      </w:r>
      <w:r w:rsidRPr="000677E9">
        <w:rPr>
          <w:sz w:val="22"/>
          <w:szCs w:val="22"/>
          <w:lang w:val="pt-BR"/>
        </w:rPr>
        <w:t xml:space="preserve"> promover es</w:t>
      </w:r>
      <w:r w:rsidR="00F00620" w:rsidRPr="000677E9">
        <w:rPr>
          <w:sz w:val="22"/>
          <w:szCs w:val="22"/>
          <w:lang w:val="pt-BR"/>
        </w:rPr>
        <w:t>tratégia</w:t>
      </w:r>
      <w:r w:rsidRPr="000677E9">
        <w:rPr>
          <w:sz w:val="22"/>
          <w:szCs w:val="22"/>
          <w:lang w:val="pt-BR"/>
        </w:rPr>
        <w:t>s digit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para </w:t>
      </w:r>
      <w:r w:rsidR="00F00620" w:rsidRPr="000677E9">
        <w:rPr>
          <w:sz w:val="22"/>
          <w:szCs w:val="22"/>
          <w:lang w:val="pt-BR"/>
        </w:rPr>
        <w:t>aument</w:t>
      </w:r>
      <w:r w:rsidRPr="000677E9">
        <w:rPr>
          <w:sz w:val="22"/>
          <w:szCs w:val="22"/>
          <w:lang w:val="pt-BR"/>
        </w:rPr>
        <w:t>ar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consumo</w:t>
      </w:r>
      <w:r w:rsidR="00F00620" w:rsidRPr="000677E9">
        <w:rPr>
          <w:sz w:val="22"/>
          <w:szCs w:val="22"/>
          <w:lang w:val="pt-BR"/>
        </w:rPr>
        <w:t xml:space="preserve"> e </w:t>
      </w:r>
      <w:r w:rsidR="000677E9" w:rsidRP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ivulgação</w:t>
      </w:r>
      <w:r w:rsidRPr="000677E9">
        <w:rPr>
          <w:sz w:val="22"/>
          <w:szCs w:val="22"/>
          <w:lang w:val="pt-BR"/>
        </w:rPr>
        <w:t xml:space="preserve"> de </w:t>
      </w:r>
      <w:r w:rsidR="00F00620" w:rsidRPr="000677E9">
        <w:rPr>
          <w:sz w:val="22"/>
          <w:szCs w:val="22"/>
          <w:lang w:val="pt-BR"/>
        </w:rPr>
        <w:t xml:space="preserve">bens e 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>s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>.</w:t>
      </w:r>
    </w:p>
    <w:p w14:paraId="4CB94CE2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7BC74FAB" w14:textId="22EBC60C" w:rsidR="00760A81" w:rsidRPr="000677E9" w:rsidRDefault="00760A81" w:rsidP="00EE45BB">
      <w:pPr>
        <w:rPr>
          <w:spacing w:val="1"/>
          <w:sz w:val="22"/>
          <w:szCs w:val="22"/>
          <w:lang w:val="pt-BR"/>
        </w:rPr>
      </w:pPr>
      <w:r w:rsidRPr="000677E9">
        <w:rPr>
          <w:spacing w:val="1"/>
          <w:sz w:val="22"/>
          <w:szCs w:val="22"/>
          <w:lang w:val="pt-BR"/>
        </w:rPr>
        <w:t>POR CON</w:t>
      </w:r>
      <w:r w:rsidR="00F00620" w:rsidRPr="000677E9">
        <w:rPr>
          <w:spacing w:val="1"/>
          <w:sz w:val="22"/>
          <w:szCs w:val="22"/>
          <w:lang w:val="pt-BR"/>
        </w:rPr>
        <w:t>SEGUINT</w:t>
      </w:r>
      <w:r w:rsidRPr="000677E9">
        <w:rPr>
          <w:spacing w:val="1"/>
          <w:sz w:val="22"/>
          <w:szCs w:val="22"/>
          <w:lang w:val="pt-BR"/>
        </w:rPr>
        <w:t>E, RESOLVEMOS:</w:t>
      </w:r>
    </w:p>
    <w:p w14:paraId="28483D99" w14:textId="77777777" w:rsidR="00760A81" w:rsidRPr="000677E9" w:rsidRDefault="00760A81" w:rsidP="00EE45BB">
      <w:pPr>
        <w:rPr>
          <w:spacing w:val="1"/>
          <w:sz w:val="22"/>
          <w:szCs w:val="22"/>
          <w:lang w:val="pt-BR"/>
        </w:rPr>
      </w:pPr>
    </w:p>
    <w:p w14:paraId="766FCE67" w14:textId="75BA9A9A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Implementar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Antígua</w:t>
      </w:r>
      <w:r w:rsidRPr="000677E9">
        <w:rPr>
          <w:color w:val="000000"/>
          <w:sz w:val="22"/>
          <w:szCs w:val="22"/>
          <w:lang w:val="pt-BR"/>
        </w:rPr>
        <w:t xml:space="preserve"> Guatemala</w:t>
      </w:r>
      <w:r w:rsidR="00F00620" w:rsidRPr="000677E9">
        <w:rPr>
          <w:color w:val="000000"/>
          <w:sz w:val="22"/>
          <w:szCs w:val="22"/>
          <w:lang w:val="pt-BR"/>
        </w:rPr>
        <w:t xml:space="preserve"> e seu Plano </w:t>
      </w:r>
      <w:r w:rsidRPr="000677E9">
        <w:rPr>
          <w:color w:val="000000"/>
          <w:sz w:val="22"/>
          <w:szCs w:val="22"/>
          <w:lang w:val="pt-BR"/>
        </w:rPr>
        <w:t>de 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>arcabouço</w:t>
      </w:r>
      <w:r w:rsidRPr="000677E9">
        <w:rPr>
          <w:color w:val="000000"/>
          <w:sz w:val="22"/>
          <w:szCs w:val="22"/>
          <w:lang w:val="pt-BR"/>
        </w:rPr>
        <w:t xml:space="preserve"> para promover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coopera</w:t>
      </w:r>
      <w:r w:rsidR="00F00620" w:rsidRPr="000677E9">
        <w:rPr>
          <w:color w:val="000000"/>
          <w:sz w:val="22"/>
          <w:szCs w:val="22"/>
          <w:lang w:val="pt-BR"/>
        </w:rPr>
        <w:t>ção basea</w:t>
      </w:r>
      <w:r w:rsidRPr="000677E9">
        <w:rPr>
          <w:color w:val="000000"/>
          <w:sz w:val="22"/>
          <w:szCs w:val="22"/>
          <w:lang w:val="pt-BR"/>
        </w:rPr>
        <w:t>da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que</w:t>
      </w:r>
      <w:r w:rsidR="00F00620" w:rsidRPr="000677E9">
        <w:rPr>
          <w:color w:val="000000"/>
          <w:sz w:val="22"/>
          <w:szCs w:val="22"/>
          <w:lang w:val="pt-BR"/>
        </w:rPr>
        <w:t xml:space="preserve"> gerem </w:t>
      </w:r>
      <w:r w:rsidRPr="000677E9">
        <w:rPr>
          <w:color w:val="000000"/>
          <w:sz w:val="22"/>
          <w:szCs w:val="22"/>
          <w:lang w:val="pt-BR"/>
        </w:rPr>
        <w:t>oportunidades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Pr="000677E9">
        <w:rPr>
          <w:color w:val="000000"/>
          <w:sz w:val="22"/>
          <w:szCs w:val="22"/>
          <w:lang w:val="pt-BR"/>
        </w:rPr>
        <w:t>áreas</w:t>
      </w:r>
      <w:r w:rsidR="00F00620" w:rsidRPr="000677E9">
        <w:rPr>
          <w:color w:val="000000"/>
          <w:sz w:val="22"/>
          <w:szCs w:val="22"/>
          <w:lang w:val="pt-BR"/>
        </w:rPr>
        <w:t xml:space="preserve"> d</w:t>
      </w:r>
      <w:r w:rsidR="00645443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e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B65ABA">
        <w:rPr>
          <w:color w:val="000000"/>
          <w:sz w:val="22"/>
          <w:szCs w:val="22"/>
          <w:lang w:val="pt-BR"/>
        </w:rPr>
        <w:t xml:space="preserve">a fim de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esenvolver</w:t>
      </w:r>
      <w:r w:rsidRPr="000677E9">
        <w:rPr>
          <w:color w:val="000000"/>
          <w:sz w:val="22"/>
          <w:szCs w:val="22"/>
          <w:lang w:val="pt-BR"/>
        </w:rPr>
        <w:t>, fortalecer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ivulgar a </w:t>
      </w:r>
      <w:r w:rsidRPr="000677E9">
        <w:rPr>
          <w:sz w:val="22"/>
          <w:szCs w:val="22"/>
          <w:lang w:val="pt-BR"/>
        </w:rPr>
        <w:t>cultura</w:t>
      </w:r>
      <w:r w:rsidR="00F00620" w:rsidRPr="000677E9">
        <w:rPr>
          <w:sz w:val="22"/>
          <w:szCs w:val="22"/>
          <w:lang w:val="pt-BR"/>
        </w:rPr>
        <w:t xml:space="preserve"> nas </w:t>
      </w:r>
      <w:r w:rsidRPr="000677E9">
        <w:rPr>
          <w:sz w:val="22"/>
          <w:szCs w:val="22"/>
          <w:lang w:val="pt-BR"/>
        </w:rPr>
        <w:t xml:space="preserve">Américas </w:t>
      </w:r>
      <w:r w:rsidR="00F00620" w:rsidRPr="000677E9">
        <w:rPr>
          <w:sz w:val="22"/>
          <w:szCs w:val="22"/>
          <w:lang w:val="pt-BR"/>
        </w:rPr>
        <w:t xml:space="preserve">no </w:t>
      </w:r>
      <w:r w:rsidRPr="000677E9">
        <w:rPr>
          <w:sz w:val="22"/>
          <w:szCs w:val="22"/>
          <w:lang w:val="pt-BR"/>
        </w:rPr>
        <w:t>pe</w:t>
      </w:r>
      <w:r w:rsidR="00F00620" w:rsidRPr="000677E9">
        <w:rPr>
          <w:sz w:val="22"/>
          <w:szCs w:val="22"/>
          <w:lang w:val="pt-BR"/>
        </w:rPr>
        <w:t>ríodo</w:t>
      </w:r>
      <w:r w:rsidRPr="000677E9">
        <w:rPr>
          <w:sz w:val="22"/>
          <w:szCs w:val="22"/>
          <w:lang w:val="pt-BR"/>
        </w:rPr>
        <w:t xml:space="preserve"> 2023-2025</w:t>
      </w:r>
      <w:r w:rsidR="00F00620" w:rsidRPr="000677E9">
        <w:rPr>
          <w:sz w:val="22"/>
          <w:szCs w:val="22"/>
          <w:lang w:val="pt-BR"/>
        </w:rPr>
        <w:t xml:space="preserve"> e incentivar os </w:t>
      </w:r>
      <w:r w:rsidRPr="000677E9">
        <w:rPr>
          <w:sz w:val="22"/>
          <w:szCs w:val="22"/>
          <w:lang w:val="pt-BR"/>
        </w:rPr>
        <w:t>Estados m</w:t>
      </w:r>
      <w:r w:rsidR="00F00620" w:rsidRPr="000677E9">
        <w:rPr>
          <w:sz w:val="22"/>
          <w:szCs w:val="22"/>
          <w:lang w:val="pt-BR"/>
        </w:rPr>
        <w:t>embr</w:t>
      </w:r>
      <w:r w:rsidRPr="000677E9">
        <w:rPr>
          <w:sz w:val="22"/>
          <w:szCs w:val="22"/>
          <w:lang w:val="pt-BR"/>
        </w:rPr>
        <w:t xml:space="preserve">os a </w:t>
      </w:r>
      <w:r w:rsidR="00F00620" w:rsidRPr="000677E9">
        <w:rPr>
          <w:sz w:val="22"/>
          <w:szCs w:val="22"/>
          <w:lang w:val="pt-BR"/>
        </w:rPr>
        <w:t>gerir e a</w:t>
      </w:r>
      <w:r w:rsidR="000677E9">
        <w:rPr>
          <w:sz w:val="22"/>
          <w:szCs w:val="22"/>
          <w:lang w:val="pt-BR"/>
        </w:rPr>
        <w:t xml:space="preserve">locar </w:t>
      </w:r>
      <w:r w:rsidR="00F00620" w:rsidRPr="000677E9">
        <w:rPr>
          <w:sz w:val="22"/>
          <w:szCs w:val="22"/>
          <w:lang w:val="pt-BR"/>
        </w:rPr>
        <w:t xml:space="preserve">os </w:t>
      </w:r>
      <w:r w:rsidRPr="000677E9">
        <w:rPr>
          <w:sz w:val="22"/>
          <w:szCs w:val="22"/>
          <w:lang w:val="pt-BR"/>
        </w:rPr>
        <w:t>recursos</w:t>
      </w:r>
      <w:r w:rsidR="00F00620" w:rsidRPr="000677E9">
        <w:rPr>
          <w:sz w:val="22"/>
          <w:szCs w:val="22"/>
          <w:lang w:val="pt-BR"/>
        </w:rPr>
        <w:t xml:space="preserve"> necessários</w:t>
      </w:r>
      <w:r w:rsidRPr="000677E9">
        <w:rPr>
          <w:sz w:val="22"/>
          <w:szCs w:val="22"/>
          <w:lang w:val="pt-BR"/>
        </w:rPr>
        <w:t>, s</w:t>
      </w:r>
      <w:r w:rsidR="00F00620" w:rsidRPr="000677E9">
        <w:rPr>
          <w:sz w:val="22"/>
          <w:szCs w:val="22"/>
          <w:lang w:val="pt-BR"/>
        </w:rPr>
        <w:t>egundo sua disponibilidade orçamentári</w:t>
      </w:r>
      <w:r w:rsidRPr="000677E9">
        <w:rPr>
          <w:sz w:val="22"/>
          <w:szCs w:val="22"/>
          <w:lang w:val="pt-BR"/>
        </w:rPr>
        <w:t>a.</w:t>
      </w:r>
    </w:p>
    <w:p w14:paraId="3A4E2B9F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63EC434F" w14:textId="3FF07421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Exortar os Estados membros</w:t>
      </w:r>
      <w:r w:rsidR="00760A81" w:rsidRPr="000677E9">
        <w:rPr>
          <w:color w:val="000000"/>
          <w:sz w:val="22"/>
          <w:szCs w:val="22"/>
          <w:lang w:val="pt-BR"/>
        </w:rPr>
        <w:t xml:space="preserve"> a que</w:t>
      </w:r>
      <w:r w:rsidRPr="000677E9">
        <w:rPr>
          <w:color w:val="000000"/>
          <w:sz w:val="22"/>
          <w:szCs w:val="22"/>
          <w:lang w:val="pt-BR"/>
        </w:rPr>
        <w:t xml:space="preserve"> ado</w:t>
      </w:r>
      <w:r w:rsidR="00760A81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em </w:t>
      </w:r>
      <w:r w:rsidR="00760A81" w:rsidRPr="000677E9">
        <w:rPr>
          <w:color w:val="000000"/>
          <w:sz w:val="22"/>
          <w:szCs w:val="22"/>
          <w:lang w:val="pt-BR"/>
        </w:rPr>
        <w:t>políticas</w:t>
      </w:r>
      <w:r w:rsidR="00760A81" w:rsidRPr="000677E9">
        <w:rPr>
          <w:color w:val="943734"/>
          <w:sz w:val="22"/>
          <w:szCs w:val="22"/>
          <w:lang w:val="pt-BR"/>
        </w:rPr>
        <w:t xml:space="preserve"> </w:t>
      </w:r>
      <w:r w:rsidR="00760A81" w:rsidRPr="000677E9">
        <w:rPr>
          <w:sz w:val="22"/>
          <w:szCs w:val="22"/>
          <w:lang w:val="pt-BR"/>
        </w:rPr>
        <w:t>públicas</w:t>
      </w:r>
      <w:r w:rsidRPr="000677E9">
        <w:rPr>
          <w:color w:val="943734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programas fisc</w:t>
      </w:r>
      <w:r w:rsidRPr="000677E9">
        <w:rPr>
          <w:color w:val="000000"/>
          <w:sz w:val="22"/>
          <w:szCs w:val="22"/>
          <w:lang w:val="pt-BR"/>
        </w:rPr>
        <w:t>ais ou outr</w:t>
      </w:r>
      <w:r w:rsidR="00760A81" w:rsidRPr="000677E9">
        <w:rPr>
          <w:color w:val="000000"/>
          <w:sz w:val="22"/>
          <w:szCs w:val="22"/>
          <w:lang w:val="pt-BR"/>
        </w:rPr>
        <w:t>os mecanismos</w:t>
      </w:r>
      <w:r w:rsidR="00760A81" w:rsidRPr="000677E9">
        <w:rPr>
          <w:color w:val="943734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f</w:t>
      </w:r>
      <w:r w:rsidRPr="000677E9">
        <w:rPr>
          <w:color w:val="000000"/>
          <w:sz w:val="22"/>
          <w:szCs w:val="22"/>
          <w:lang w:val="pt-BR"/>
        </w:rPr>
        <w:t>inanceir</w:t>
      </w:r>
      <w:r w:rsidR="00760A81" w:rsidRPr="000677E9">
        <w:rPr>
          <w:color w:val="000000"/>
          <w:sz w:val="22"/>
          <w:szCs w:val="22"/>
          <w:lang w:val="pt-BR"/>
        </w:rPr>
        <w:t>os que prom</w:t>
      </w:r>
      <w:r w:rsidRPr="000677E9">
        <w:rPr>
          <w:color w:val="000000"/>
          <w:sz w:val="22"/>
          <w:szCs w:val="22"/>
          <w:lang w:val="pt-BR"/>
        </w:rPr>
        <w:t xml:space="preserve">ovam o </w:t>
      </w:r>
      <w:r w:rsidR="00760A81" w:rsidRPr="000677E9">
        <w:rPr>
          <w:color w:val="000000"/>
          <w:sz w:val="22"/>
          <w:szCs w:val="22"/>
          <w:lang w:val="pt-BR"/>
        </w:rPr>
        <w:t>ap</w:t>
      </w:r>
      <w:r w:rsidRPr="000677E9">
        <w:rPr>
          <w:color w:val="000000"/>
          <w:sz w:val="22"/>
          <w:szCs w:val="22"/>
          <w:lang w:val="pt-BR"/>
        </w:rPr>
        <w:t>oi</w:t>
      </w:r>
      <w:r w:rsidR="00760A81" w:rsidRPr="000677E9">
        <w:rPr>
          <w:color w:val="000000"/>
          <w:sz w:val="22"/>
          <w:szCs w:val="22"/>
          <w:lang w:val="pt-BR"/>
        </w:rPr>
        <w:t>o cont</w:t>
      </w:r>
      <w:r w:rsidRPr="000677E9">
        <w:rPr>
          <w:color w:val="000000"/>
          <w:sz w:val="22"/>
          <w:szCs w:val="22"/>
          <w:lang w:val="pt-BR"/>
        </w:rPr>
        <w:t xml:space="preserve">ínuo às </w:t>
      </w:r>
      <w:r w:rsidR="00760A81" w:rsidRPr="000677E9">
        <w:rPr>
          <w:color w:val="000000"/>
          <w:sz w:val="22"/>
          <w:szCs w:val="22"/>
          <w:lang w:val="pt-BR"/>
        </w:rPr>
        <w:t>micro, p</w:t>
      </w:r>
      <w:r w:rsidRPr="000677E9">
        <w:rPr>
          <w:color w:val="000000"/>
          <w:sz w:val="22"/>
          <w:szCs w:val="22"/>
          <w:lang w:val="pt-BR"/>
        </w:rPr>
        <w:t>equen</w:t>
      </w:r>
      <w:r w:rsidR="00760A81" w:rsidRPr="000677E9">
        <w:rPr>
          <w:color w:val="000000"/>
          <w:sz w:val="22"/>
          <w:szCs w:val="22"/>
          <w:lang w:val="pt-BR"/>
        </w:rPr>
        <w:t>as</w:t>
      </w:r>
      <w:r w:rsidRPr="000677E9">
        <w:rPr>
          <w:color w:val="000000"/>
          <w:sz w:val="22"/>
          <w:szCs w:val="22"/>
          <w:lang w:val="pt-BR"/>
        </w:rPr>
        <w:t xml:space="preserve"> e médias empresas</w:t>
      </w:r>
      <w:r w:rsidR="000677E9">
        <w:rPr>
          <w:color w:val="000000"/>
          <w:sz w:val="22"/>
          <w:szCs w:val="22"/>
          <w:lang w:val="pt-BR"/>
        </w:rPr>
        <w:t xml:space="preserve"> e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 xml:space="preserve">aos </w:t>
      </w:r>
      <w:r w:rsidR="00760A81" w:rsidRPr="000677E9">
        <w:rPr>
          <w:color w:val="000000"/>
          <w:sz w:val="22"/>
          <w:szCs w:val="22"/>
          <w:lang w:val="pt-BR"/>
        </w:rPr>
        <w:t>artistas,</w:t>
      </w:r>
      <w:r w:rsidR="00760A81" w:rsidRPr="000677E9">
        <w:rPr>
          <w:color w:val="943734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gestores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adores</w:t>
      </w:r>
      <w:r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cultura afe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ados</w:t>
      </w:r>
      <w:r w:rsidRPr="000677E9">
        <w:rPr>
          <w:sz w:val="22"/>
          <w:szCs w:val="22"/>
          <w:lang w:val="pt-BR"/>
        </w:rPr>
        <w:t xml:space="preserve"> pela </w:t>
      </w:r>
      <w:r w:rsidR="00760A81" w:rsidRPr="000677E9">
        <w:rPr>
          <w:sz w:val="22"/>
          <w:szCs w:val="22"/>
          <w:lang w:val="pt-BR"/>
        </w:rPr>
        <w:t>pandemia</w:t>
      </w:r>
      <w:r w:rsidRPr="000677E9">
        <w:rPr>
          <w:sz w:val="22"/>
          <w:szCs w:val="22"/>
          <w:lang w:val="pt-BR"/>
        </w:rPr>
        <w:t xml:space="preserve"> d</w:t>
      </w:r>
      <w:r w:rsidR="000677E9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 xml:space="preserve"> </w:t>
      </w:r>
      <w:r w:rsidR="00A23AC2" w:rsidRPr="000677E9">
        <w:rPr>
          <w:sz w:val="22"/>
          <w:szCs w:val="22"/>
          <w:lang w:val="pt-BR"/>
        </w:rPr>
        <w:t>covid</w:t>
      </w:r>
      <w:r w:rsidR="00760A81" w:rsidRPr="000677E9">
        <w:rPr>
          <w:sz w:val="22"/>
          <w:szCs w:val="22"/>
          <w:lang w:val="pt-BR"/>
        </w:rPr>
        <w:t>-19;</w:t>
      </w:r>
      <w:r w:rsidRPr="000677E9">
        <w:rPr>
          <w:sz w:val="22"/>
          <w:szCs w:val="22"/>
          <w:lang w:val="pt-BR"/>
        </w:rPr>
        <w:t xml:space="preserve"> e incentivar a </w:t>
      </w:r>
      <w:r w:rsidR="00760A81" w:rsidRPr="000677E9">
        <w:rPr>
          <w:sz w:val="22"/>
          <w:szCs w:val="22"/>
          <w:lang w:val="pt-BR"/>
        </w:rPr>
        <w:t>rea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iva</w:t>
      </w:r>
      <w:r w:rsidRPr="000677E9">
        <w:rPr>
          <w:sz w:val="22"/>
          <w:szCs w:val="22"/>
          <w:lang w:val="pt-BR"/>
        </w:rPr>
        <w:t xml:space="preserve">ção das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ndústrias</w:t>
      </w:r>
      <w:r w:rsidR="00760A81" w:rsidRPr="000677E9">
        <w:rPr>
          <w:sz w:val="22"/>
          <w:szCs w:val="22"/>
          <w:lang w:val="pt-BR"/>
        </w:rPr>
        <w:t xml:space="preserve"> cultur</w:t>
      </w:r>
      <w:r w:rsidRPr="000677E9">
        <w:rPr>
          <w:sz w:val="22"/>
          <w:szCs w:val="22"/>
          <w:lang w:val="pt-BR"/>
        </w:rPr>
        <w:t>ais e cria</w:t>
      </w:r>
      <w:r w:rsidR="00760A81" w:rsidRPr="000677E9">
        <w:rPr>
          <w:sz w:val="22"/>
          <w:szCs w:val="22"/>
          <w:lang w:val="pt-BR"/>
        </w:rPr>
        <w:t xml:space="preserve">tivas para que </w:t>
      </w:r>
      <w:r w:rsidRPr="000677E9">
        <w:rPr>
          <w:sz w:val="22"/>
          <w:szCs w:val="22"/>
          <w:lang w:val="pt-BR"/>
        </w:rPr>
        <w:t xml:space="preserve">possam </w:t>
      </w:r>
      <w:r w:rsidR="00760A81" w:rsidRPr="000677E9">
        <w:rPr>
          <w:sz w:val="22"/>
          <w:szCs w:val="22"/>
          <w:lang w:val="pt-BR"/>
        </w:rPr>
        <w:t>aumentar</w:t>
      </w:r>
      <w:r w:rsidRPr="000677E9">
        <w:rPr>
          <w:sz w:val="22"/>
          <w:szCs w:val="22"/>
          <w:lang w:val="pt-BR"/>
        </w:rPr>
        <w:t xml:space="preserve"> sua contribuição</w:t>
      </w:r>
      <w:r w:rsidR="00760A81" w:rsidRPr="000677E9">
        <w:rPr>
          <w:sz w:val="22"/>
          <w:szCs w:val="22"/>
          <w:lang w:val="pt-BR"/>
        </w:rPr>
        <w:t xml:space="preserve"> eco</w:t>
      </w:r>
      <w:r w:rsidRPr="000677E9">
        <w:rPr>
          <w:sz w:val="22"/>
          <w:szCs w:val="22"/>
          <w:lang w:val="pt-BR"/>
        </w:rPr>
        <w:t>nôm</w:t>
      </w:r>
      <w:r w:rsidR="00760A81" w:rsidRPr="000677E9">
        <w:rPr>
          <w:sz w:val="22"/>
          <w:szCs w:val="22"/>
          <w:lang w:val="pt-BR"/>
        </w:rPr>
        <w:t>ica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desempe</w:t>
      </w:r>
      <w:r w:rsidRPr="000677E9">
        <w:rPr>
          <w:sz w:val="22"/>
          <w:szCs w:val="22"/>
          <w:lang w:val="pt-BR"/>
        </w:rPr>
        <w:t>nh</w:t>
      </w:r>
      <w:r w:rsidR="00760A81" w:rsidRPr="000677E9">
        <w:rPr>
          <w:sz w:val="22"/>
          <w:szCs w:val="22"/>
          <w:lang w:val="pt-BR"/>
        </w:rPr>
        <w:t>ar</w:t>
      </w:r>
      <w:r w:rsidRPr="000677E9">
        <w:rPr>
          <w:sz w:val="22"/>
          <w:szCs w:val="22"/>
          <w:lang w:val="pt-BR"/>
        </w:rPr>
        <w:t xml:space="preserve"> um </w:t>
      </w:r>
      <w:r w:rsidR="00760A81" w:rsidRPr="000677E9">
        <w:rPr>
          <w:color w:val="000000"/>
          <w:sz w:val="22"/>
          <w:szCs w:val="22"/>
          <w:lang w:val="pt-BR"/>
        </w:rPr>
        <w:t xml:space="preserve">papel </w:t>
      </w:r>
      <w:r w:rsidRPr="000677E9">
        <w:rPr>
          <w:color w:val="000000"/>
          <w:sz w:val="22"/>
          <w:szCs w:val="22"/>
          <w:lang w:val="pt-BR"/>
        </w:rPr>
        <w:t xml:space="preserve">mais </w:t>
      </w:r>
      <w:r w:rsidR="00760A81" w:rsidRPr="000677E9">
        <w:rPr>
          <w:color w:val="000000"/>
          <w:sz w:val="22"/>
          <w:szCs w:val="22"/>
          <w:lang w:val="pt-BR"/>
        </w:rPr>
        <w:t>destacado</w:t>
      </w:r>
      <w:r w:rsidRPr="000677E9">
        <w:rPr>
          <w:color w:val="000000"/>
          <w:sz w:val="22"/>
          <w:szCs w:val="22"/>
          <w:lang w:val="pt-BR"/>
        </w:rPr>
        <w:t xml:space="preserve"> no </w:t>
      </w:r>
      <w:r w:rsidR="00760A81" w:rsidRPr="000677E9">
        <w:rPr>
          <w:color w:val="000000"/>
          <w:sz w:val="22"/>
          <w:szCs w:val="22"/>
          <w:lang w:val="pt-BR"/>
        </w:rPr>
        <w:t>d</w:t>
      </w:r>
      <w:r w:rsidRPr="000677E9">
        <w:rPr>
          <w:color w:val="000000"/>
          <w:sz w:val="22"/>
          <w:szCs w:val="22"/>
          <w:lang w:val="pt-BR"/>
        </w:rPr>
        <w:t>esenvolvimento</w:t>
      </w:r>
      <w:r w:rsidR="00760A81" w:rsidRPr="000677E9">
        <w:rPr>
          <w:color w:val="000000"/>
          <w:sz w:val="22"/>
          <w:szCs w:val="22"/>
          <w:lang w:val="pt-BR"/>
        </w:rPr>
        <w:t xml:space="preserve"> de</w:t>
      </w:r>
      <w:r w:rsidRPr="000677E9">
        <w:rPr>
          <w:color w:val="000000"/>
          <w:sz w:val="22"/>
          <w:szCs w:val="22"/>
          <w:lang w:val="pt-BR"/>
        </w:rPr>
        <w:t xml:space="preserve"> seus respectiv</w:t>
      </w:r>
      <w:r w:rsidR="00760A81" w:rsidRPr="000677E9">
        <w:rPr>
          <w:color w:val="000000"/>
          <w:sz w:val="22"/>
          <w:szCs w:val="22"/>
          <w:lang w:val="pt-BR"/>
        </w:rPr>
        <w:t>os países.</w:t>
      </w:r>
    </w:p>
    <w:p w14:paraId="79DF11A6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7DB51958" w14:textId="597C71F7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Renovar </w:t>
      </w:r>
      <w:r w:rsidR="00F00620" w:rsidRPr="000677E9">
        <w:rPr>
          <w:color w:val="000000"/>
          <w:sz w:val="22"/>
          <w:szCs w:val="22"/>
          <w:lang w:val="pt-BR"/>
        </w:rPr>
        <w:t>noss</w:t>
      </w:r>
      <w:r w:rsidRPr="000677E9">
        <w:rPr>
          <w:color w:val="000000"/>
          <w:sz w:val="22"/>
          <w:szCs w:val="22"/>
          <w:lang w:val="pt-BR"/>
        </w:rPr>
        <w:t>o compr</w:t>
      </w:r>
      <w:r w:rsidR="00F00620" w:rsidRPr="000677E9">
        <w:rPr>
          <w:color w:val="000000"/>
          <w:sz w:val="22"/>
          <w:szCs w:val="22"/>
          <w:lang w:val="pt-BR"/>
        </w:rPr>
        <w:t xml:space="preserve">omisso e </w:t>
      </w: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à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 (CIC)</w:t>
      </w:r>
      <w:r w:rsidR="00F00620" w:rsidRPr="000677E9">
        <w:rPr>
          <w:color w:val="000000"/>
          <w:sz w:val="22"/>
          <w:szCs w:val="22"/>
          <w:lang w:val="pt-BR"/>
        </w:rPr>
        <w:t xml:space="preserve"> quanto às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relacionadas</w:t>
      </w:r>
      <w:r w:rsidR="00F00620" w:rsidRPr="000677E9">
        <w:rPr>
          <w:color w:val="000000"/>
          <w:sz w:val="22"/>
          <w:szCs w:val="22"/>
          <w:lang w:val="pt-BR"/>
        </w:rPr>
        <w:t xml:space="preserve"> com as cont</w:t>
      </w:r>
      <w:r w:rsidRPr="000677E9">
        <w:rPr>
          <w:color w:val="000000"/>
          <w:sz w:val="22"/>
          <w:szCs w:val="22"/>
          <w:lang w:val="pt-BR"/>
        </w:rPr>
        <w:t xml:space="preserve">as satélites </w:t>
      </w:r>
      <w:r w:rsidR="000677E9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que c</w:t>
      </w:r>
      <w:r w:rsidR="00F00620" w:rsidRPr="000677E9">
        <w:rPr>
          <w:color w:val="000000"/>
          <w:sz w:val="22"/>
          <w:szCs w:val="22"/>
          <w:lang w:val="pt-BR"/>
        </w:rPr>
        <w:t>ontribuirão para o cumpr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Pr="000677E9">
        <w:rPr>
          <w:color w:val="000000"/>
          <w:sz w:val="22"/>
          <w:szCs w:val="22"/>
          <w:lang w:val="pt-BR"/>
        </w:rPr>
        <w:t>objetivos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compr</w:t>
      </w:r>
      <w:r w:rsidR="00F00620" w:rsidRPr="000677E9">
        <w:rPr>
          <w:color w:val="000000"/>
          <w:sz w:val="22"/>
          <w:szCs w:val="22"/>
          <w:lang w:val="pt-BR"/>
        </w:rPr>
        <w:t>omisso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des</w:t>
      </w:r>
      <w:r w:rsidR="00645443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279A318B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616B5C9D" w14:textId="162CE554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Convidar os Estados membros</w:t>
      </w:r>
      <w:r w:rsidR="00760A81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aprofund</w:t>
      </w:r>
      <w:r w:rsidR="00760A81" w:rsidRPr="000677E9">
        <w:rPr>
          <w:color w:val="000000"/>
          <w:sz w:val="22"/>
          <w:szCs w:val="22"/>
          <w:lang w:val="pt-BR"/>
        </w:rPr>
        <w:t>ar</w:t>
      </w:r>
      <w:r w:rsidRPr="000677E9">
        <w:rPr>
          <w:color w:val="000000"/>
          <w:sz w:val="22"/>
          <w:szCs w:val="22"/>
          <w:lang w:val="pt-BR"/>
        </w:rPr>
        <w:t xml:space="preserve"> o </w:t>
      </w:r>
      <w:r w:rsidR="00760A81" w:rsidRPr="000677E9">
        <w:rPr>
          <w:color w:val="000000"/>
          <w:sz w:val="22"/>
          <w:szCs w:val="22"/>
          <w:lang w:val="pt-BR"/>
        </w:rPr>
        <w:t>d</w:t>
      </w:r>
      <w:r w:rsidRPr="000677E9">
        <w:rPr>
          <w:color w:val="000000"/>
          <w:sz w:val="22"/>
          <w:szCs w:val="22"/>
          <w:lang w:val="pt-BR"/>
        </w:rPr>
        <w:t xml:space="preserve">esenvolvimento da </w:t>
      </w:r>
      <w:r w:rsidR="00760A81" w:rsidRPr="000677E9">
        <w:rPr>
          <w:color w:val="000000"/>
          <w:sz w:val="22"/>
          <w:szCs w:val="22"/>
          <w:lang w:val="pt-BR"/>
        </w:rPr>
        <w:t>diplomacia cultural,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>com vistas a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parceria</w:t>
      </w:r>
      <w:r w:rsidR="00760A81" w:rsidRPr="000677E9">
        <w:rPr>
          <w:color w:val="000000"/>
          <w:sz w:val="22"/>
          <w:szCs w:val="22"/>
          <w:lang w:val="pt-BR"/>
        </w:rPr>
        <w:t>s estratégicas</w:t>
      </w:r>
      <w:r w:rsidRPr="000677E9">
        <w:rPr>
          <w:color w:val="000000"/>
          <w:sz w:val="22"/>
          <w:szCs w:val="22"/>
          <w:lang w:val="pt-BR"/>
        </w:rPr>
        <w:t xml:space="preserve"> com outr</w:t>
      </w:r>
      <w:r w:rsidR="00760A81" w:rsidRPr="000677E9">
        <w:rPr>
          <w:color w:val="000000"/>
          <w:sz w:val="22"/>
          <w:szCs w:val="22"/>
          <w:lang w:val="pt-BR"/>
        </w:rPr>
        <w:t>os países, organismos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 xml:space="preserve">mecanismos </w:t>
      </w:r>
      <w:r w:rsidR="00760A81" w:rsidRPr="000677E9">
        <w:rPr>
          <w:sz w:val="22"/>
          <w:szCs w:val="22"/>
          <w:lang w:val="pt-BR"/>
        </w:rPr>
        <w:t>multilater</w:t>
      </w:r>
      <w:r w:rsidRPr="000677E9">
        <w:rPr>
          <w:sz w:val="22"/>
          <w:szCs w:val="22"/>
          <w:lang w:val="pt-BR"/>
        </w:rPr>
        <w:t xml:space="preserve">ais e </w:t>
      </w:r>
      <w:r w:rsidR="00760A81" w:rsidRPr="000677E9">
        <w:rPr>
          <w:sz w:val="22"/>
          <w:szCs w:val="22"/>
          <w:lang w:val="pt-BR"/>
        </w:rPr>
        <w:t>entidades privadas nacion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e internacion</w:t>
      </w:r>
      <w:r w:rsidRPr="000677E9">
        <w:rPr>
          <w:sz w:val="22"/>
          <w:szCs w:val="22"/>
          <w:lang w:val="pt-BR"/>
        </w:rPr>
        <w:t>ais</w:t>
      </w:r>
      <w:r w:rsidR="00645443">
        <w:rPr>
          <w:sz w:val="22"/>
          <w:szCs w:val="22"/>
          <w:lang w:val="pt-BR"/>
        </w:rPr>
        <w:t>,</w:t>
      </w:r>
      <w:r w:rsidR="00760A81" w:rsidRPr="000677E9">
        <w:rPr>
          <w:sz w:val="22"/>
          <w:szCs w:val="22"/>
          <w:lang w:val="pt-BR"/>
        </w:rPr>
        <w:t xml:space="preserve"> que permit</w:t>
      </w:r>
      <w:r w:rsidRPr="000677E9">
        <w:rPr>
          <w:sz w:val="22"/>
          <w:szCs w:val="22"/>
          <w:lang w:val="pt-BR"/>
        </w:rPr>
        <w:t xml:space="preserve">am </w:t>
      </w:r>
      <w:r w:rsidR="00760A81" w:rsidRPr="000677E9">
        <w:rPr>
          <w:sz w:val="22"/>
          <w:szCs w:val="22"/>
          <w:lang w:val="pt-BR"/>
        </w:rPr>
        <w:t>fomentar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oferta</w:t>
      </w:r>
      <w:r w:rsidRPr="000677E9">
        <w:rPr>
          <w:sz w:val="22"/>
          <w:szCs w:val="22"/>
          <w:lang w:val="pt-BR"/>
        </w:rPr>
        <w:t xml:space="preserve"> e </w:t>
      </w:r>
      <w:r w:rsidR="000677E9">
        <w:rPr>
          <w:sz w:val="22"/>
          <w:szCs w:val="22"/>
          <w:lang w:val="pt-BR"/>
        </w:rPr>
        <w:t xml:space="preserve">o recebimento </w:t>
      </w:r>
      <w:r w:rsidR="00760A81" w:rsidRPr="000677E9">
        <w:rPr>
          <w:sz w:val="22"/>
          <w:szCs w:val="22"/>
          <w:lang w:val="pt-BR"/>
        </w:rPr>
        <w:t xml:space="preserve">de </w:t>
      </w:r>
      <w:r w:rsidR="00760A81" w:rsidRPr="000677E9">
        <w:rPr>
          <w:sz w:val="22"/>
          <w:szCs w:val="22"/>
          <w:lang w:val="pt-BR"/>
        </w:rPr>
        <w:lastRenderedPageBreak/>
        <w:t>coopera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 xml:space="preserve"> técnica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f</w:t>
      </w:r>
      <w:r w:rsidRPr="000677E9">
        <w:rPr>
          <w:sz w:val="22"/>
          <w:szCs w:val="22"/>
          <w:lang w:val="pt-BR"/>
        </w:rPr>
        <w:t>inanceir</w:t>
      </w:r>
      <w:r w:rsidR="00760A81" w:rsidRPr="000677E9">
        <w:rPr>
          <w:sz w:val="22"/>
          <w:szCs w:val="22"/>
          <w:lang w:val="pt-BR"/>
        </w:rPr>
        <w:t>a,</w:t>
      </w:r>
      <w:r w:rsidRPr="000677E9">
        <w:rPr>
          <w:sz w:val="22"/>
          <w:szCs w:val="22"/>
          <w:lang w:val="pt-BR"/>
        </w:rPr>
        <w:t xml:space="preserve"> bem como</w:t>
      </w:r>
      <w:r w:rsidR="00760A81" w:rsidRPr="000677E9">
        <w:rPr>
          <w:sz w:val="22"/>
          <w:szCs w:val="22"/>
          <w:lang w:val="pt-BR"/>
        </w:rPr>
        <w:t xml:space="preserve"> </w:t>
      </w:r>
      <w:r w:rsid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gera</w:t>
      </w:r>
      <w:r w:rsidR="00760A81" w:rsidRPr="000677E9">
        <w:rPr>
          <w:sz w:val="22"/>
          <w:szCs w:val="22"/>
          <w:lang w:val="pt-BR"/>
        </w:rPr>
        <w:t>r consensos com</w:t>
      </w:r>
      <w:r w:rsidRPr="000677E9">
        <w:rPr>
          <w:sz w:val="22"/>
          <w:szCs w:val="22"/>
          <w:lang w:val="pt-BR"/>
        </w:rPr>
        <w:t xml:space="preserve">uns </w:t>
      </w:r>
      <w:r w:rsidR="00760A81" w:rsidRPr="000677E9">
        <w:rPr>
          <w:sz w:val="22"/>
          <w:szCs w:val="22"/>
          <w:lang w:val="pt-BR"/>
        </w:rPr>
        <w:t>para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inclu</w:t>
      </w:r>
      <w:r w:rsidRPr="000677E9">
        <w:rPr>
          <w:sz w:val="22"/>
          <w:szCs w:val="22"/>
          <w:lang w:val="pt-BR"/>
        </w:rPr>
        <w:t>são</w:t>
      </w:r>
      <w:r w:rsidR="00760A81" w:rsidRPr="000677E9">
        <w:rPr>
          <w:sz w:val="22"/>
          <w:szCs w:val="22"/>
          <w:lang w:val="pt-BR"/>
        </w:rPr>
        <w:t xml:space="preserve"> de</w:t>
      </w:r>
      <w:r w:rsidRPr="000677E9">
        <w:rPr>
          <w:sz w:val="22"/>
          <w:szCs w:val="22"/>
          <w:lang w:val="pt-BR"/>
        </w:rPr>
        <w:t xml:space="preserve"> um </w:t>
      </w:r>
      <w:r w:rsidR="00760A81" w:rsidRPr="000677E9">
        <w:rPr>
          <w:sz w:val="22"/>
          <w:szCs w:val="22"/>
          <w:lang w:val="pt-BR"/>
        </w:rPr>
        <w:t>objetivo específico para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cultura</w:t>
      </w:r>
      <w:r w:rsidRPr="000677E9">
        <w:rPr>
          <w:sz w:val="22"/>
          <w:szCs w:val="22"/>
          <w:lang w:val="pt-BR"/>
        </w:rPr>
        <w:t xml:space="preserve"> na </w:t>
      </w:r>
      <w:r w:rsidR="00760A81" w:rsidRPr="000677E9">
        <w:rPr>
          <w:sz w:val="22"/>
          <w:szCs w:val="22"/>
          <w:lang w:val="pt-BR"/>
        </w:rPr>
        <w:t>próxima agenda de d</w:t>
      </w:r>
      <w:r w:rsidRPr="000677E9">
        <w:rPr>
          <w:sz w:val="22"/>
          <w:szCs w:val="22"/>
          <w:lang w:val="pt-BR"/>
        </w:rPr>
        <w:t>esenvolvimento</w:t>
      </w:r>
      <w:r w:rsidR="00760A81" w:rsidRPr="000677E9">
        <w:rPr>
          <w:sz w:val="22"/>
          <w:szCs w:val="22"/>
          <w:lang w:val="pt-BR"/>
        </w:rPr>
        <w:t>.</w:t>
      </w:r>
    </w:p>
    <w:p w14:paraId="6ECCD8EF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43AB4A3A" w14:textId="2960FC30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stabele</w:t>
      </w:r>
      <w:r w:rsidRPr="000677E9">
        <w:rPr>
          <w:color w:val="000000"/>
          <w:sz w:val="22"/>
          <w:szCs w:val="22"/>
          <w:lang w:val="pt-BR"/>
        </w:rPr>
        <w:t>cer</w:t>
      </w:r>
      <w:r w:rsidR="00F00620" w:rsidRPr="000677E9">
        <w:rPr>
          <w:color w:val="000000"/>
          <w:sz w:val="22"/>
          <w:szCs w:val="22"/>
          <w:lang w:val="pt-BR"/>
        </w:rPr>
        <w:t xml:space="preserve"> três </w:t>
      </w:r>
      <w:r w:rsidR="000677E9">
        <w:rPr>
          <w:color w:val="000000"/>
          <w:sz w:val="22"/>
          <w:szCs w:val="22"/>
          <w:lang w:val="pt-BR"/>
        </w:rPr>
        <w:t>g</w:t>
      </w:r>
      <w:r w:rsidRPr="000677E9">
        <w:rPr>
          <w:color w:val="000000"/>
          <w:sz w:val="22"/>
          <w:szCs w:val="22"/>
          <w:lang w:val="pt-BR"/>
        </w:rPr>
        <w:t xml:space="preserve">rupos de </w:t>
      </w:r>
      <w:r w:rsid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no âmbito da </w:t>
      </w:r>
      <w:r w:rsidRPr="000677E9">
        <w:rPr>
          <w:color w:val="000000"/>
          <w:sz w:val="22"/>
          <w:szCs w:val="22"/>
          <w:lang w:val="pt-BR"/>
        </w:rPr>
        <w:t xml:space="preserve">CIC para </w:t>
      </w:r>
      <w:r w:rsidRPr="000677E9">
        <w:rPr>
          <w:sz w:val="22"/>
          <w:szCs w:val="22"/>
          <w:lang w:val="pt-BR"/>
        </w:rPr>
        <w:t>identificar a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ividades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que </w:t>
      </w:r>
      <w:r w:rsidR="00F00620" w:rsidRPr="000677E9">
        <w:rPr>
          <w:color w:val="000000"/>
          <w:sz w:val="22"/>
          <w:szCs w:val="22"/>
          <w:lang w:val="pt-BR"/>
        </w:rPr>
        <w:t xml:space="preserve">contribuam para os </w:t>
      </w:r>
      <w:r w:rsidRPr="000677E9">
        <w:rPr>
          <w:color w:val="000000"/>
          <w:sz w:val="22"/>
          <w:szCs w:val="22"/>
          <w:lang w:val="pt-BR"/>
        </w:rPr>
        <w:t>objetivos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compr</w:t>
      </w:r>
      <w:r w:rsidR="00F00620" w:rsidRPr="000677E9">
        <w:rPr>
          <w:color w:val="000000"/>
          <w:sz w:val="22"/>
          <w:szCs w:val="22"/>
          <w:lang w:val="pt-BR"/>
        </w:rPr>
        <w:t>omisso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des</w:t>
      </w:r>
      <w:r w:rsid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: Grupo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1</w:t>
      </w:r>
      <w:r w:rsidR="00645443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sobre </w:t>
      </w:r>
      <w:r w:rsidR="00645443">
        <w:rPr>
          <w:sz w:val="22"/>
          <w:szCs w:val="22"/>
          <w:lang w:val="pt-BR"/>
        </w:rPr>
        <w:t>m</w:t>
      </w:r>
      <w:r w:rsidRPr="000677E9">
        <w:rPr>
          <w:sz w:val="22"/>
          <w:szCs w:val="22"/>
          <w:lang w:val="pt-BR"/>
        </w:rPr>
        <w:t>etodolog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 xml:space="preserve"> e </w:t>
      </w:r>
      <w:r w:rsidR="00645443">
        <w:rPr>
          <w:sz w:val="22"/>
          <w:szCs w:val="22"/>
          <w:lang w:val="pt-BR"/>
        </w:rPr>
        <w:t>p</w:t>
      </w:r>
      <w:r w:rsidRPr="000677E9">
        <w:rPr>
          <w:sz w:val="22"/>
          <w:szCs w:val="22"/>
          <w:lang w:val="pt-BR"/>
        </w:rPr>
        <w:t>olíticas para</w:t>
      </w:r>
      <w:r w:rsidR="00F00620" w:rsidRPr="000677E9">
        <w:rPr>
          <w:sz w:val="22"/>
          <w:szCs w:val="22"/>
          <w:lang w:val="pt-BR"/>
        </w:rPr>
        <w:t xml:space="preserve"> o </w:t>
      </w:r>
      <w:r w:rsidR="00645443">
        <w:rPr>
          <w:sz w:val="22"/>
          <w:szCs w:val="22"/>
          <w:lang w:val="pt-BR"/>
        </w:rPr>
        <w:t>f</w:t>
      </w:r>
      <w:r w:rsidR="00F00620" w:rsidRPr="000677E9">
        <w:rPr>
          <w:sz w:val="22"/>
          <w:szCs w:val="22"/>
          <w:lang w:val="pt-BR"/>
        </w:rPr>
        <w:t xml:space="preserve">omento da </w:t>
      </w:r>
      <w:r w:rsidR="00645443">
        <w:rPr>
          <w:sz w:val="22"/>
          <w:szCs w:val="22"/>
          <w:lang w:val="pt-BR"/>
        </w:rPr>
        <w:t>g</w:t>
      </w:r>
      <w:r w:rsidR="00F00620" w:rsidRPr="000677E9">
        <w:rPr>
          <w:sz w:val="22"/>
          <w:szCs w:val="22"/>
          <w:lang w:val="pt-BR"/>
        </w:rPr>
        <w:t xml:space="preserve">estão e </w:t>
      </w:r>
      <w:r w:rsid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o </w:t>
      </w:r>
      <w:r w:rsidR="00645443">
        <w:rPr>
          <w:sz w:val="22"/>
          <w:szCs w:val="22"/>
          <w:lang w:val="pt-BR"/>
        </w:rPr>
        <w:t>c</w:t>
      </w:r>
      <w:r w:rsidRPr="000677E9">
        <w:rPr>
          <w:sz w:val="22"/>
          <w:szCs w:val="22"/>
          <w:lang w:val="pt-BR"/>
        </w:rPr>
        <w:t xml:space="preserve">onsumo de </w:t>
      </w:r>
      <w:r w:rsidR="00645443">
        <w:rPr>
          <w:sz w:val="22"/>
          <w:szCs w:val="22"/>
          <w:lang w:val="pt-BR"/>
        </w:rPr>
        <w:t>b</w:t>
      </w:r>
      <w:r w:rsidR="00F00620" w:rsidRPr="000677E9">
        <w:rPr>
          <w:sz w:val="22"/>
          <w:szCs w:val="22"/>
          <w:lang w:val="pt-BR"/>
        </w:rPr>
        <w:t xml:space="preserve">ens e </w:t>
      </w:r>
      <w:r w:rsidR="00645443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 xml:space="preserve">s </w:t>
      </w:r>
      <w:r w:rsidR="00645443">
        <w:rPr>
          <w:sz w:val="22"/>
          <w:szCs w:val="22"/>
          <w:lang w:val="pt-BR"/>
        </w:rPr>
        <w:t>c</w:t>
      </w:r>
      <w:r w:rsidRPr="000677E9">
        <w:rPr>
          <w:sz w:val="22"/>
          <w:szCs w:val="22"/>
          <w:lang w:val="pt-BR"/>
        </w:rPr>
        <w:t>ultur</w:t>
      </w:r>
      <w:r w:rsidR="00F00620" w:rsidRPr="000677E9">
        <w:rPr>
          <w:sz w:val="22"/>
          <w:szCs w:val="22"/>
          <w:lang w:val="pt-BR"/>
        </w:rPr>
        <w:t xml:space="preserve">ais no </w:t>
      </w:r>
      <w:r w:rsidR="00645443">
        <w:rPr>
          <w:sz w:val="22"/>
          <w:szCs w:val="22"/>
          <w:lang w:val="pt-BR"/>
        </w:rPr>
        <w:t>ambiente</w:t>
      </w:r>
      <w:r w:rsidRPr="000677E9">
        <w:rPr>
          <w:sz w:val="22"/>
          <w:szCs w:val="22"/>
          <w:lang w:val="pt-BR"/>
        </w:rPr>
        <w:t xml:space="preserve"> </w:t>
      </w:r>
      <w:r w:rsidR="00645443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>igital</w:t>
      </w:r>
      <w:r w:rsidR="000677E9">
        <w:rPr>
          <w:sz w:val="22"/>
          <w:szCs w:val="22"/>
          <w:lang w:val="pt-BR"/>
        </w:rPr>
        <w:t>;</w:t>
      </w:r>
      <w:r w:rsidRPr="000677E9">
        <w:rPr>
          <w:sz w:val="22"/>
          <w:szCs w:val="22"/>
          <w:lang w:val="pt-BR"/>
        </w:rPr>
        <w:t xml:space="preserve"> Grupo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</w:t>
      </w:r>
      <w:r w:rsidR="00645443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sobre </w:t>
      </w:r>
      <w:r w:rsidR="00645443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>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645443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645443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ria</w:t>
      </w:r>
      <w:r w:rsidRPr="000677E9">
        <w:rPr>
          <w:color w:val="000000"/>
          <w:sz w:val="22"/>
          <w:szCs w:val="22"/>
          <w:lang w:val="pt-BR"/>
        </w:rPr>
        <w:t>tivas</w:t>
      </w:r>
      <w:r w:rsid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Grupo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3</w:t>
      </w:r>
      <w:r w:rsidR="00645443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sobre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oleta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645443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rote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645443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onserva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645443">
        <w:rPr>
          <w:color w:val="000000"/>
          <w:sz w:val="22"/>
          <w:szCs w:val="22"/>
          <w:lang w:val="pt-BR"/>
        </w:rPr>
        <w:t>r</w:t>
      </w:r>
      <w:r w:rsidRPr="000677E9">
        <w:rPr>
          <w:color w:val="000000"/>
          <w:sz w:val="22"/>
          <w:szCs w:val="22"/>
          <w:lang w:val="pt-BR"/>
        </w:rPr>
        <w:t>evaloriza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="00645443">
        <w:rPr>
          <w:color w:val="000000"/>
          <w:sz w:val="22"/>
          <w:szCs w:val="22"/>
          <w:lang w:val="pt-BR"/>
        </w:rPr>
        <w:t>salvaguarda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="00645443">
        <w:rPr>
          <w:color w:val="000000"/>
          <w:sz w:val="22"/>
          <w:szCs w:val="22"/>
          <w:lang w:val="pt-BR"/>
        </w:rPr>
        <w:t>p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trimônio</w:t>
      </w:r>
      <w:r w:rsidRPr="000677E9">
        <w:rPr>
          <w:sz w:val="22"/>
          <w:szCs w:val="22"/>
          <w:lang w:val="pt-BR"/>
        </w:rPr>
        <w:t xml:space="preserve"> </w:t>
      </w:r>
      <w:r w:rsidR="00645443">
        <w:rPr>
          <w:sz w:val="22"/>
          <w:szCs w:val="22"/>
          <w:lang w:val="pt-BR"/>
        </w:rPr>
        <w:t>c</w:t>
      </w:r>
      <w:r w:rsidRPr="000677E9">
        <w:rPr>
          <w:sz w:val="22"/>
          <w:szCs w:val="22"/>
          <w:lang w:val="pt-BR"/>
        </w:rPr>
        <w:t>ultural,</w:t>
      </w:r>
      <w:r w:rsidR="00F00620" w:rsidRPr="000677E9">
        <w:rPr>
          <w:sz w:val="22"/>
          <w:szCs w:val="22"/>
          <w:lang w:val="pt-BR"/>
        </w:rPr>
        <w:t xml:space="preserve"> </w:t>
      </w:r>
      <w:r w:rsidR="00645443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as </w:t>
      </w:r>
      <w:r w:rsidR="00645443">
        <w:rPr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xpressões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645443">
        <w:rPr>
          <w:color w:val="000000"/>
          <w:sz w:val="22"/>
          <w:szCs w:val="22"/>
          <w:lang w:val="pt-BR"/>
        </w:rPr>
        <w:t>a</w:t>
      </w:r>
      <w:r w:rsidRPr="000677E9">
        <w:rPr>
          <w:color w:val="000000"/>
          <w:sz w:val="22"/>
          <w:szCs w:val="22"/>
          <w:lang w:val="pt-BR"/>
        </w:rPr>
        <w:t>rtísticas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FA10CF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="00645443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 xml:space="preserve">os </w:t>
      </w:r>
      <w:r w:rsidR="00645443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radicion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645443" w:rsidRPr="008918EC">
        <w:rPr>
          <w:color w:val="000000"/>
          <w:sz w:val="22"/>
          <w:szCs w:val="22"/>
          <w:lang w:val="pt-BR"/>
        </w:rPr>
        <w:t>a</w:t>
      </w:r>
      <w:r w:rsidRPr="008918EC">
        <w:rPr>
          <w:color w:val="000000"/>
          <w:sz w:val="22"/>
          <w:szCs w:val="22"/>
          <w:lang w:val="pt-BR"/>
        </w:rPr>
        <w:t>ncestr</w:t>
      </w:r>
      <w:r w:rsidR="00F00620" w:rsidRPr="008918EC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1D4B6139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6FDD8C7D" w14:textId="0085AD21" w:rsidR="00760A81" w:rsidRPr="000677E9" w:rsidRDefault="00E20F5A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Envidar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="00760A81" w:rsidRPr="000677E9">
        <w:rPr>
          <w:color w:val="000000"/>
          <w:sz w:val="22"/>
          <w:szCs w:val="22"/>
          <w:lang w:val="pt-BR"/>
        </w:rPr>
        <w:t>esf</w:t>
      </w:r>
      <w:r w:rsidR="00F00620" w:rsidRPr="000677E9">
        <w:rPr>
          <w:color w:val="000000"/>
          <w:sz w:val="22"/>
          <w:szCs w:val="22"/>
          <w:lang w:val="pt-BR"/>
        </w:rPr>
        <w:t>orç</w:t>
      </w:r>
      <w:r w:rsidR="00760A81" w:rsidRPr="000677E9">
        <w:rPr>
          <w:color w:val="000000"/>
          <w:sz w:val="22"/>
          <w:szCs w:val="22"/>
          <w:lang w:val="pt-BR"/>
        </w:rPr>
        <w:t>os</w:t>
      </w:r>
      <w:r w:rsidR="00F00620" w:rsidRPr="000677E9">
        <w:rPr>
          <w:color w:val="000000"/>
          <w:sz w:val="22"/>
          <w:szCs w:val="22"/>
          <w:lang w:val="pt-BR"/>
        </w:rPr>
        <w:t xml:space="preserve"> necessários</w:t>
      </w:r>
      <w:r w:rsidR="00760A81" w:rsidRPr="000677E9">
        <w:rPr>
          <w:color w:val="000000"/>
          <w:sz w:val="22"/>
          <w:szCs w:val="22"/>
          <w:lang w:val="pt-BR"/>
        </w:rPr>
        <w:t xml:space="preserve"> para </w:t>
      </w:r>
      <w:r w:rsidR="00F00620" w:rsidRPr="000677E9">
        <w:rPr>
          <w:color w:val="000000"/>
          <w:sz w:val="22"/>
          <w:szCs w:val="22"/>
          <w:lang w:val="pt-BR"/>
        </w:rPr>
        <w:t>a</w:t>
      </w:r>
      <w:r>
        <w:rPr>
          <w:color w:val="000000"/>
          <w:sz w:val="22"/>
          <w:szCs w:val="22"/>
          <w:lang w:val="pt-BR"/>
        </w:rPr>
        <w:t>locar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recursos técnicos, humanos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="00760A81" w:rsidRPr="000677E9">
        <w:rPr>
          <w:color w:val="000000"/>
          <w:sz w:val="22"/>
          <w:szCs w:val="22"/>
          <w:lang w:val="pt-BR"/>
        </w:rPr>
        <w:t xml:space="preserve">icos para </w:t>
      </w:r>
      <w:r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participa</w:t>
      </w:r>
      <w:r>
        <w:rPr>
          <w:color w:val="000000"/>
          <w:sz w:val="22"/>
          <w:szCs w:val="22"/>
          <w:lang w:val="pt-BR"/>
        </w:rPr>
        <w:t>ção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as </w:t>
      </w:r>
      <w:r w:rsidR="00760A81" w:rsidRPr="000677E9">
        <w:rPr>
          <w:color w:val="000000"/>
          <w:sz w:val="22"/>
          <w:szCs w:val="22"/>
          <w:lang w:val="pt-BR"/>
        </w:rPr>
        <w:t>reuni</w:t>
      </w:r>
      <w:r w:rsidR="00F00620" w:rsidRPr="000677E9">
        <w:rPr>
          <w:color w:val="000000"/>
          <w:sz w:val="22"/>
          <w:szCs w:val="22"/>
          <w:lang w:val="pt-BR"/>
        </w:rPr>
        <w:t xml:space="preserve">ões e </w:t>
      </w:r>
      <w:r w:rsidR="00760A81"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="00760A81" w:rsidRPr="000677E9">
        <w:rPr>
          <w:color w:val="000000"/>
          <w:sz w:val="22"/>
          <w:szCs w:val="22"/>
          <w:lang w:val="pt-BR"/>
        </w:rPr>
        <w:t>ividades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="00760A81" w:rsidRPr="000677E9">
        <w:rPr>
          <w:color w:val="000000"/>
          <w:sz w:val="22"/>
          <w:szCs w:val="22"/>
          <w:lang w:val="pt-BR"/>
        </w:rPr>
        <w:t>Grupos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809FF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ivulgar sua convocação,</w:t>
      </w:r>
      <w:r w:rsidR="00760A81" w:rsidRPr="000677E9">
        <w:rPr>
          <w:color w:val="000000"/>
          <w:sz w:val="22"/>
          <w:szCs w:val="22"/>
          <w:lang w:val="pt-BR"/>
        </w:rPr>
        <w:t xml:space="preserve"> reuni</w:t>
      </w:r>
      <w:r w:rsidR="00F00620" w:rsidRPr="000677E9">
        <w:rPr>
          <w:color w:val="000000"/>
          <w:sz w:val="22"/>
          <w:szCs w:val="22"/>
          <w:lang w:val="pt-BR"/>
        </w:rPr>
        <w:t xml:space="preserve">ões e </w:t>
      </w:r>
      <w:r w:rsidR="00760A81" w:rsidRPr="000677E9">
        <w:rPr>
          <w:color w:val="000000"/>
          <w:sz w:val="22"/>
          <w:szCs w:val="22"/>
          <w:lang w:val="pt-BR"/>
        </w:rPr>
        <w:t>resultados</w:t>
      </w:r>
      <w:r w:rsidR="00F00620" w:rsidRPr="000677E9">
        <w:rPr>
          <w:color w:val="000000"/>
          <w:sz w:val="22"/>
          <w:szCs w:val="22"/>
          <w:lang w:val="pt-BR"/>
        </w:rPr>
        <w:t xml:space="preserve"> aos </w:t>
      </w:r>
      <w:r w:rsidR="00760A81" w:rsidRPr="000677E9">
        <w:rPr>
          <w:color w:val="000000"/>
          <w:sz w:val="22"/>
          <w:szCs w:val="22"/>
          <w:lang w:val="pt-BR"/>
        </w:rPr>
        <w:t>minist</w:t>
      </w:r>
      <w:r w:rsidR="00F00620" w:rsidRPr="000677E9">
        <w:rPr>
          <w:color w:val="000000"/>
          <w:sz w:val="22"/>
          <w:szCs w:val="22"/>
          <w:lang w:val="pt-BR"/>
        </w:rPr>
        <w:t xml:space="preserve">érios dos </w:t>
      </w:r>
      <w:r w:rsidR="00760A81"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="00760A81" w:rsidRPr="000677E9">
        <w:rPr>
          <w:color w:val="000000"/>
          <w:sz w:val="22"/>
          <w:szCs w:val="22"/>
          <w:lang w:val="pt-BR"/>
        </w:rPr>
        <w:t xml:space="preserve">ores relacionados, </w:t>
      </w:r>
      <w:r w:rsidR="00F809FF">
        <w:rPr>
          <w:color w:val="000000"/>
          <w:sz w:val="22"/>
          <w:szCs w:val="22"/>
          <w:lang w:val="pt-BR"/>
        </w:rPr>
        <w:t xml:space="preserve">às </w:t>
      </w:r>
      <w:r w:rsidR="00760A81"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="00760A81" w:rsidRPr="000677E9">
        <w:rPr>
          <w:color w:val="000000"/>
          <w:sz w:val="22"/>
          <w:szCs w:val="22"/>
          <w:lang w:val="pt-BR"/>
        </w:rPr>
        <w:t xml:space="preserve"> internacion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F809FF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="00760A81" w:rsidRPr="000677E9">
        <w:rPr>
          <w:color w:val="000000"/>
          <w:sz w:val="22"/>
          <w:szCs w:val="22"/>
          <w:lang w:val="pt-BR"/>
        </w:rPr>
        <w:t>as instit</w:t>
      </w:r>
      <w:r w:rsidR="00F00620" w:rsidRPr="000677E9">
        <w:rPr>
          <w:color w:val="000000"/>
          <w:sz w:val="22"/>
          <w:szCs w:val="22"/>
          <w:lang w:val="pt-BR"/>
        </w:rPr>
        <w:t>uições</w:t>
      </w:r>
      <w:r w:rsidR="00760A81" w:rsidRPr="000677E9">
        <w:rPr>
          <w:color w:val="000000"/>
          <w:sz w:val="22"/>
          <w:szCs w:val="22"/>
          <w:lang w:val="pt-BR"/>
        </w:rPr>
        <w:t xml:space="preserve"> pertinentes que </w:t>
      </w:r>
      <w:r w:rsidR="00F00620" w:rsidRPr="000677E9">
        <w:rPr>
          <w:color w:val="000000"/>
          <w:sz w:val="22"/>
          <w:szCs w:val="22"/>
          <w:lang w:val="pt-BR"/>
        </w:rPr>
        <w:t xml:space="preserve">possam </w:t>
      </w:r>
      <w:r w:rsidR="00760A81"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 xml:space="preserve">ontribuir para esses </w:t>
      </w:r>
      <w:r w:rsidR="00760A81" w:rsidRPr="000677E9">
        <w:rPr>
          <w:color w:val="000000"/>
          <w:sz w:val="22"/>
          <w:szCs w:val="22"/>
          <w:lang w:val="pt-BR"/>
        </w:rPr>
        <w:t>Grupos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>
        <w:rPr>
          <w:color w:val="000000"/>
          <w:sz w:val="22"/>
          <w:szCs w:val="22"/>
          <w:lang w:val="pt-BR"/>
        </w:rPr>
        <w:t xml:space="preserve">deles </w:t>
      </w:r>
      <w:r w:rsidR="00F00620" w:rsidRPr="000677E9">
        <w:rPr>
          <w:color w:val="000000"/>
          <w:sz w:val="22"/>
          <w:szCs w:val="22"/>
          <w:lang w:val="pt-BR"/>
        </w:rPr>
        <w:t>tira</w:t>
      </w:r>
      <w:r w:rsidR="00760A81" w:rsidRPr="000677E9">
        <w:rPr>
          <w:color w:val="000000"/>
          <w:sz w:val="22"/>
          <w:szCs w:val="22"/>
          <w:lang w:val="pt-BR"/>
        </w:rPr>
        <w:t>r p</w:t>
      </w:r>
      <w:r w:rsidR="00F00620" w:rsidRPr="000677E9">
        <w:rPr>
          <w:color w:val="000000"/>
          <w:sz w:val="22"/>
          <w:szCs w:val="22"/>
          <w:lang w:val="pt-BR"/>
        </w:rPr>
        <w:t>roveit</w:t>
      </w:r>
      <w:r w:rsidR="00760A81" w:rsidRPr="000677E9">
        <w:rPr>
          <w:color w:val="000000"/>
          <w:sz w:val="22"/>
          <w:szCs w:val="22"/>
          <w:lang w:val="pt-BR"/>
        </w:rPr>
        <w:t>o, de ac</w:t>
      </w:r>
      <w:r w:rsidR="00F00620" w:rsidRPr="000677E9">
        <w:rPr>
          <w:color w:val="000000"/>
          <w:sz w:val="22"/>
          <w:szCs w:val="22"/>
          <w:lang w:val="pt-BR"/>
        </w:rPr>
        <w:t>ord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com os </w:t>
      </w:r>
      <w:r w:rsidR="00760A81" w:rsidRPr="000677E9">
        <w:rPr>
          <w:color w:val="000000"/>
          <w:sz w:val="22"/>
          <w:szCs w:val="22"/>
          <w:lang w:val="pt-BR"/>
        </w:rPr>
        <w:t>recursos dispon</w:t>
      </w:r>
      <w:r w:rsidR="00F00620" w:rsidRPr="000677E9">
        <w:rPr>
          <w:color w:val="000000"/>
          <w:sz w:val="22"/>
          <w:szCs w:val="22"/>
          <w:lang w:val="pt-BR"/>
        </w:rPr>
        <w:t xml:space="preserve">íveis em </w:t>
      </w:r>
      <w:r w:rsidR="00760A81" w:rsidRPr="000677E9">
        <w:rPr>
          <w:color w:val="000000"/>
          <w:sz w:val="22"/>
          <w:szCs w:val="22"/>
          <w:lang w:val="pt-BR"/>
        </w:rPr>
        <w:t xml:space="preserve">cada Estado </w:t>
      </w:r>
      <w:r>
        <w:rPr>
          <w:color w:val="000000"/>
          <w:sz w:val="22"/>
          <w:szCs w:val="22"/>
          <w:lang w:val="pt-BR"/>
        </w:rPr>
        <w:t>m</w:t>
      </w:r>
      <w:r w:rsidR="00F00620" w:rsidRPr="000677E9">
        <w:rPr>
          <w:color w:val="000000"/>
          <w:sz w:val="22"/>
          <w:szCs w:val="22"/>
          <w:lang w:val="pt-BR"/>
        </w:rPr>
        <w:t>embr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="00760A81" w:rsidRPr="000677E9">
        <w:rPr>
          <w:color w:val="000000"/>
          <w:sz w:val="22"/>
          <w:szCs w:val="22"/>
          <w:lang w:val="pt-BR"/>
        </w:rPr>
        <w:t>OEA.</w:t>
      </w:r>
    </w:p>
    <w:p w14:paraId="21638DE0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03468499" w14:textId="78C8C800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Encarregar a </w:t>
      </w:r>
      <w:r w:rsidR="00760A81" w:rsidRPr="000677E9">
        <w:rPr>
          <w:color w:val="000000"/>
          <w:sz w:val="22"/>
          <w:szCs w:val="22"/>
          <w:lang w:val="pt-BR"/>
        </w:rPr>
        <w:t>Secretar</w:t>
      </w:r>
      <w:r w:rsidRPr="000677E9">
        <w:rPr>
          <w:color w:val="000000"/>
          <w:sz w:val="22"/>
          <w:szCs w:val="22"/>
          <w:lang w:val="pt-BR"/>
        </w:rPr>
        <w:t>ia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Exe</w:t>
      </w:r>
      <w:r w:rsidR="00760A81" w:rsidRPr="000677E9">
        <w:rPr>
          <w:color w:val="000000"/>
          <w:sz w:val="22"/>
          <w:szCs w:val="22"/>
          <w:lang w:val="pt-BR"/>
        </w:rPr>
        <w:t>cu</w:t>
      </w:r>
      <w:r w:rsidRPr="000677E9">
        <w:rPr>
          <w:color w:val="000000"/>
          <w:sz w:val="22"/>
          <w:szCs w:val="22"/>
          <w:lang w:val="pt-BR"/>
        </w:rPr>
        <w:t>tiva de Desenvolvimento Inte</w:t>
      </w:r>
      <w:r w:rsidR="00760A81" w:rsidRPr="000677E9">
        <w:rPr>
          <w:color w:val="000000"/>
          <w:sz w:val="22"/>
          <w:szCs w:val="22"/>
          <w:lang w:val="pt-BR"/>
        </w:rPr>
        <w:t>gral (SEDI), como Secretar</w:t>
      </w:r>
      <w:r w:rsidRPr="000677E9">
        <w:rPr>
          <w:color w:val="000000"/>
          <w:sz w:val="22"/>
          <w:szCs w:val="22"/>
          <w:lang w:val="pt-BR"/>
        </w:rPr>
        <w:t>ia</w:t>
      </w:r>
      <w:r w:rsidR="00760A81" w:rsidRPr="000677E9">
        <w:rPr>
          <w:color w:val="000000"/>
          <w:sz w:val="22"/>
          <w:szCs w:val="22"/>
          <w:lang w:val="pt-BR"/>
        </w:rPr>
        <w:t xml:space="preserve"> Técnica</w:t>
      </w:r>
      <w:r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color w:val="000000"/>
          <w:sz w:val="22"/>
          <w:szCs w:val="22"/>
          <w:lang w:val="pt-BR"/>
        </w:rPr>
        <w:t xml:space="preserve">CIC, </w:t>
      </w:r>
      <w:r w:rsidR="00E20F5A">
        <w:rPr>
          <w:color w:val="000000"/>
          <w:sz w:val="22"/>
          <w:szCs w:val="22"/>
          <w:lang w:val="pt-BR"/>
        </w:rPr>
        <w:t>d</w:t>
      </w:r>
      <w:r w:rsidR="00760A81" w:rsidRPr="000677E9">
        <w:rPr>
          <w:color w:val="000000"/>
          <w:sz w:val="22"/>
          <w:szCs w:val="22"/>
          <w:lang w:val="pt-BR"/>
        </w:rPr>
        <w:t>e contin</w:t>
      </w:r>
      <w:r w:rsidRPr="000677E9">
        <w:rPr>
          <w:color w:val="000000"/>
          <w:sz w:val="22"/>
          <w:szCs w:val="22"/>
          <w:lang w:val="pt-BR"/>
        </w:rPr>
        <w:t>u</w:t>
      </w:r>
      <w:r w:rsidR="00E20F5A">
        <w:rPr>
          <w:color w:val="000000"/>
          <w:sz w:val="22"/>
          <w:szCs w:val="22"/>
          <w:lang w:val="pt-BR"/>
        </w:rPr>
        <w:t>ar</w:t>
      </w:r>
      <w:r w:rsidR="00760A81" w:rsidRPr="000677E9">
        <w:rPr>
          <w:color w:val="000000"/>
          <w:sz w:val="22"/>
          <w:szCs w:val="22"/>
          <w:lang w:val="pt-BR"/>
        </w:rPr>
        <w:t xml:space="preserve"> proporcionando</w:t>
      </w:r>
      <w:r w:rsidRPr="000677E9">
        <w:rPr>
          <w:color w:val="000000"/>
          <w:sz w:val="22"/>
          <w:szCs w:val="22"/>
          <w:lang w:val="pt-BR"/>
        </w:rPr>
        <w:t xml:space="preserve"> assistência </w:t>
      </w:r>
      <w:r w:rsidR="00760A81" w:rsidRPr="000677E9">
        <w:rPr>
          <w:color w:val="000000"/>
          <w:sz w:val="22"/>
          <w:szCs w:val="22"/>
          <w:lang w:val="pt-BR"/>
        </w:rPr>
        <w:t>técnica</w:t>
      </w:r>
      <w:r w:rsidRPr="000677E9">
        <w:rPr>
          <w:color w:val="000000"/>
          <w:sz w:val="22"/>
          <w:szCs w:val="22"/>
          <w:lang w:val="pt-BR"/>
        </w:rPr>
        <w:t xml:space="preserve"> aos Estados membros e </w:t>
      </w:r>
      <w:r w:rsidR="00E20F5A">
        <w:rPr>
          <w:color w:val="000000"/>
          <w:sz w:val="22"/>
          <w:szCs w:val="22"/>
          <w:lang w:val="pt-BR"/>
        </w:rPr>
        <w:t>d</w:t>
      </w:r>
      <w:r w:rsidR="00760A81" w:rsidRPr="000677E9">
        <w:rPr>
          <w:color w:val="000000"/>
          <w:sz w:val="22"/>
          <w:szCs w:val="22"/>
          <w:lang w:val="pt-BR"/>
        </w:rPr>
        <w:t>e facilit</w:t>
      </w:r>
      <w:r w:rsidR="00E20F5A">
        <w:rPr>
          <w:color w:val="000000"/>
          <w:sz w:val="22"/>
          <w:szCs w:val="22"/>
          <w:lang w:val="pt-BR"/>
        </w:rPr>
        <w:t>ar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comunica</w:t>
      </w:r>
      <w:r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entre</w:t>
      </w:r>
      <w:r w:rsidRPr="000677E9">
        <w:rPr>
          <w:color w:val="000000"/>
          <w:sz w:val="22"/>
          <w:szCs w:val="22"/>
          <w:lang w:val="pt-BR"/>
        </w:rPr>
        <w:t xml:space="preserve"> os </w:t>
      </w:r>
      <w:r w:rsidR="00760A81" w:rsidRPr="000677E9">
        <w:rPr>
          <w:color w:val="000000"/>
          <w:sz w:val="22"/>
          <w:szCs w:val="22"/>
          <w:lang w:val="pt-BR"/>
        </w:rPr>
        <w:t>Grupos de T</w:t>
      </w:r>
      <w:r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Pr="000677E9">
        <w:rPr>
          <w:color w:val="000000"/>
          <w:sz w:val="22"/>
          <w:szCs w:val="22"/>
          <w:lang w:val="pt-BR"/>
        </w:rPr>
        <w:t xml:space="preserve"> e a </w:t>
      </w:r>
      <w:r w:rsidR="00760A81" w:rsidRPr="000677E9">
        <w:rPr>
          <w:color w:val="000000"/>
          <w:sz w:val="22"/>
          <w:szCs w:val="22"/>
          <w:lang w:val="pt-BR"/>
        </w:rPr>
        <w:t>implementa</w:t>
      </w:r>
      <w:r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de iniciativas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rojet</w:t>
      </w:r>
      <w:r w:rsidR="00760A81" w:rsidRPr="000677E9">
        <w:rPr>
          <w:color w:val="000000"/>
          <w:sz w:val="22"/>
          <w:szCs w:val="22"/>
          <w:lang w:val="pt-BR"/>
        </w:rPr>
        <w:t>os colaborativos acordados</w:t>
      </w:r>
      <w:r w:rsidRPr="000677E9">
        <w:rPr>
          <w:color w:val="000000"/>
          <w:sz w:val="22"/>
          <w:szCs w:val="22"/>
          <w:lang w:val="pt-BR"/>
        </w:rPr>
        <w:t xml:space="preserve"> pelos Estados membros</w:t>
      </w:r>
      <w:r w:rsidR="00760A81" w:rsidRPr="000677E9">
        <w:rPr>
          <w:color w:val="000000"/>
          <w:sz w:val="22"/>
          <w:szCs w:val="22"/>
          <w:lang w:val="pt-BR"/>
        </w:rPr>
        <w:t xml:space="preserve">, </w:t>
      </w:r>
      <w:r w:rsidR="00E20F5A">
        <w:rPr>
          <w:color w:val="000000"/>
          <w:sz w:val="22"/>
          <w:szCs w:val="22"/>
          <w:lang w:val="pt-BR"/>
        </w:rPr>
        <w:t>entre os quais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 xml:space="preserve">onvocação e </w:t>
      </w:r>
      <w:r w:rsidR="006628E5">
        <w:rPr>
          <w:color w:val="000000"/>
          <w:sz w:val="22"/>
          <w:szCs w:val="22"/>
          <w:lang w:val="pt-BR"/>
        </w:rPr>
        <w:t xml:space="preserve">a </w:t>
      </w:r>
      <w:r w:rsidR="00760A81" w:rsidRPr="000677E9">
        <w:rPr>
          <w:color w:val="000000"/>
          <w:sz w:val="22"/>
          <w:szCs w:val="22"/>
          <w:lang w:val="pt-BR"/>
        </w:rPr>
        <w:t>organiza</w:t>
      </w:r>
      <w:r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de videoconfer</w:t>
      </w:r>
      <w:r w:rsidRPr="000677E9">
        <w:rPr>
          <w:color w:val="000000"/>
          <w:sz w:val="22"/>
          <w:szCs w:val="22"/>
          <w:lang w:val="pt-BR"/>
        </w:rPr>
        <w:t xml:space="preserve">ências e </w:t>
      </w:r>
      <w:r w:rsidR="00760A81" w:rsidRPr="000677E9">
        <w:rPr>
          <w:color w:val="000000"/>
          <w:sz w:val="22"/>
          <w:szCs w:val="22"/>
          <w:lang w:val="pt-BR"/>
        </w:rPr>
        <w:t>reuni</w:t>
      </w:r>
      <w:r w:rsidRPr="000677E9">
        <w:rPr>
          <w:color w:val="000000"/>
          <w:sz w:val="22"/>
          <w:szCs w:val="22"/>
          <w:lang w:val="pt-BR"/>
        </w:rPr>
        <w:t>ões presenciais</w:t>
      </w:r>
      <w:r w:rsidR="00760A81" w:rsidRPr="000677E9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qua</w:t>
      </w:r>
      <w:r w:rsidR="00760A81" w:rsidRPr="000677E9">
        <w:rPr>
          <w:color w:val="000000"/>
          <w:sz w:val="22"/>
          <w:szCs w:val="22"/>
          <w:lang w:val="pt-BR"/>
        </w:rPr>
        <w:t>ndo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ossível</w:t>
      </w:r>
      <w:r w:rsidR="00760A81" w:rsidRPr="000677E9">
        <w:rPr>
          <w:color w:val="000000"/>
          <w:sz w:val="22"/>
          <w:szCs w:val="22"/>
          <w:lang w:val="pt-BR"/>
        </w:rPr>
        <w:t>.</w:t>
      </w:r>
    </w:p>
    <w:p w14:paraId="43599A3A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5F7E8933" w14:textId="234F79D2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Promover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colabora</w:t>
      </w:r>
      <w:r w:rsidR="00F00620" w:rsidRPr="000677E9">
        <w:rPr>
          <w:color w:val="000000"/>
          <w:sz w:val="22"/>
          <w:szCs w:val="22"/>
          <w:lang w:val="pt-BR"/>
        </w:rPr>
        <w:t xml:space="preserve">ção em matéria </w:t>
      </w:r>
      <w:r w:rsidRPr="000677E9">
        <w:rPr>
          <w:color w:val="000000"/>
          <w:sz w:val="22"/>
          <w:szCs w:val="22"/>
          <w:lang w:val="pt-BR"/>
        </w:rPr>
        <w:t>de 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 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oportunidade</w:t>
      </w:r>
      <w:r w:rsidR="00F809FF">
        <w:rPr>
          <w:color w:val="000000"/>
          <w:sz w:val="22"/>
          <w:szCs w:val="22"/>
          <w:lang w:val="pt-BR"/>
        </w:rPr>
        <w:t>s</w:t>
      </w:r>
      <w:r w:rsidR="00A23AC2" w:rsidRPr="000677E9">
        <w:rPr>
          <w:color w:val="000000"/>
          <w:sz w:val="22"/>
          <w:szCs w:val="22"/>
          <w:lang w:val="pt-BR"/>
        </w:rPr>
        <w:t xml:space="preserve"> de desenvolvimento e fortalecimento da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Pr="000677E9">
        <w:rPr>
          <w:color w:val="000000"/>
          <w:sz w:val="22"/>
          <w:szCs w:val="22"/>
          <w:lang w:val="pt-BR"/>
        </w:rPr>
        <w:t>Américas</w:t>
      </w:r>
      <w:r w:rsidR="00F00620" w:rsidRPr="000677E9">
        <w:rPr>
          <w:color w:val="000000"/>
          <w:sz w:val="22"/>
          <w:szCs w:val="22"/>
          <w:lang w:val="pt-BR"/>
        </w:rPr>
        <w:t xml:space="preserve"> com os </w:t>
      </w:r>
      <w:r w:rsidRPr="000677E9">
        <w:rPr>
          <w:color w:val="000000"/>
          <w:sz w:val="22"/>
          <w:szCs w:val="22"/>
          <w:lang w:val="pt-BR"/>
        </w:rPr>
        <w:t>Estados Observadores Permanentes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OEA</w:t>
      </w:r>
      <w:r w:rsidR="00F00620" w:rsidRPr="000677E9">
        <w:rPr>
          <w:color w:val="000000"/>
          <w:sz w:val="22"/>
          <w:szCs w:val="22"/>
          <w:lang w:val="pt-BR"/>
        </w:rPr>
        <w:t xml:space="preserve"> e os parceiros da </w:t>
      </w:r>
      <w:r w:rsidRPr="000677E9">
        <w:rPr>
          <w:color w:val="000000"/>
          <w:sz w:val="22"/>
          <w:szCs w:val="22"/>
          <w:lang w:val="pt-BR"/>
        </w:rPr>
        <w:t xml:space="preserve">CIC, </w:t>
      </w:r>
      <w:r w:rsidR="00F00620" w:rsidRPr="000677E9">
        <w:rPr>
          <w:color w:val="000000"/>
          <w:sz w:val="22"/>
          <w:szCs w:val="22"/>
          <w:lang w:val="pt-BR"/>
        </w:rPr>
        <w:t>inclusive</w:t>
      </w:r>
      <w:r w:rsidRPr="000677E9">
        <w:rPr>
          <w:color w:val="000000"/>
          <w:sz w:val="22"/>
          <w:szCs w:val="22"/>
          <w:lang w:val="pt-BR"/>
        </w:rPr>
        <w:t xml:space="preserve"> universidades, </w:t>
      </w:r>
      <w:r w:rsidR="00F00620" w:rsidRPr="000677E9">
        <w:rPr>
          <w:color w:val="000000"/>
          <w:sz w:val="22"/>
          <w:szCs w:val="22"/>
          <w:lang w:val="pt-BR"/>
        </w:rPr>
        <w:t>centros de pesquisa</w:t>
      </w:r>
      <w:r w:rsidRPr="000677E9">
        <w:rPr>
          <w:color w:val="000000"/>
          <w:sz w:val="22"/>
          <w:szCs w:val="22"/>
          <w:lang w:val="pt-BR"/>
        </w:rPr>
        <w:t>, organiza</w:t>
      </w:r>
      <w:r w:rsidR="00F00620" w:rsidRPr="000677E9">
        <w:rPr>
          <w:color w:val="000000"/>
          <w:sz w:val="22"/>
          <w:szCs w:val="22"/>
          <w:lang w:val="pt-BR"/>
        </w:rPr>
        <w:t>ções não govern</w:t>
      </w:r>
      <w:r w:rsidRPr="000677E9">
        <w:rPr>
          <w:color w:val="000000"/>
          <w:sz w:val="22"/>
          <w:szCs w:val="22"/>
          <w:lang w:val="pt-BR"/>
        </w:rPr>
        <w:t>ament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 (ONG</w:t>
      </w:r>
      <w:r w:rsidR="00A843CD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),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privado</w:t>
      </w:r>
      <w:r w:rsidR="00F00620" w:rsidRPr="000677E9">
        <w:rPr>
          <w:color w:val="000000"/>
          <w:sz w:val="22"/>
          <w:szCs w:val="22"/>
          <w:lang w:val="pt-BR"/>
        </w:rPr>
        <w:t xml:space="preserve"> e outr</w:t>
      </w:r>
      <w:r w:rsidRPr="000677E9">
        <w:rPr>
          <w:color w:val="000000"/>
          <w:sz w:val="22"/>
          <w:szCs w:val="22"/>
          <w:lang w:val="pt-BR"/>
        </w:rPr>
        <w:t>as organiza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internacion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 para </w:t>
      </w:r>
      <w:r w:rsidR="00F00620" w:rsidRPr="000677E9">
        <w:rPr>
          <w:color w:val="000000"/>
          <w:sz w:val="22"/>
          <w:szCs w:val="22"/>
          <w:lang w:val="pt-BR"/>
        </w:rPr>
        <w:t xml:space="preserve">apoiar a </w:t>
      </w:r>
      <w:r w:rsidRPr="000677E9">
        <w:rPr>
          <w:color w:val="000000"/>
          <w:sz w:val="22"/>
          <w:szCs w:val="22"/>
          <w:lang w:val="pt-BR"/>
        </w:rPr>
        <w:t>implementa</w:t>
      </w:r>
      <w:r w:rsidR="00F00620" w:rsidRPr="000677E9">
        <w:rPr>
          <w:color w:val="000000"/>
          <w:sz w:val="22"/>
          <w:szCs w:val="22"/>
          <w:lang w:val="pt-BR"/>
        </w:rPr>
        <w:t xml:space="preserve">ção da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Antígua</w:t>
      </w:r>
      <w:r w:rsidRPr="000677E9">
        <w:rPr>
          <w:color w:val="000000"/>
          <w:sz w:val="22"/>
          <w:szCs w:val="22"/>
          <w:lang w:val="pt-BR"/>
        </w:rPr>
        <w:t xml:space="preserve"> Guatemala.</w:t>
      </w:r>
    </w:p>
    <w:p w14:paraId="14624A1D" w14:textId="77777777" w:rsidR="00760A81" w:rsidRPr="000677E9" w:rsidRDefault="00760A81" w:rsidP="00EE45BB">
      <w:pPr>
        <w:ind w:left="720" w:right="360"/>
        <w:jc w:val="both"/>
        <w:rPr>
          <w:sz w:val="22"/>
          <w:szCs w:val="22"/>
          <w:lang w:val="pt-BR"/>
        </w:rPr>
      </w:pPr>
    </w:p>
    <w:p w14:paraId="19C1F32F" w14:textId="25CFE800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</w:t>
      </w:r>
      <w:r w:rsidRPr="000677E9">
        <w:rPr>
          <w:color w:val="000000"/>
          <w:sz w:val="22"/>
          <w:szCs w:val="22"/>
          <w:lang w:val="pt-BR"/>
        </w:rPr>
        <w:t xml:space="preserve">ar </w:t>
      </w:r>
      <w:r w:rsidR="00F00620" w:rsidRPr="000677E9">
        <w:rPr>
          <w:color w:val="000000"/>
          <w:sz w:val="22"/>
          <w:szCs w:val="22"/>
          <w:lang w:val="pt-BR"/>
        </w:rPr>
        <w:t>noss</w:t>
      </w:r>
      <w:r w:rsidRPr="000677E9">
        <w:rPr>
          <w:color w:val="000000"/>
          <w:sz w:val="22"/>
          <w:szCs w:val="22"/>
          <w:lang w:val="pt-BR"/>
        </w:rPr>
        <w:t>o agradeci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 xml:space="preserve">o </w:t>
      </w:r>
      <w:r w:rsidR="00A843CD">
        <w:rPr>
          <w:color w:val="000000"/>
          <w:sz w:val="22"/>
          <w:szCs w:val="22"/>
          <w:lang w:val="pt-BR"/>
        </w:rPr>
        <w:t>à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Colômbia</w:t>
      </w:r>
      <w:r w:rsidRPr="000677E9">
        <w:rPr>
          <w:color w:val="000000"/>
          <w:sz w:val="22"/>
          <w:szCs w:val="22"/>
          <w:lang w:val="pt-BR"/>
        </w:rPr>
        <w:t xml:space="preserve"> por</w:t>
      </w:r>
      <w:r w:rsidR="00F00620" w:rsidRPr="000677E9">
        <w:rPr>
          <w:color w:val="000000"/>
          <w:sz w:val="22"/>
          <w:szCs w:val="22"/>
          <w:lang w:val="pt-BR"/>
        </w:rPr>
        <w:t xml:space="preserve"> sua importante contribuição </w:t>
      </w:r>
      <w:r w:rsidR="00A843CD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Presid</w:t>
      </w:r>
      <w:r w:rsidR="00F00620" w:rsidRPr="000677E9">
        <w:rPr>
          <w:color w:val="000000"/>
          <w:sz w:val="22"/>
          <w:szCs w:val="22"/>
          <w:lang w:val="pt-BR"/>
        </w:rPr>
        <w:t xml:space="preserve">ência da </w:t>
      </w:r>
      <w:r w:rsidRPr="000677E9">
        <w:rPr>
          <w:color w:val="000000"/>
          <w:sz w:val="22"/>
          <w:szCs w:val="22"/>
          <w:lang w:val="pt-BR"/>
        </w:rPr>
        <w:t>CIC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843CD">
        <w:rPr>
          <w:color w:val="000000"/>
          <w:sz w:val="22"/>
          <w:szCs w:val="22"/>
          <w:lang w:val="pt-BR"/>
        </w:rPr>
        <w:t xml:space="preserve">para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esenvolvimento e </w:t>
      </w:r>
      <w:r w:rsidR="00A843CD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exe</w:t>
      </w:r>
      <w:r w:rsidRPr="000677E9">
        <w:rPr>
          <w:color w:val="000000"/>
          <w:sz w:val="22"/>
          <w:szCs w:val="22"/>
          <w:lang w:val="pt-BR"/>
        </w:rPr>
        <w:t>cu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bem-sucedid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 do Plano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2020-2022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Cultura,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particular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843CD">
        <w:rPr>
          <w:color w:val="000000"/>
          <w:sz w:val="22"/>
          <w:szCs w:val="22"/>
          <w:lang w:val="pt-BR"/>
        </w:rPr>
        <w:t>no tocante à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 xml:space="preserve">ção das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 de 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843CD">
        <w:rPr>
          <w:color w:val="000000"/>
          <w:sz w:val="22"/>
          <w:szCs w:val="22"/>
          <w:lang w:val="pt-BR"/>
        </w:rPr>
        <w:t xml:space="preserve">nas áreas de: </w:t>
      </w:r>
      <w:r w:rsidRPr="000677E9">
        <w:rPr>
          <w:color w:val="000000"/>
          <w:sz w:val="22"/>
          <w:szCs w:val="22"/>
          <w:lang w:val="pt-BR"/>
        </w:rPr>
        <w:t>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 afrodesce</w:t>
      </w:r>
      <w:r w:rsidR="00F00620" w:rsidRPr="000677E9">
        <w:rPr>
          <w:color w:val="000000"/>
          <w:sz w:val="22"/>
          <w:szCs w:val="22"/>
          <w:lang w:val="pt-BR"/>
        </w:rPr>
        <w:t xml:space="preserve">ndente nas </w:t>
      </w:r>
      <w:r w:rsidRPr="000677E9">
        <w:rPr>
          <w:color w:val="000000"/>
          <w:sz w:val="22"/>
          <w:szCs w:val="22"/>
          <w:lang w:val="pt-BR"/>
        </w:rPr>
        <w:t>Américas;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cultural: </w:t>
      </w:r>
      <w:r w:rsidR="006628E5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dentid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inclu</w:t>
      </w:r>
      <w:r w:rsidR="00F00620" w:rsidRPr="000677E9">
        <w:rPr>
          <w:color w:val="000000"/>
          <w:sz w:val="22"/>
          <w:szCs w:val="22"/>
          <w:lang w:val="pt-BR"/>
        </w:rPr>
        <w:t xml:space="preserve">são e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>ade</w:t>
      </w:r>
      <w:r w:rsidR="00A843CD">
        <w:rPr>
          <w:color w:val="000000"/>
          <w:sz w:val="22"/>
          <w:szCs w:val="22"/>
          <w:lang w:val="pt-BR"/>
        </w:rPr>
        <w:t xml:space="preserve">;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tiva</w:t>
      </w:r>
      <w:r w:rsidR="00A843CD">
        <w:rPr>
          <w:color w:val="000000"/>
          <w:sz w:val="22"/>
          <w:szCs w:val="22"/>
          <w:lang w:val="pt-BR"/>
        </w:rPr>
        <w:t>;</w:t>
      </w:r>
      <w:r w:rsidRPr="000677E9">
        <w:rPr>
          <w:sz w:val="22"/>
          <w:szCs w:val="22"/>
          <w:lang w:val="pt-BR"/>
        </w:rPr>
        <w:t xml:space="preserve"> </w:t>
      </w:r>
      <w:r w:rsidR="00A843CD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>iversid</w:t>
      </w:r>
      <w:r w:rsidR="00F00620" w:rsidRPr="000677E9">
        <w:rPr>
          <w:sz w:val="22"/>
          <w:szCs w:val="22"/>
          <w:lang w:val="pt-BR"/>
        </w:rPr>
        <w:t xml:space="preserve">ade </w:t>
      </w:r>
      <w:r w:rsidRPr="000677E9">
        <w:rPr>
          <w:sz w:val="22"/>
          <w:szCs w:val="22"/>
          <w:lang w:val="pt-BR"/>
        </w:rPr>
        <w:t>cultural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esenvolvimento</w:t>
      </w:r>
      <w:r w:rsidRPr="000677E9">
        <w:rPr>
          <w:sz w:val="22"/>
          <w:szCs w:val="22"/>
          <w:lang w:val="pt-BR"/>
        </w:rPr>
        <w:t xml:space="preserve"> s</w:t>
      </w:r>
      <w:r w:rsidR="00F00620" w:rsidRPr="000677E9">
        <w:rPr>
          <w:sz w:val="22"/>
          <w:szCs w:val="22"/>
          <w:lang w:val="pt-BR"/>
        </w:rPr>
        <w:t>ustentável</w:t>
      </w:r>
      <w:r w:rsidR="00A843CD">
        <w:rPr>
          <w:sz w:val="22"/>
          <w:szCs w:val="22"/>
          <w:lang w:val="pt-BR"/>
        </w:rPr>
        <w:t>;</w:t>
      </w:r>
      <w:r w:rsidR="00F00620" w:rsidRPr="000677E9">
        <w:rPr>
          <w:sz w:val="22"/>
          <w:szCs w:val="22"/>
          <w:lang w:val="pt-BR"/>
        </w:rPr>
        <w:t xml:space="preserve"> e Informações</w:t>
      </w:r>
      <w:r w:rsidRPr="000677E9">
        <w:rPr>
          <w:sz w:val="22"/>
          <w:szCs w:val="22"/>
          <w:lang w:val="pt-BR"/>
        </w:rPr>
        <w:t xml:space="preserve"> e indicadores para</w:t>
      </w:r>
      <w:r w:rsidR="00F00620" w:rsidRPr="000677E9">
        <w:rPr>
          <w:sz w:val="22"/>
          <w:szCs w:val="22"/>
          <w:lang w:val="pt-BR"/>
        </w:rPr>
        <w:t xml:space="preserve"> a tomada de </w:t>
      </w:r>
      <w:r w:rsidRPr="000677E9">
        <w:rPr>
          <w:sz w:val="22"/>
          <w:szCs w:val="22"/>
          <w:lang w:val="pt-BR"/>
        </w:rPr>
        <w:t>deci</w:t>
      </w:r>
      <w:r w:rsidR="00F00620" w:rsidRPr="000677E9">
        <w:rPr>
          <w:sz w:val="22"/>
          <w:szCs w:val="22"/>
          <w:lang w:val="pt-BR"/>
        </w:rPr>
        <w:t>sões</w:t>
      </w:r>
      <w:r w:rsidRPr="000677E9">
        <w:rPr>
          <w:sz w:val="22"/>
          <w:szCs w:val="22"/>
          <w:lang w:val="pt-BR"/>
        </w:rPr>
        <w:t>.</w:t>
      </w:r>
    </w:p>
    <w:p w14:paraId="409B11D7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18082EB0" w14:textId="5767E767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Encarregar a </w:t>
      </w:r>
      <w:r w:rsidR="00760A81" w:rsidRPr="000677E9">
        <w:rPr>
          <w:color w:val="000000"/>
          <w:sz w:val="22"/>
          <w:szCs w:val="22"/>
          <w:lang w:val="pt-BR"/>
        </w:rPr>
        <w:t xml:space="preserve">SEDI </w:t>
      </w:r>
      <w:r w:rsidR="00A843CD">
        <w:rPr>
          <w:color w:val="000000"/>
          <w:sz w:val="22"/>
          <w:szCs w:val="22"/>
          <w:lang w:val="pt-BR"/>
        </w:rPr>
        <w:t>d</w:t>
      </w:r>
      <w:r w:rsidR="00760A81" w:rsidRPr="000677E9">
        <w:rPr>
          <w:color w:val="000000"/>
          <w:sz w:val="22"/>
          <w:szCs w:val="22"/>
          <w:lang w:val="pt-BR"/>
        </w:rPr>
        <w:t xml:space="preserve">e </w:t>
      </w:r>
      <w:r w:rsidR="00A843CD">
        <w:rPr>
          <w:color w:val="000000"/>
          <w:sz w:val="22"/>
          <w:szCs w:val="22"/>
          <w:lang w:val="pt-BR"/>
        </w:rPr>
        <w:t>submeter</w:t>
      </w:r>
      <w:r w:rsidRPr="000677E9">
        <w:rPr>
          <w:color w:val="000000"/>
          <w:sz w:val="22"/>
          <w:szCs w:val="22"/>
          <w:lang w:val="pt-BR"/>
        </w:rPr>
        <w:t xml:space="preserve"> à </w:t>
      </w:r>
      <w:r w:rsidR="00760A81" w:rsidRPr="000677E9">
        <w:rPr>
          <w:color w:val="000000"/>
          <w:sz w:val="22"/>
          <w:szCs w:val="22"/>
          <w:lang w:val="pt-BR"/>
        </w:rPr>
        <w:t>considera</w:t>
      </w:r>
      <w:r w:rsidRPr="000677E9">
        <w:rPr>
          <w:color w:val="000000"/>
          <w:sz w:val="22"/>
          <w:szCs w:val="22"/>
          <w:lang w:val="pt-BR"/>
        </w:rPr>
        <w:t xml:space="preserve">ção das </w:t>
      </w:r>
      <w:r w:rsidR="00760A81" w:rsidRPr="000677E9">
        <w:rPr>
          <w:color w:val="000000"/>
          <w:sz w:val="22"/>
          <w:szCs w:val="22"/>
          <w:lang w:val="pt-BR"/>
        </w:rPr>
        <w:t>autoridades</w:t>
      </w:r>
      <w:r w:rsidRPr="000677E9">
        <w:rPr>
          <w:color w:val="000000"/>
          <w:sz w:val="22"/>
          <w:szCs w:val="22"/>
          <w:lang w:val="pt-BR"/>
        </w:rPr>
        <w:t xml:space="preserve"> do process</w:t>
      </w:r>
      <w:r w:rsidR="00760A81" w:rsidRPr="000677E9">
        <w:rPr>
          <w:color w:val="000000"/>
          <w:sz w:val="22"/>
          <w:szCs w:val="22"/>
          <w:lang w:val="pt-BR"/>
        </w:rPr>
        <w:t>o ministerial</w:t>
      </w:r>
      <w:r w:rsidRPr="000677E9">
        <w:rPr>
          <w:color w:val="000000"/>
          <w:sz w:val="22"/>
          <w:szCs w:val="22"/>
          <w:lang w:val="pt-BR"/>
        </w:rPr>
        <w:t xml:space="preserve"> um </w:t>
      </w:r>
      <w:r w:rsidR="00760A81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rojet</w:t>
      </w:r>
      <w:r w:rsidR="00760A81" w:rsidRPr="000677E9">
        <w:rPr>
          <w:color w:val="000000"/>
          <w:sz w:val="22"/>
          <w:szCs w:val="22"/>
          <w:lang w:val="pt-BR"/>
        </w:rPr>
        <w:t>o de</w:t>
      </w:r>
      <w:r w:rsidRPr="000677E9">
        <w:rPr>
          <w:color w:val="000000"/>
          <w:sz w:val="22"/>
          <w:szCs w:val="22"/>
          <w:lang w:val="pt-BR"/>
        </w:rPr>
        <w:t xml:space="preserve"> plano </w:t>
      </w:r>
      <w:r w:rsidR="00760A81" w:rsidRPr="000677E9">
        <w:rPr>
          <w:color w:val="000000"/>
          <w:sz w:val="22"/>
          <w:szCs w:val="22"/>
          <w:lang w:val="pt-BR"/>
        </w:rPr>
        <w:t>de t</w:t>
      </w:r>
      <w:r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color w:val="000000"/>
          <w:sz w:val="22"/>
          <w:szCs w:val="22"/>
          <w:lang w:val="pt-BR"/>
        </w:rPr>
        <w:t>CIC para</w:t>
      </w:r>
      <w:r w:rsidRPr="000677E9">
        <w:rPr>
          <w:color w:val="000000"/>
          <w:sz w:val="22"/>
          <w:szCs w:val="22"/>
          <w:lang w:val="pt-BR"/>
        </w:rPr>
        <w:t xml:space="preserve"> o </w:t>
      </w:r>
      <w:r w:rsidR="00760A81" w:rsidRPr="000677E9">
        <w:rPr>
          <w:color w:val="000000"/>
          <w:sz w:val="22"/>
          <w:szCs w:val="22"/>
          <w:lang w:val="pt-BR"/>
        </w:rPr>
        <w:t>pe</w:t>
      </w:r>
      <w:r w:rsidRPr="000677E9">
        <w:rPr>
          <w:color w:val="000000"/>
          <w:sz w:val="22"/>
          <w:szCs w:val="22"/>
          <w:lang w:val="pt-BR"/>
        </w:rPr>
        <w:t>ríodo</w:t>
      </w:r>
      <w:r w:rsidR="00760A81" w:rsidRPr="000677E9">
        <w:rPr>
          <w:color w:val="000000"/>
          <w:sz w:val="22"/>
          <w:szCs w:val="22"/>
          <w:lang w:val="pt-BR"/>
        </w:rPr>
        <w:t xml:space="preserve"> 2023-2025.</w:t>
      </w:r>
    </w:p>
    <w:p w14:paraId="0CF3D7A7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01A4E09D" w14:textId="58D1D2A8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Felicitar as </w:t>
      </w:r>
      <w:r w:rsidR="00760A81" w:rsidRPr="000677E9">
        <w:rPr>
          <w:sz w:val="22"/>
          <w:szCs w:val="22"/>
          <w:lang w:val="pt-BR"/>
        </w:rPr>
        <w:t>n</w:t>
      </w:r>
      <w:r w:rsidRPr="000677E9">
        <w:rPr>
          <w:sz w:val="22"/>
          <w:szCs w:val="22"/>
          <w:lang w:val="pt-BR"/>
        </w:rPr>
        <w:t>ov</w:t>
      </w:r>
      <w:r w:rsidR="00760A81" w:rsidRPr="000677E9">
        <w:rPr>
          <w:sz w:val="22"/>
          <w:szCs w:val="22"/>
          <w:lang w:val="pt-BR"/>
        </w:rPr>
        <w:t>as autoridades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CIC,</w:t>
      </w:r>
      <w:r w:rsidRPr="000677E9">
        <w:rPr>
          <w:sz w:val="22"/>
          <w:szCs w:val="22"/>
          <w:lang w:val="pt-BR"/>
        </w:rPr>
        <w:t xml:space="preserve"> </w:t>
      </w:r>
      <w:r w:rsidR="006628E5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s </w:t>
      </w:r>
      <w:r w:rsidR="00760A81" w:rsidRPr="000677E9">
        <w:rPr>
          <w:sz w:val="22"/>
          <w:szCs w:val="22"/>
          <w:lang w:val="pt-BR"/>
        </w:rPr>
        <w:t>autoridades 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de</w:t>
      </w:r>
      <w:r w:rsidR="00DC2F0E">
        <w:rPr>
          <w:sz w:val="22"/>
          <w:szCs w:val="22"/>
          <w:lang w:val="pt-BR"/>
        </w:rPr>
        <w:t xml:space="preserve"> </w:t>
      </w:r>
      <w:r w:rsidR="00DC2F0E" w:rsidRPr="00DC2F0E">
        <w:rPr>
          <w:sz w:val="22"/>
          <w:szCs w:val="22"/>
          <w:lang w:val="pt-BR"/>
        </w:rPr>
        <w:t>Equador (</w:t>
      </w:r>
      <w:r w:rsidR="00DC2F0E">
        <w:rPr>
          <w:sz w:val="22"/>
          <w:szCs w:val="22"/>
          <w:lang w:val="pt-BR"/>
        </w:rPr>
        <w:t>p</w:t>
      </w:r>
      <w:r w:rsidR="00DC2F0E" w:rsidRPr="00DC2F0E">
        <w:rPr>
          <w:sz w:val="22"/>
          <w:szCs w:val="22"/>
          <w:lang w:val="pt-BR"/>
        </w:rPr>
        <w:t xml:space="preserve">residente), Barbados (primeiro </w:t>
      </w:r>
      <w:r w:rsidR="00DC2F0E">
        <w:rPr>
          <w:sz w:val="22"/>
          <w:szCs w:val="22"/>
          <w:lang w:val="pt-BR"/>
        </w:rPr>
        <w:t>v</w:t>
      </w:r>
      <w:r w:rsidR="00DC2F0E" w:rsidRPr="00DC2F0E">
        <w:rPr>
          <w:sz w:val="22"/>
          <w:szCs w:val="22"/>
          <w:lang w:val="pt-BR"/>
        </w:rPr>
        <w:t>ice-presidente) e Panamá (segundo vice-presidente)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eleit</w:t>
      </w:r>
      <w:r w:rsidR="00760A81" w:rsidRPr="000677E9">
        <w:rPr>
          <w:sz w:val="22"/>
          <w:szCs w:val="22"/>
          <w:lang w:val="pt-BR"/>
        </w:rPr>
        <w:t>as</w:t>
      </w:r>
      <w:r w:rsidRPr="000677E9">
        <w:rPr>
          <w:sz w:val="22"/>
          <w:szCs w:val="22"/>
          <w:lang w:val="pt-BR"/>
        </w:rPr>
        <w:t xml:space="preserve"> nes</w:t>
      </w:r>
      <w:r w:rsidR="00A843CD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reun</w:t>
      </w:r>
      <w:r w:rsidRPr="000677E9">
        <w:rPr>
          <w:sz w:val="22"/>
          <w:szCs w:val="22"/>
          <w:lang w:val="pt-BR"/>
        </w:rPr>
        <w:t>ião</w:t>
      </w:r>
      <w:r w:rsidR="006628E5">
        <w:rPr>
          <w:sz w:val="22"/>
          <w:szCs w:val="22"/>
          <w:lang w:val="pt-BR"/>
        </w:rPr>
        <w:t>,</w:t>
      </w:r>
      <w:r w:rsidR="00760A81" w:rsidRPr="000677E9">
        <w:rPr>
          <w:sz w:val="22"/>
          <w:szCs w:val="22"/>
          <w:lang w:val="pt-BR"/>
        </w:rPr>
        <w:t xml:space="preserve"> e inst</w:t>
      </w:r>
      <w:r w:rsidRPr="000677E9">
        <w:rPr>
          <w:sz w:val="22"/>
          <w:szCs w:val="22"/>
          <w:lang w:val="pt-BR"/>
        </w:rPr>
        <w:t xml:space="preserve">á-las </w:t>
      </w:r>
      <w:r w:rsidR="00760A81" w:rsidRPr="000677E9">
        <w:rPr>
          <w:sz w:val="22"/>
          <w:szCs w:val="22"/>
          <w:lang w:val="pt-BR"/>
        </w:rPr>
        <w:t>a que contin</w:t>
      </w:r>
      <w:r w:rsidRPr="000677E9">
        <w:rPr>
          <w:sz w:val="22"/>
          <w:szCs w:val="22"/>
          <w:lang w:val="pt-BR"/>
        </w:rPr>
        <w:t xml:space="preserve">uem </w:t>
      </w:r>
      <w:r w:rsidR="00760A81" w:rsidRPr="000677E9">
        <w:rPr>
          <w:sz w:val="22"/>
          <w:szCs w:val="22"/>
          <w:lang w:val="pt-BR"/>
        </w:rPr>
        <w:t>promov</w:t>
      </w:r>
      <w:r w:rsidRPr="000677E9">
        <w:rPr>
          <w:sz w:val="22"/>
          <w:szCs w:val="22"/>
          <w:lang w:val="pt-BR"/>
        </w:rPr>
        <w:t>end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os trabalhos dessa </w:t>
      </w:r>
      <w:r w:rsidR="00760A81" w:rsidRPr="000677E9">
        <w:rPr>
          <w:sz w:val="22"/>
          <w:szCs w:val="22"/>
          <w:lang w:val="pt-BR"/>
        </w:rPr>
        <w:t>Co</w:t>
      </w:r>
      <w:r w:rsidRPr="000677E9">
        <w:rPr>
          <w:sz w:val="22"/>
          <w:szCs w:val="22"/>
          <w:lang w:val="pt-BR"/>
        </w:rPr>
        <w:t>missão</w:t>
      </w:r>
      <w:r w:rsidR="00760A81" w:rsidRPr="000677E9">
        <w:rPr>
          <w:sz w:val="22"/>
          <w:szCs w:val="22"/>
          <w:lang w:val="pt-BR"/>
        </w:rPr>
        <w:t>.</w:t>
      </w:r>
    </w:p>
    <w:p w14:paraId="2D498A54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794C8132" w14:textId="5051DE2F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Agradecer </w:t>
      </w:r>
      <w:r w:rsidR="00A843CD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G</w:t>
      </w:r>
      <w:r w:rsidRPr="000677E9">
        <w:rPr>
          <w:sz w:val="22"/>
          <w:szCs w:val="22"/>
          <w:lang w:val="pt-BR"/>
        </w:rPr>
        <w:t>overn</w:t>
      </w:r>
      <w:r w:rsidR="00760A81" w:rsidRPr="000677E9">
        <w:rPr>
          <w:sz w:val="22"/>
          <w:szCs w:val="22"/>
          <w:lang w:val="pt-BR"/>
        </w:rPr>
        <w:t xml:space="preserve">o </w:t>
      </w:r>
      <w:r w:rsidR="00DC2F0E" w:rsidRPr="00DC2F0E">
        <w:rPr>
          <w:sz w:val="22"/>
          <w:szCs w:val="22"/>
          <w:lang w:val="pt-BR"/>
        </w:rPr>
        <w:t>da República Dominicana</w:t>
      </w:r>
      <w:r w:rsidRPr="000677E9">
        <w:rPr>
          <w:sz w:val="22"/>
          <w:szCs w:val="22"/>
          <w:lang w:val="pt-BR"/>
        </w:rPr>
        <w:t>seu oferec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ment</w:t>
      </w:r>
      <w:r w:rsidR="00760A81" w:rsidRPr="000677E9">
        <w:rPr>
          <w:sz w:val="22"/>
          <w:szCs w:val="22"/>
          <w:lang w:val="pt-BR"/>
        </w:rPr>
        <w:t>o de sede para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Décima Reun</w:t>
      </w:r>
      <w:r w:rsidRPr="000677E9">
        <w:rPr>
          <w:sz w:val="22"/>
          <w:szCs w:val="22"/>
          <w:lang w:val="pt-BR"/>
        </w:rPr>
        <w:t>ião</w:t>
      </w:r>
      <w:r w:rsidR="00760A81" w:rsidRPr="000677E9">
        <w:rPr>
          <w:sz w:val="22"/>
          <w:szCs w:val="22"/>
          <w:lang w:val="pt-BR"/>
        </w:rPr>
        <w:t xml:space="preserve"> Interamericana de </w:t>
      </w:r>
      <w:r w:rsidR="003B242C">
        <w:rPr>
          <w:sz w:val="22"/>
          <w:szCs w:val="22"/>
          <w:lang w:val="pt-BR"/>
        </w:rPr>
        <w:t xml:space="preserve">Ministros e </w:t>
      </w:r>
      <w:r w:rsidR="00426C49">
        <w:rPr>
          <w:sz w:val="22"/>
          <w:szCs w:val="22"/>
          <w:lang w:val="pt-BR"/>
        </w:rPr>
        <w:t xml:space="preserve">Máximas </w:t>
      </w:r>
      <w:r w:rsidR="00A620D2">
        <w:rPr>
          <w:sz w:val="22"/>
          <w:szCs w:val="22"/>
          <w:lang w:val="pt-BR"/>
        </w:rPr>
        <w:t>Autoridades de Cultura</w:t>
      </w:r>
      <w:r w:rsidRPr="000677E9">
        <w:rPr>
          <w:sz w:val="22"/>
          <w:szCs w:val="22"/>
          <w:lang w:val="pt-BR"/>
        </w:rPr>
        <w:t xml:space="preserve"> no Âmbito do CIDI</w:t>
      </w:r>
      <w:r w:rsidR="00760A81" w:rsidRPr="000677E9">
        <w:rPr>
          <w:sz w:val="22"/>
          <w:szCs w:val="22"/>
          <w:lang w:val="pt-BR"/>
        </w:rPr>
        <w:t xml:space="preserve"> dentro de</w:t>
      </w:r>
      <w:r w:rsidRPr="000677E9">
        <w:rPr>
          <w:sz w:val="22"/>
          <w:szCs w:val="22"/>
          <w:lang w:val="pt-BR"/>
        </w:rPr>
        <w:t xml:space="preserve"> três ano</w:t>
      </w:r>
      <w:r w:rsidR="00760A81" w:rsidRPr="000677E9">
        <w:rPr>
          <w:sz w:val="22"/>
          <w:szCs w:val="22"/>
          <w:lang w:val="pt-BR"/>
        </w:rPr>
        <w:t>s, de ac</w:t>
      </w:r>
      <w:r w:rsidRPr="000677E9">
        <w:rPr>
          <w:sz w:val="22"/>
          <w:szCs w:val="22"/>
          <w:lang w:val="pt-BR"/>
        </w:rPr>
        <w:t>ord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com o </w:t>
      </w:r>
      <w:r w:rsidR="00760A81" w:rsidRPr="000677E9">
        <w:rPr>
          <w:sz w:val="22"/>
          <w:szCs w:val="22"/>
          <w:lang w:val="pt-BR"/>
        </w:rPr>
        <w:t>ciclo trienal ministerial</w:t>
      </w:r>
      <w:r w:rsidRPr="000677E9">
        <w:rPr>
          <w:sz w:val="22"/>
          <w:szCs w:val="22"/>
          <w:lang w:val="pt-BR"/>
        </w:rPr>
        <w:t xml:space="preserve"> do </w:t>
      </w:r>
      <w:r w:rsidR="00760A81" w:rsidRPr="000677E9">
        <w:rPr>
          <w:sz w:val="22"/>
          <w:szCs w:val="22"/>
          <w:lang w:val="pt-BR"/>
        </w:rPr>
        <w:t>CIDI.</w:t>
      </w:r>
    </w:p>
    <w:p w14:paraId="070547DA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70A2289F" w14:textId="2252B1E7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Agradecer </w:t>
      </w:r>
      <w:r w:rsidR="00A843CD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G</w:t>
      </w:r>
      <w:r w:rsidRPr="000677E9">
        <w:rPr>
          <w:sz w:val="22"/>
          <w:szCs w:val="22"/>
          <w:lang w:val="pt-BR"/>
        </w:rPr>
        <w:t>overn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e </w:t>
      </w:r>
      <w:r w:rsidR="00A843CD">
        <w:rPr>
          <w:sz w:val="22"/>
          <w:szCs w:val="22"/>
          <w:lang w:val="pt-BR"/>
        </w:rPr>
        <w:t xml:space="preserve">ao </w:t>
      </w:r>
      <w:r w:rsidR="00760A81" w:rsidRPr="000677E9">
        <w:rPr>
          <w:sz w:val="22"/>
          <w:szCs w:val="22"/>
          <w:lang w:val="pt-BR"/>
        </w:rPr>
        <w:t>p</w:t>
      </w:r>
      <w:r w:rsidRPr="000677E9">
        <w:rPr>
          <w:sz w:val="22"/>
          <w:szCs w:val="22"/>
          <w:lang w:val="pt-BR"/>
        </w:rPr>
        <w:t>ov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da Guatemala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sua calorosa e </w:t>
      </w:r>
      <w:r w:rsidR="00760A81" w:rsidRPr="000677E9">
        <w:rPr>
          <w:sz w:val="22"/>
          <w:szCs w:val="22"/>
          <w:lang w:val="pt-BR"/>
        </w:rPr>
        <w:t>generosa hospitalid</w:t>
      </w:r>
      <w:r w:rsidRPr="000677E9">
        <w:rPr>
          <w:sz w:val="22"/>
          <w:szCs w:val="22"/>
          <w:lang w:val="pt-BR"/>
        </w:rPr>
        <w:t>ade,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seu </w:t>
      </w:r>
      <w:r w:rsidR="00760A81" w:rsidRPr="000677E9">
        <w:rPr>
          <w:sz w:val="22"/>
          <w:szCs w:val="22"/>
          <w:lang w:val="pt-BR"/>
        </w:rPr>
        <w:t>compr</w:t>
      </w:r>
      <w:r w:rsidRPr="000677E9">
        <w:rPr>
          <w:sz w:val="22"/>
          <w:szCs w:val="22"/>
          <w:lang w:val="pt-BR"/>
        </w:rPr>
        <w:t xml:space="preserve">omisso e </w:t>
      </w:r>
      <w:r w:rsidR="00A843CD">
        <w:rPr>
          <w:sz w:val="22"/>
          <w:szCs w:val="22"/>
          <w:lang w:val="pt-BR"/>
        </w:rPr>
        <w:t xml:space="preserve">sua </w:t>
      </w:r>
      <w:r w:rsidR="00760A81" w:rsidRPr="000677E9">
        <w:rPr>
          <w:sz w:val="22"/>
          <w:szCs w:val="22"/>
          <w:lang w:val="pt-BR"/>
        </w:rPr>
        <w:t>contri</w:t>
      </w:r>
      <w:r w:rsidRPr="000677E9">
        <w:rPr>
          <w:sz w:val="22"/>
          <w:szCs w:val="22"/>
          <w:lang w:val="pt-BR"/>
        </w:rPr>
        <w:t>buição</w:t>
      </w:r>
      <w:r w:rsidR="00760A81" w:rsidRPr="000677E9">
        <w:rPr>
          <w:sz w:val="22"/>
          <w:szCs w:val="22"/>
          <w:lang w:val="pt-BR"/>
        </w:rPr>
        <w:t xml:space="preserve"> para</w:t>
      </w:r>
      <w:r w:rsidRPr="000677E9">
        <w:rPr>
          <w:sz w:val="22"/>
          <w:szCs w:val="22"/>
          <w:lang w:val="pt-BR"/>
        </w:rPr>
        <w:t xml:space="preserve"> o êxito da Non</w:t>
      </w:r>
      <w:r w:rsidR="00760A81" w:rsidRPr="000677E9">
        <w:rPr>
          <w:sz w:val="22"/>
          <w:szCs w:val="22"/>
          <w:lang w:val="pt-BR"/>
        </w:rPr>
        <w:t>a Reun</w:t>
      </w:r>
      <w:r w:rsidRPr="000677E9">
        <w:rPr>
          <w:sz w:val="22"/>
          <w:szCs w:val="22"/>
          <w:lang w:val="pt-BR"/>
        </w:rPr>
        <w:t>ião</w:t>
      </w:r>
      <w:r w:rsidR="00760A81" w:rsidRPr="000677E9">
        <w:rPr>
          <w:sz w:val="22"/>
          <w:szCs w:val="22"/>
          <w:lang w:val="pt-BR"/>
        </w:rPr>
        <w:t xml:space="preserve"> Interamericana de </w:t>
      </w:r>
      <w:r w:rsidR="003B242C">
        <w:rPr>
          <w:sz w:val="22"/>
          <w:szCs w:val="22"/>
          <w:lang w:val="pt-BR"/>
        </w:rPr>
        <w:t xml:space="preserve">Ministros e </w:t>
      </w:r>
      <w:r w:rsidR="00426C49">
        <w:rPr>
          <w:sz w:val="22"/>
          <w:szCs w:val="22"/>
          <w:lang w:val="pt-BR"/>
        </w:rPr>
        <w:t xml:space="preserve">Máximas </w:t>
      </w:r>
      <w:r w:rsidR="00A620D2">
        <w:rPr>
          <w:sz w:val="22"/>
          <w:szCs w:val="22"/>
          <w:lang w:val="pt-BR"/>
        </w:rPr>
        <w:t>Autoridades de Cultura</w:t>
      </w:r>
      <w:r w:rsidRPr="000677E9">
        <w:rPr>
          <w:sz w:val="22"/>
          <w:szCs w:val="22"/>
          <w:lang w:val="pt-BR"/>
        </w:rPr>
        <w:t xml:space="preserve"> no Âmbito do CIDI</w:t>
      </w:r>
      <w:r w:rsidR="00760A81" w:rsidRPr="000677E9">
        <w:rPr>
          <w:sz w:val="22"/>
          <w:szCs w:val="22"/>
          <w:lang w:val="pt-BR"/>
        </w:rPr>
        <w:t>.</w:t>
      </w:r>
    </w:p>
    <w:p w14:paraId="17FD3EF8" w14:textId="48B5AC49" w:rsidR="00760A81" w:rsidRPr="000677E9" w:rsidRDefault="00C46A8C" w:rsidP="00EE45BB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9F4BC0" wp14:editId="61FE4F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F52A28" w14:textId="53B6EB9F" w:rsidR="00C46A8C" w:rsidRPr="00C46A8C" w:rsidRDefault="00C46A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5684C">
                              <w:rPr>
                                <w:noProof/>
                                <w:sz w:val="18"/>
                              </w:rPr>
                              <w:t>CIDUL00164P01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4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6F52A28" w14:textId="53B6EB9F" w:rsidR="00C46A8C" w:rsidRPr="00C46A8C" w:rsidRDefault="00C46A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5684C">
                        <w:rPr>
                          <w:noProof/>
                          <w:sz w:val="18"/>
                        </w:rPr>
                        <w:t>CIDUL00164P01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60A81" w:rsidRPr="000677E9" w:rsidSect="00760A81">
      <w:headerReference w:type="even" r:id="rId8"/>
      <w:headerReference w:type="default" r:id="rId9"/>
      <w:headerReference w:type="first" r:id="rId10"/>
      <w:pgSz w:w="12240" w:h="15840" w:code="1"/>
      <w:pgMar w:top="1728" w:right="1260" w:bottom="1296" w:left="1670" w:header="864" w:footer="15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B48C" w14:textId="77777777" w:rsidR="00DC4CD9" w:rsidRDefault="00DC4CD9">
      <w:r>
        <w:separator/>
      </w:r>
    </w:p>
  </w:endnote>
  <w:endnote w:type="continuationSeparator" w:id="0">
    <w:p w14:paraId="4A73BE91" w14:textId="77777777" w:rsidR="00DC4CD9" w:rsidRDefault="00D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CD1" w14:textId="77777777" w:rsidR="00DC4CD9" w:rsidRDefault="00DC4CD9">
      <w:r>
        <w:separator/>
      </w:r>
    </w:p>
  </w:footnote>
  <w:footnote w:type="continuationSeparator" w:id="0">
    <w:p w14:paraId="3256B780" w14:textId="77777777" w:rsidR="00DC4CD9" w:rsidRDefault="00DC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5C27A7CD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37703826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</w:t>
    </w:r>
    <w:r w:rsidR="00760DC5">
      <w:rPr>
        <w:rStyle w:val="PageNumber"/>
        <w:sz w:val="22"/>
        <w:szCs w:val="22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80D9FCA" w:rsidR="00ED2E09" w:rsidRPr="00A23AC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23AC2"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736B4A0C" w14:textId="0FD99CC7" w:rsidR="00ED2E09" w:rsidRPr="0084410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84410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680D9FCA" w:rsidR="00ED2E09" w:rsidRPr="00A23AC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23AC2"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736B4A0C" w14:textId="0FD99CC7" w:rsidR="00ED2E09" w:rsidRPr="0084410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84410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CBA"/>
    <w:multiLevelType w:val="hybridMultilevel"/>
    <w:tmpl w:val="C1187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442"/>
    <w:multiLevelType w:val="multilevel"/>
    <w:tmpl w:val="09A091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F1D"/>
    <w:multiLevelType w:val="hybridMultilevel"/>
    <w:tmpl w:val="9C1AF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A602BF"/>
    <w:multiLevelType w:val="hybridMultilevel"/>
    <w:tmpl w:val="77821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4C2B"/>
    <w:multiLevelType w:val="hybridMultilevel"/>
    <w:tmpl w:val="041E7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33A"/>
    <w:multiLevelType w:val="multilevel"/>
    <w:tmpl w:val="F0D6F2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391B"/>
    <w:multiLevelType w:val="hybridMultilevel"/>
    <w:tmpl w:val="E9A63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00A4"/>
    <w:multiLevelType w:val="hybridMultilevel"/>
    <w:tmpl w:val="29E0B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5010"/>
    <w:multiLevelType w:val="multilevel"/>
    <w:tmpl w:val="86A4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129774B"/>
    <w:multiLevelType w:val="hybridMultilevel"/>
    <w:tmpl w:val="629A1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8254D2"/>
    <w:multiLevelType w:val="hybridMultilevel"/>
    <w:tmpl w:val="E7A8BFC4"/>
    <w:lvl w:ilvl="0" w:tplc="BE069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lang w:val="es-ES_tradn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A3534"/>
    <w:multiLevelType w:val="hybridMultilevel"/>
    <w:tmpl w:val="F2FE9000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8062E92"/>
    <w:multiLevelType w:val="hybridMultilevel"/>
    <w:tmpl w:val="C4D470D8"/>
    <w:lvl w:ilvl="0" w:tplc="78E45D9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1A78CB"/>
    <w:multiLevelType w:val="hybridMultilevel"/>
    <w:tmpl w:val="3898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5434"/>
    <w:multiLevelType w:val="hybridMultilevel"/>
    <w:tmpl w:val="B71EA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5" w15:restartNumberingAfterBreak="0">
    <w:nsid w:val="6DF802A8"/>
    <w:multiLevelType w:val="multilevel"/>
    <w:tmpl w:val="12D4B7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850"/>
    <w:multiLevelType w:val="hybridMultilevel"/>
    <w:tmpl w:val="A65A4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0264"/>
    <w:multiLevelType w:val="hybridMultilevel"/>
    <w:tmpl w:val="E5EC3F3A"/>
    <w:lvl w:ilvl="0" w:tplc="AA3EB9AC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7DEC2981"/>
    <w:multiLevelType w:val="multilevel"/>
    <w:tmpl w:val="E9B0C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7257">
    <w:abstractNumId w:val="17"/>
  </w:num>
  <w:num w:numId="2" w16cid:durableId="1665428322">
    <w:abstractNumId w:val="12"/>
  </w:num>
  <w:num w:numId="3" w16cid:durableId="1419718716">
    <w:abstractNumId w:val="10"/>
  </w:num>
  <w:num w:numId="4" w16cid:durableId="734082119">
    <w:abstractNumId w:val="8"/>
  </w:num>
  <w:num w:numId="5" w16cid:durableId="903761507">
    <w:abstractNumId w:val="16"/>
  </w:num>
  <w:num w:numId="6" w16cid:durableId="490953113">
    <w:abstractNumId w:val="3"/>
  </w:num>
  <w:num w:numId="7" w16cid:durableId="557866364">
    <w:abstractNumId w:val="14"/>
  </w:num>
  <w:num w:numId="8" w16cid:durableId="182859987">
    <w:abstractNumId w:val="7"/>
  </w:num>
  <w:num w:numId="9" w16cid:durableId="1438527594">
    <w:abstractNumId w:val="13"/>
  </w:num>
  <w:num w:numId="10" w16cid:durableId="1892763581">
    <w:abstractNumId w:val="0"/>
  </w:num>
  <w:num w:numId="11" w16cid:durableId="1025449659">
    <w:abstractNumId w:val="9"/>
  </w:num>
  <w:num w:numId="12" w16cid:durableId="1340307140">
    <w:abstractNumId w:val="4"/>
  </w:num>
  <w:num w:numId="13" w16cid:durableId="1655252542">
    <w:abstractNumId w:val="2"/>
  </w:num>
  <w:num w:numId="14" w16cid:durableId="223760418">
    <w:abstractNumId w:val="6"/>
  </w:num>
  <w:num w:numId="15" w16cid:durableId="901019972">
    <w:abstractNumId w:val="18"/>
  </w:num>
  <w:num w:numId="16" w16cid:durableId="2037457894">
    <w:abstractNumId w:val="15"/>
  </w:num>
  <w:num w:numId="17" w16cid:durableId="1839036701">
    <w:abstractNumId w:val="1"/>
  </w:num>
  <w:num w:numId="18" w16cid:durableId="635137289">
    <w:abstractNumId w:val="5"/>
  </w:num>
  <w:num w:numId="19" w16cid:durableId="658844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03BE2"/>
    <w:rsid w:val="000116E1"/>
    <w:rsid w:val="00012B9F"/>
    <w:rsid w:val="00021536"/>
    <w:rsid w:val="000274E0"/>
    <w:rsid w:val="00030603"/>
    <w:rsid w:val="000312AC"/>
    <w:rsid w:val="0003461C"/>
    <w:rsid w:val="0003659F"/>
    <w:rsid w:val="00037CA3"/>
    <w:rsid w:val="00041171"/>
    <w:rsid w:val="0004463E"/>
    <w:rsid w:val="00046D21"/>
    <w:rsid w:val="00051559"/>
    <w:rsid w:val="0005588A"/>
    <w:rsid w:val="00060F1F"/>
    <w:rsid w:val="000677E9"/>
    <w:rsid w:val="00072689"/>
    <w:rsid w:val="00073EBD"/>
    <w:rsid w:val="00077356"/>
    <w:rsid w:val="00077820"/>
    <w:rsid w:val="00085EFA"/>
    <w:rsid w:val="00091380"/>
    <w:rsid w:val="00094C68"/>
    <w:rsid w:val="0009528C"/>
    <w:rsid w:val="000A1B29"/>
    <w:rsid w:val="000A306C"/>
    <w:rsid w:val="000A55B8"/>
    <w:rsid w:val="000B3D52"/>
    <w:rsid w:val="000B6052"/>
    <w:rsid w:val="000C17CF"/>
    <w:rsid w:val="000C1EB3"/>
    <w:rsid w:val="000D4D7B"/>
    <w:rsid w:val="000F75F1"/>
    <w:rsid w:val="00101377"/>
    <w:rsid w:val="0011224A"/>
    <w:rsid w:val="00112AD1"/>
    <w:rsid w:val="0012229E"/>
    <w:rsid w:val="00124F61"/>
    <w:rsid w:val="0012688F"/>
    <w:rsid w:val="00126C3A"/>
    <w:rsid w:val="00127B75"/>
    <w:rsid w:val="00131225"/>
    <w:rsid w:val="00135F2C"/>
    <w:rsid w:val="0013776A"/>
    <w:rsid w:val="00137CC6"/>
    <w:rsid w:val="00141F04"/>
    <w:rsid w:val="00142B41"/>
    <w:rsid w:val="00142F02"/>
    <w:rsid w:val="00146A8A"/>
    <w:rsid w:val="0014783B"/>
    <w:rsid w:val="00150ADC"/>
    <w:rsid w:val="00155D6D"/>
    <w:rsid w:val="00160379"/>
    <w:rsid w:val="001649CB"/>
    <w:rsid w:val="00166087"/>
    <w:rsid w:val="00167949"/>
    <w:rsid w:val="00171221"/>
    <w:rsid w:val="0017174E"/>
    <w:rsid w:val="00173E9A"/>
    <w:rsid w:val="0017652F"/>
    <w:rsid w:val="0017677D"/>
    <w:rsid w:val="001807C6"/>
    <w:rsid w:val="00181A34"/>
    <w:rsid w:val="00181CA0"/>
    <w:rsid w:val="00184634"/>
    <w:rsid w:val="00185845"/>
    <w:rsid w:val="0019145F"/>
    <w:rsid w:val="00192535"/>
    <w:rsid w:val="00193CDD"/>
    <w:rsid w:val="001A2B68"/>
    <w:rsid w:val="001A2FF3"/>
    <w:rsid w:val="001A4E39"/>
    <w:rsid w:val="001A64C1"/>
    <w:rsid w:val="001A6B68"/>
    <w:rsid w:val="001A6BF3"/>
    <w:rsid w:val="001B2B35"/>
    <w:rsid w:val="001B4C19"/>
    <w:rsid w:val="001C5C73"/>
    <w:rsid w:val="001D06FC"/>
    <w:rsid w:val="001D1F13"/>
    <w:rsid w:val="001D31B7"/>
    <w:rsid w:val="001D5FE9"/>
    <w:rsid w:val="001D6139"/>
    <w:rsid w:val="001E151A"/>
    <w:rsid w:val="001F58F4"/>
    <w:rsid w:val="001F663C"/>
    <w:rsid w:val="001F67AD"/>
    <w:rsid w:val="002003BB"/>
    <w:rsid w:val="00203BC1"/>
    <w:rsid w:val="002044F4"/>
    <w:rsid w:val="00204CE6"/>
    <w:rsid w:val="0020588E"/>
    <w:rsid w:val="00214E3D"/>
    <w:rsid w:val="00216CCA"/>
    <w:rsid w:val="002170A6"/>
    <w:rsid w:val="0021760C"/>
    <w:rsid w:val="00220440"/>
    <w:rsid w:val="002205F5"/>
    <w:rsid w:val="00222A0D"/>
    <w:rsid w:val="0022673A"/>
    <w:rsid w:val="002272B3"/>
    <w:rsid w:val="00231FAB"/>
    <w:rsid w:val="00233BB6"/>
    <w:rsid w:val="00236403"/>
    <w:rsid w:val="00246FD6"/>
    <w:rsid w:val="00247618"/>
    <w:rsid w:val="00252A8A"/>
    <w:rsid w:val="0026102B"/>
    <w:rsid w:val="00264DBA"/>
    <w:rsid w:val="00265E60"/>
    <w:rsid w:val="00271160"/>
    <w:rsid w:val="00275846"/>
    <w:rsid w:val="0027594F"/>
    <w:rsid w:val="00276A3B"/>
    <w:rsid w:val="00293CBE"/>
    <w:rsid w:val="002962A6"/>
    <w:rsid w:val="002974B1"/>
    <w:rsid w:val="002A01BE"/>
    <w:rsid w:val="002A37B7"/>
    <w:rsid w:val="002A4AED"/>
    <w:rsid w:val="002B18FF"/>
    <w:rsid w:val="002B398C"/>
    <w:rsid w:val="002B41D3"/>
    <w:rsid w:val="002B714B"/>
    <w:rsid w:val="002B7AA5"/>
    <w:rsid w:val="002C2C0E"/>
    <w:rsid w:val="002C34B6"/>
    <w:rsid w:val="002C44A4"/>
    <w:rsid w:val="002D35F0"/>
    <w:rsid w:val="002D3EDE"/>
    <w:rsid w:val="002E1067"/>
    <w:rsid w:val="002F2207"/>
    <w:rsid w:val="002F5D88"/>
    <w:rsid w:val="003001FA"/>
    <w:rsid w:val="0030329C"/>
    <w:rsid w:val="00314282"/>
    <w:rsid w:val="003211B9"/>
    <w:rsid w:val="00321BE8"/>
    <w:rsid w:val="00324622"/>
    <w:rsid w:val="0033403B"/>
    <w:rsid w:val="0034765C"/>
    <w:rsid w:val="00347DDE"/>
    <w:rsid w:val="00350140"/>
    <w:rsid w:val="00350D52"/>
    <w:rsid w:val="00355CE6"/>
    <w:rsid w:val="00355D05"/>
    <w:rsid w:val="0036061A"/>
    <w:rsid w:val="00360FE4"/>
    <w:rsid w:val="003612B8"/>
    <w:rsid w:val="00363E43"/>
    <w:rsid w:val="00364A17"/>
    <w:rsid w:val="003653CE"/>
    <w:rsid w:val="003779D4"/>
    <w:rsid w:val="003818FF"/>
    <w:rsid w:val="00384197"/>
    <w:rsid w:val="00390D60"/>
    <w:rsid w:val="00392E4A"/>
    <w:rsid w:val="003A37A8"/>
    <w:rsid w:val="003B242C"/>
    <w:rsid w:val="003B269F"/>
    <w:rsid w:val="003B60C5"/>
    <w:rsid w:val="003C1B35"/>
    <w:rsid w:val="003D2596"/>
    <w:rsid w:val="003D4BD0"/>
    <w:rsid w:val="003E00B7"/>
    <w:rsid w:val="003E4665"/>
    <w:rsid w:val="003E53F5"/>
    <w:rsid w:val="003E78B5"/>
    <w:rsid w:val="003F633B"/>
    <w:rsid w:val="00402A35"/>
    <w:rsid w:val="0040380B"/>
    <w:rsid w:val="00404772"/>
    <w:rsid w:val="00405EB2"/>
    <w:rsid w:val="00407AD2"/>
    <w:rsid w:val="00410D21"/>
    <w:rsid w:val="00411183"/>
    <w:rsid w:val="00413E7F"/>
    <w:rsid w:val="00422D06"/>
    <w:rsid w:val="00422EAD"/>
    <w:rsid w:val="00426170"/>
    <w:rsid w:val="004269A3"/>
    <w:rsid w:val="00426C49"/>
    <w:rsid w:val="00433C3B"/>
    <w:rsid w:val="00442B9B"/>
    <w:rsid w:val="00444789"/>
    <w:rsid w:val="004472CA"/>
    <w:rsid w:val="0045684C"/>
    <w:rsid w:val="00465616"/>
    <w:rsid w:val="004668E5"/>
    <w:rsid w:val="00470BC0"/>
    <w:rsid w:val="00472A4C"/>
    <w:rsid w:val="0047324F"/>
    <w:rsid w:val="004739BC"/>
    <w:rsid w:val="00474572"/>
    <w:rsid w:val="004863C0"/>
    <w:rsid w:val="00491092"/>
    <w:rsid w:val="00491396"/>
    <w:rsid w:val="00491582"/>
    <w:rsid w:val="00495333"/>
    <w:rsid w:val="004A7966"/>
    <w:rsid w:val="004B03A0"/>
    <w:rsid w:val="004B5025"/>
    <w:rsid w:val="004C0E8A"/>
    <w:rsid w:val="004C700A"/>
    <w:rsid w:val="004C7235"/>
    <w:rsid w:val="004D3B86"/>
    <w:rsid w:val="004D58BD"/>
    <w:rsid w:val="004D7776"/>
    <w:rsid w:val="004E142F"/>
    <w:rsid w:val="004E1ECC"/>
    <w:rsid w:val="004E3D99"/>
    <w:rsid w:val="004E45B1"/>
    <w:rsid w:val="004F1602"/>
    <w:rsid w:val="004F6544"/>
    <w:rsid w:val="005030A7"/>
    <w:rsid w:val="0051007B"/>
    <w:rsid w:val="00513149"/>
    <w:rsid w:val="00513173"/>
    <w:rsid w:val="005145E4"/>
    <w:rsid w:val="00515470"/>
    <w:rsid w:val="00517040"/>
    <w:rsid w:val="00520FE4"/>
    <w:rsid w:val="005228AB"/>
    <w:rsid w:val="005237DD"/>
    <w:rsid w:val="005322C5"/>
    <w:rsid w:val="00533255"/>
    <w:rsid w:val="00533A0C"/>
    <w:rsid w:val="00533F69"/>
    <w:rsid w:val="0053672F"/>
    <w:rsid w:val="00537221"/>
    <w:rsid w:val="00545C97"/>
    <w:rsid w:val="0054760F"/>
    <w:rsid w:val="00552E9B"/>
    <w:rsid w:val="00554D1A"/>
    <w:rsid w:val="00554DAD"/>
    <w:rsid w:val="00554FD0"/>
    <w:rsid w:val="005613E6"/>
    <w:rsid w:val="00565731"/>
    <w:rsid w:val="00565BDC"/>
    <w:rsid w:val="00570A29"/>
    <w:rsid w:val="0057133F"/>
    <w:rsid w:val="00574AEE"/>
    <w:rsid w:val="00576D2A"/>
    <w:rsid w:val="005811E5"/>
    <w:rsid w:val="00583814"/>
    <w:rsid w:val="005838B7"/>
    <w:rsid w:val="00583AFF"/>
    <w:rsid w:val="00583BAB"/>
    <w:rsid w:val="00586379"/>
    <w:rsid w:val="005A07EB"/>
    <w:rsid w:val="005A1046"/>
    <w:rsid w:val="005A4510"/>
    <w:rsid w:val="005A4A0C"/>
    <w:rsid w:val="005A6162"/>
    <w:rsid w:val="005A7631"/>
    <w:rsid w:val="005B0730"/>
    <w:rsid w:val="005B3217"/>
    <w:rsid w:val="005B7686"/>
    <w:rsid w:val="005C504E"/>
    <w:rsid w:val="005D1F9F"/>
    <w:rsid w:val="005D244D"/>
    <w:rsid w:val="005D2E83"/>
    <w:rsid w:val="005D432A"/>
    <w:rsid w:val="005D4E20"/>
    <w:rsid w:val="005E52C0"/>
    <w:rsid w:val="005E60AB"/>
    <w:rsid w:val="005F05EF"/>
    <w:rsid w:val="005F4A1C"/>
    <w:rsid w:val="005F6F42"/>
    <w:rsid w:val="005F777E"/>
    <w:rsid w:val="006042F2"/>
    <w:rsid w:val="0061171D"/>
    <w:rsid w:val="006132A8"/>
    <w:rsid w:val="00616298"/>
    <w:rsid w:val="00622E8F"/>
    <w:rsid w:val="00626056"/>
    <w:rsid w:val="00632869"/>
    <w:rsid w:val="006336C0"/>
    <w:rsid w:val="00635E2D"/>
    <w:rsid w:val="0064150C"/>
    <w:rsid w:val="0064203C"/>
    <w:rsid w:val="00645443"/>
    <w:rsid w:val="00646C60"/>
    <w:rsid w:val="006477AC"/>
    <w:rsid w:val="00647A61"/>
    <w:rsid w:val="00653821"/>
    <w:rsid w:val="00653EFC"/>
    <w:rsid w:val="00656EFC"/>
    <w:rsid w:val="00657B97"/>
    <w:rsid w:val="00657D81"/>
    <w:rsid w:val="0066123D"/>
    <w:rsid w:val="006628E5"/>
    <w:rsid w:val="00662F82"/>
    <w:rsid w:val="0066323E"/>
    <w:rsid w:val="00663B42"/>
    <w:rsid w:val="00663C82"/>
    <w:rsid w:val="00664CCB"/>
    <w:rsid w:val="006667C6"/>
    <w:rsid w:val="00671AA9"/>
    <w:rsid w:val="00675D8C"/>
    <w:rsid w:val="0067670B"/>
    <w:rsid w:val="00681DDA"/>
    <w:rsid w:val="006841C5"/>
    <w:rsid w:val="00697D48"/>
    <w:rsid w:val="006A449D"/>
    <w:rsid w:val="006B09C4"/>
    <w:rsid w:val="006B6EFA"/>
    <w:rsid w:val="006C0E04"/>
    <w:rsid w:val="006C39A2"/>
    <w:rsid w:val="006C6724"/>
    <w:rsid w:val="006D2D1E"/>
    <w:rsid w:val="006E13B2"/>
    <w:rsid w:val="006E177E"/>
    <w:rsid w:val="006E669D"/>
    <w:rsid w:val="006F0A3C"/>
    <w:rsid w:val="006F3729"/>
    <w:rsid w:val="006F4CAE"/>
    <w:rsid w:val="006F4EE7"/>
    <w:rsid w:val="00700721"/>
    <w:rsid w:val="00700FB6"/>
    <w:rsid w:val="00701FC7"/>
    <w:rsid w:val="00705F9E"/>
    <w:rsid w:val="007100E8"/>
    <w:rsid w:val="00711FF7"/>
    <w:rsid w:val="0071506D"/>
    <w:rsid w:val="00715642"/>
    <w:rsid w:val="007164A4"/>
    <w:rsid w:val="007173E8"/>
    <w:rsid w:val="00717A7A"/>
    <w:rsid w:val="007224D1"/>
    <w:rsid w:val="00722A08"/>
    <w:rsid w:val="00724CE8"/>
    <w:rsid w:val="0072718F"/>
    <w:rsid w:val="00737D81"/>
    <w:rsid w:val="0074004D"/>
    <w:rsid w:val="00740679"/>
    <w:rsid w:val="00740F69"/>
    <w:rsid w:val="00747FB8"/>
    <w:rsid w:val="00760A81"/>
    <w:rsid w:val="00760DC5"/>
    <w:rsid w:val="00762F05"/>
    <w:rsid w:val="00764298"/>
    <w:rsid w:val="007668CD"/>
    <w:rsid w:val="00767F27"/>
    <w:rsid w:val="007724DD"/>
    <w:rsid w:val="007736F2"/>
    <w:rsid w:val="00776946"/>
    <w:rsid w:val="00777DEE"/>
    <w:rsid w:val="0078249E"/>
    <w:rsid w:val="00783597"/>
    <w:rsid w:val="00784218"/>
    <w:rsid w:val="007906F5"/>
    <w:rsid w:val="007938DF"/>
    <w:rsid w:val="00795E78"/>
    <w:rsid w:val="007A0E75"/>
    <w:rsid w:val="007B1E5F"/>
    <w:rsid w:val="007B55F1"/>
    <w:rsid w:val="007B6CA9"/>
    <w:rsid w:val="007C13A5"/>
    <w:rsid w:val="007C1A21"/>
    <w:rsid w:val="007C47F7"/>
    <w:rsid w:val="007C64A0"/>
    <w:rsid w:val="007C7F2C"/>
    <w:rsid w:val="007D2DAD"/>
    <w:rsid w:val="007D30C5"/>
    <w:rsid w:val="007D5CEC"/>
    <w:rsid w:val="007E2901"/>
    <w:rsid w:val="007E33EB"/>
    <w:rsid w:val="007E3AB0"/>
    <w:rsid w:val="007E47D0"/>
    <w:rsid w:val="007F027A"/>
    <w:rsid w:val="007F0555"/>
    <w:rsid w:val="007F2232"/>
    <w:rsid w:val="007F2774"/>
    <w:rsid w:val="007F58DE"/>
    <w:rsid w:val="008022B4"/>
    <w:rsid w:val="00804977"/>
    <w:rsid w:val="00805066"/>
    <w:rsid w:val="008050B2"/>
    <w:rsid w:val="0080651A"/>
    <w:rsid w:val="0081079A"/>
    <w:rsid w:val="00812BA0"/>
    <w:rsid w:val="008173A8"/>
    <w:rsid w:val="008200D8"/>
    <w:rsid w:val="00822A8E"/>
    <w:rsid w:val="00827D19"/>
    <w:rsid w:val="00830E9E"/>
    <w:rsid w:val="0083612A"/>
    <w:rsid w:val="00843ABA"/>
    <w:rsid w:val="00844108"/>
    <w:rsid w:val="00850AB0"/>
    <w:rsid w:val="0085501E"/>
    <w:rsid w:val="00857A89"/>
    <w:rsid w:val="00871717"/>
    <w:rsid w:val="00874E94"/>
    <w:rsid w:val="00877904"/>
    <w:rsid w:val="00881A38"/>
    <w:rsid w:val="008873B7"/>
    <w:rsid w:val="00887DDA"/>
    <w:rsid w:val="008918EC"/>
    <w:rsid w:val="0089272D"/>
    <w:rsid w:val="008943EE"/>
    <w:rsid w:val="00895328"/>
    <w:rsid w:val="0089694A"/>
    <w:rsid w:val="00897EAD"/>
    <w:rsid w:val="008B2C96"/>
    <w:rsid w:val="008B4471"/>
    <w:rsid w:val="008B66BE"/>
    <w:rsid w:val="008C3456"/>
    <w:rsid w:val="008C3A04"/>
    <w:rsid w:val="008C52C8"/>
    <w:rsid w:val="008C7788"/>
    <w:rsid w:val="008D000F"/>
    <w:rsid w:val="008D29E8"/>
    <w:rsid w:val="008D6344"/>
    <w:rsid w:val="008F4927"/>
    <w:rsid w:val="008F51B1"/>
    <w:rsid w:val="009019F9"/>
    <w:rsid w:val="009020B6"/>
    <w:rsid w:val="00903461"/>
    <w:rsid w:val="00903A46"/>
    <w:rsid w:val="00903F0D"/>
    <w:rsid w:val="00905B3E"/>
    <w:rsid w:val="009077C1"/>
    <w:rsid w:val="00914045"/>
    <w:rsid w:val="0091506F"/>
    <w:rsid w:val="009217A7"/>
    <w:rsid w:val="00923359"/>
    <w:rsid w:val="009236BE"/>
    <w:rsid w:val="00923824"/>
    <w:rsid w:val="00924F41"/>
    <w:rsid w:val="00925CDF"/>
    <w:rsid w:val="009264C0"/>
    <w:rsid w:val="009307DF"/>
    <w:rsid w:val="00930B6C"/>
    <w:rsid w:val="009412E3"/>
    <w:rsid w:val="00945A29"/>
    <w:rsid w:val="00946F35"/>
    <w:rsid w:val="00956958"/>
    <w:rsid w:val="00963036"/>
    <w:rsid w:val="00970961"/>
    <w:rsid w:val="00981180"/>
    <w:rsid w:val="0098280F"/>
    <w:rsid w:val="009855A4"/>
    <w:rsid w:val="00986750"/>
    <w:rsid w:val="009900F5"/>
    <w:rsid w:val="00993B79"/>
    <w:rsid w:val="00997235"/>
    <w:rsid w:val="00997BBE"/>
    <w:rsid w:val="009A7AF0"/>
    <w:rsid w:val="009B3BA2"/>
    <w:rsid w:val="009B7E2A"/>
    <w:rsid w:val="009C0BA3"/>
    <w:rsid w:val="009D078F"/>
    <w:rsid w:val="009D1A1B"/>
    <w:rsid w:val="009D2FA7"/>
    <w:rsid w:val="009D7E18"/>
    <w:rsid w:val="009E04D7"/>
    <w:rsid w:val="009E42A7"/>
    <w:rsid w:val="009F0227"/>
    <w:rsid w:val="009F3F93"/>
    <w:rsid w:val="009F4248"/>
    <w:rsid w:val="009F5E15"/>
    <w:rsid w:val="00A01A2D"/>
    <w:rsid w:val="00A02D4B"/>
    <w:rsid w:val="00A03713"/>
    <w:rsid w:val="00A1200B"/>
    <w:rsid w:val="00A12212"/>
    <w:rsid w:val="00A179CF"/>
    <w:rsid w:val="00A23AC2"/>
    <w:rsid w:val="00A24F13"/>
    <w:rsid w:val="00A256D7"/>
    <w:rsid w:val="00A263B5"/>
    <w:rsid w:val="00A309D8"/>
    <w:rsid w:val="00A319EE"/>
    <w:rsid w:val="00A33E38"/>
    <w:rsid w:val="00A369BE"/>
    <w:rsid w:val="00A3701B"/>
    <w:rsid w:val="00A40BB0"/>
    <w:rsid w:val="00A438E5"/>
    <w:rsid w:val="00A52B6C"/>
    <w:rsid w:val="00A60C5E"/>
    <w:rsid w:val="00A612D8"/>
    <w:rsid w:val="00A620D2"/>
    <w:rsid w:val="00A64BFE"/>
    <w:rsid w:val="00A6594C"/>
    <w:rsid w:val="00A671B3"/>
    <w:rsid w:val="00A67BD7"/>
    <w:rsid w:val="00A72D49"/>
    <w:rsid w:val="00A77E53"/>
    <w:rsid w:val="00A81FDE"/>
    <w:rsid w:val="00A843CD"/>
    <w:rsid w:val="00A8521C"/>
    <w:rsid w:val="00A859C2"/>
    <w:rsid w:val="00A931E7"/>
    <w:rsid w:val="00A9444B"/>
    <w:rsid w:val="00A94A80"/>
    <w:rsid w:val="00A97703"/>
    <w:rsid w:val="00A97B06"/>
    <w:rsid w:val="00AA1A62"/>
    <w:rsid w:val="00AA1DFE"/>
    <w:rsid w:val="00AA3AB9"/>
    <w:rsid w:val="00AA5504"/>
    <w:rsid w:val="00AC09D9"/>
    <w:rsid w:val="00AC1787"/>
    <w:rsid w:val="00AC747F"/>
    <w:rsid w:val="00AC7CF8"/>
    <w:rsid w:val="00AD0654"/>
    <w:rsid w:val="00AD0A26"/>
    <w:rsid w:val="00AD7B06"/>
    <w:rsid w:val="00AE2C30"/>
    <w:rsid w:val="00AE2C5A"/>
    <w:rsid w:val="00AE5D10"/>
    <w:rsid w:val="00AE6186"/>
    <w:rsid w:val="00AE7C3F"/>
    <w:rsid w:val="00AF61F9"/>
    <w:rsid w:val="00B02C57"/>
    <w:rsid w:val="00B107BD"/>
    <w:rsid w:val="00B13CC8"/>
    <w:rsid w:val="00B1635A"/>
    <w:rsid w:val="00B174CB"/>
    <w:rsid w:val="00B20A99"/>
    <w:rsid w:val="00B20AFC"/>
    <w:rsid w:val="00B21F51"/>
    <w:rsid w:val="00B25250"/>
    <w:rsid w:val="00B27935"/>
    <w:rsid w:val="00B301EC"/>
    <w:rsid w:val="00B428E5"/>
    <w:rsid w:val="00B44997"/>
    <w:rsid w:val="00B4525E"/>
    <w:rsid w:val="00B524E3"/>
    <w:rsid w:val="00B6212E"/>
    <w:rsid w:val="00B6247D"/>
    <w:rsid w:val="00B624F0"/>
    <w:rsid w:val="00B65ABA"/>
    <w:rsid w:val="00B7072E"/>
    <w:rsid w:val="00B804D6"/>
    <w:rsid w:val="00B82F1B"/>
    <w:rsid w:val="00B84C15"/>
    <w:rsid w:val="00B9045C"/>
    <w:rsid w:val="00B90AFC"/>
    <w:rsid w:val="00B93188"/>
    <w:rsid w:val="00B94BCA"/>
    <w:rsid w:val="00B97B9D"/>
    <w:rsid w:val="00BA1F21"/>
    <w:rsid w:val="00BA52B7"/>
    <w:rsid w:val="00BA6F23"/>
    <w:rsid w:val="00BA79CA"/>
    <w:rsid w:val="00BB2ACF"/>
    <w:rsid w:val="00BB38DA"/>
    <w:rsid w:val="00BB52FB"/>
    <w:rsid w:val="00BB751D"/>
    <w:rsid w:val="00BD64E1"/>
    <w:rsid w:val="00BE06E0"/>
    <w:rsid w:val="00BF3C4C"/>
    <w:rsid w:val="00BF5480"/>
    <w:rsid w:val="00BF6799"/>
    <w:rsid w:val="00BF6EC7"/>
    <w:rsid w:val="00BF7CDF"/>
    <w:rsid w:val="00C0462D"/>
    <w:rsid w:val="00C067F1"/>
    <w:rsid w:val="00C07293"/>
    <w:rsid w:val="00C11BF0"/>
    <w:rsid w:val="00C152BF"/>
    <w:rsid w:val="00C32125"/>
    <w:rsid w:val="00C342AD"/>
    <w:rsid w:val="00C355C3"/>
    <w:rsid w:val="00C416DA"/>
    <w:rsid w:val="00C41BF5"/>
    <w:rsid w:val="00C4387F"/>
    <w:rsid w:val="00C44410"/>
    <w:rsid w:val="00C46A8C"/>
    <w:rsid w:val="00C503D8"/>
    <w:rsid w:val="00C52F76"/>
    <w:rsid w:val="00C53EB7"/>
    <w:rsid w:val="00C54085"/>
    <w:rsid w:val="00C54A64"/>
    <w:rsid w:val="00C57E90"/>
    <w:rsid w:val="00C61E47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925B6"/>
    <w:rsid w:val="00C96B09"/>
    <w:rsid w:val="00CA0579"/>
    <w:rsid w:val="00CA7B1B"/>
    <w:rsid w:val="00CB036B"/>
    <w:rsid w:val="00CB07CE"/>
    <w:rsid w:val="00CB28B1"/>
    <w:rsid w:val="00CB2BD4"/>
    <w:rsid w:val="00CB580A"/>
    <w:rsid w:val="00CB6BDA"/>
    <w:rsid w:val="00CC1405"/>
    <w:rsid w:val="00CC2EA8"/>
    <w:rsid w:val="00CD5F98"/>
    <w:rsid w:val="00CE47B3"/>
    <w:rsid w:val="00CE4C6C"/>
    <w:rsid w:val="00CE5033"/>
    <w:rsid w:val="00CE7602"/>
    <w:rsid w:val="00CF6677"/>
    <w:rsid w:val="00CF671B"/>
    <w:rsid w:val="00CF72D5"/>
    <w:rsid w:val="00D018E7"/>
    <w:rsid w:val="00D05EBA"/>
    <w:rsid w:val="00D074E7"/>
    <w:rsid w:val="00D13EA8"/>
    <w:rsid w:val="00D14131"/>
    <w:rsid w:val="00D15497"/>
    <w:rsid w:val="00D17FDE"/>
    <w:rsid w:val="00D20AD8"/>
    <w:rsid w:val="00D235DE"/>
    <w:rsid w:val="00D23682"/>
    <w:rsid w:val="00D23CC5"/>
    <w:rsid w:val="00D24DBE"/>
    <w:rsid w:val="00D24E19"/>
    <w:rsid w:val="00D27564"/>
    <w:rsid w:val="00D30203"/>
    <w:rsid w:val="00D43693"/>
    <w:rsid w:val="00D44B22"/>
    <w:rsid w:val="00D5575C"/>
    <w:rsid w:val="00D60EF6"/>
    <w:rsid w:val="00D6423D"/>
    <w:rsid w:val="00D73AD6"/>
    <w:rsid w:val="00D73F87"/>
    <w:rsid w:val="00D75E5F"/>
    <w:rsid w:val="00D80BB3"/>
    <w:rsid w:val="00D83177"/>
    <w:rsid w:val="00D8564E"/>
    <w:rsid w:val="00D87A30"/>
    <w:rsid w:val="00D9150E"/>
    <w:rsid w:val="00D92331"/>
    <w:rsid w:val="00DA2D06"/>
    <w:rsid w:val="00DA4593"/>
    <w:rsid w:val="00DA5380"/>
    <w:rsid w:val="00DA5731"/>
    <w:rsid w:val="00DA7B09"/>
    <w:rsid w:val="00DB0469"/>
    <w:rsid w:val="00DB172C"/>
    <w:rsid w:val="00DB1841"/>
    <w:rsid w:val="00DB37CC"/>
    <w:rsid w:val="00DB40B9"/>
    <w:rsid w:val="00DB535B"/>
    <w:rsid w:val="00DB5F60"/>
    <w:rsid w:val="00DC2F0E"/>
    <w:rsid w:val="00DC4CD9"/>
    <w:rsid w:val="00DC7315"/>
    <w:rsid w:val="00DD4DC6"/>
    <w:rsid w:val="00DE409C"/>
    <w:rsid w:val="00DE65F8"/>
    <w:rsid w:val="00E01209"/>
    <w:rsid w:val="00E012BB"/>
    <w:rsid w:val="00E05B45"/>
    <w:rsid w:val="00E05DF1"/>
    <w:rsid w:val="00E07261"/>
    <w:rsid w:val="00E07496"/>
    <w:rsid w:val="00E13A56"/>
    <w:rsid w:val="00E16337"/>
    <w:rsid w:val="00E20F5A"/>
    <w:rsid w:val="00E21C64"/>
    <w:rsid w:val="00E31453"/>
    <w:rsid w:val="00E3473B"/>
    <w:rsid w:val="00E42892"/>
    <w:rsid w:val="00E430F2"/>
    <w:rsid w:val="00E453C3"/>
    <w:rsid w:val="00E5104A"/>
    <w:rsid w:val="00E51F35"/>
    <w:rsid w:val="00E52228"/>
    <w:rsid w:val="00E52608"/>
    <w:rsid w:val="00E5535E"/>
    <w:rsid w:val="00E56919"/>
    <w:rsid w:val="00E62E14"/>
    <w:rsid w:val="00E66261"/>
    <w:rsid w:val="00E728B1"/>
    <w:rsid w:val="00E84773"/>
    <w:rsid w:val="00E85366"/>
    <w:rsid w:val="00E856EE"/>
    <w:rsid w:val="00E9622A"/>
    <w:rsid w:val="00EA3E40"/>
    <w:rsid w:val="00EB22D8"/>
    <w:rsid w:val="00EB5F7B"/>
    <w:rsid w:val="00EB5FC4"/>
    <w:rsid w:val="00EC024D"/>
    <w:rsid w:val="00EC0A55"/>
    <w:rsid w:val="00EC5F54"/>
    <w:rsid w:val="00EC69C1"/>
    <w:rsid w:val="00ED0914"/>
    <w:rsid w:val="00ED264D"/>
    <w:rsid w:val="00ED2E09"/>
    <w:rsid w:val="00ED31AF"/>
    <w:rsid w:val="00ED5F33"/>
    <w:rsid w:val="00EE45BB"/>
    <w:rsid w:val="00EE627D"/>
    <w:rsid w:val="00EE668C"/>
    <w:rsid w:val="00EF0160"/>
    <w:rsid w:val="00EF1B78"/>
    <w:rsid w:val="00EF24EB"/>
    <w:rsid w:val="00EF4CD3"/>
    <w:rsid w:val="00F00620"/>
    <w:rsid w:val="00F013D0"/>
    <w:rsid w:val="00F0181A"/>
    <w:rsid w:val="00F058AD"/>
    <w:rsid w:val="00F13CBB"/>
    <w:rsid w:val="00F16CA4"/>
    <w:rsid w:val="00F16F15"/>
    <w:rsid w:val="00F24AEC"/>
    <w:rsid w:val="00F30A6C"/>
    <w:rsid w:val="00F35EBA"/>
    <w:rsid w:val="00F369C6"/>
    <w:rsid w:val="00F369DD"/>
    <w:rsid w:val="00F55BE3"/>
    <w:rsid w:val="00F55DE3"/>
    <w:rsid w:val="00F60477"/>
    <w:rsid w:val="00F6145E"/>
    <w:rsid w:val="00F61DE5"/>
    <w:rsid w:val="00F63CDB"/>
    <w:rsid w:val="00F64A0F"/>
    <w:rsid w:val="00F65186"/>
    <w:rsid w:val="00F6568C"/>
    <w:rsid w:val="00F7099E"/>
    <w:rsid w:val="00F71F52"/>
    <w:rsid w:val="00F73F2A"/>
    <w:rsid w:val="00F747F7"/>
    <w:rsid w:val="00F754C4"/>
    <w:rsid w:val="00F8038B"/>
    <w:rsid w:val="00F809FF"/>
    <w:rsid w:val="00F81D0F"/>
    <w:rsid w:val="00F82CC1"/>
    <w:rsid w:val="00F84773"/>
    <w:rsid w:val="00F8528F"/>
    <w:rsid w:val="00F8716A"/>
    <w:rsid w:val="00F90C57"/>
    <w:rsid w:val="00F972CF"/>
    <w:rsid w:val="00FA00BE"/>
    <w:rsid w:val="00FA0E00"/>
    <w:rsid w:val="00FA10CF"/>
    <w:rsid w:val="00FB3344"/>
    <w:rsid w:val="00FB5862"/>
    <w:rsid w:val="00FC78B3"/>
    <w:rsid w:val="00FD0DF5"/>
    <w:rsid w:val="00FD3BB8"/>
    <w:rsid w:val="00FE5615"/>
    <w:rsid w:val="00FE6467"/>
    <w:rsid w:val="00FE6633"/>
    <w:rsid w:val="00FF0F33"/>
    <w:rsid w:val="00FF15EC"/>
    <w:rsid w:val="00FF490D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aliases w:val="Texto de nota al pie,Appel note de bas de page,Footnotes refss,f,Footnote number,referencia nota al pie,BVI fnr,4_G,16 Point,Superscript 6 Point,Footnote symbol,Footnote,Ref. de nota al pie.,Footnote Text Char1 Car Car Car Car,Ref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uiPriority w:val="99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aliases w:val="List,Fundamentacion,Bulleted List,SubPárrafo de lista,F5 List Paragraph,List Paragraph Char Char Char,Indicator Text,Numbered Para 1,Bullet 1,Bullet Points,List Paragraph2,MAIN CONTENT,Normal numbered,Dot pt,Liste 1,List Paragraph1,L"/>
    <w:basedOn w:val="Normal"/>
    <w:link w:val="ListParagraphChar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ListParagraphChar">
    <w:name w:val="List Paragraph Char"/>
    <w:aliases w:val="List Char,Fundamentacion Char,Bulleted List Char,SubPárrafo de lista Char,F5 List Paragraph Char,List Paragraph Char Char Char Char,Indicator Text Char,Numbered Para 1 Char,Bullet 1 Char,Bullet Points Char,List Paragraph2 Char,L Char"/>
    <w:link w:val="ListParagraph"/>
    <w:uiPriority w:val="34"/>
    <w:locked/>
    <w:rsid w:val="007D5CEC"/>
    <w:rPr>
      <w:rFonts w:ascii="Calibri" w:eastAsia="Malgun Gothic" w:hAnsi="Calibri" w:cs="Arial"/>
      <w:sz w:val="22"/>
      <w:szCs w:val="22"/>
      <w:lang w:val="es-ES" w:eastAsia="ko-KR"/>
    </w:rPr>
  </w:style>
  <w:style w:type="table" w:styleId="TableGrid">
    <w:name w:val="Table Grid"/>
    <w:basedOn w:val="TableNormal"/>
    <w:rsid w:val="0071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23824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CommentTextChar">
    <w:name w:val="Comment Text Char"/>
    <w:basedOn w:val="DefaultParagraphFont"/>
    <w:link w:val="CommentText"/>
    <w:semiHidden/>
    <w:rsid w:val="00C0462D"/>
  </w:style>
  <w:style w:type="paragraph" w:styleId="NormalWeb">
    <w:name w:val="Normal (Web)"/>
    <w:basedOn w:val="Normal"/>
    <w:uiPriority w:val="99"/>
    <w:unhideWhenUsed/>
    <w:rsid w:val="00BB38DA"/>
    <w:pPr>
      <w:jc w:val="both"/>
    </w:pPr>
    <w:rPr>
      <w:rFonts w:eastAsia="SimSun"/>
      <w:color w:val="000000"/>
      <w:sz w:val="24"/>
      <w:szCs w:val="24"/>
      <w:lang w:val="es-ES_tradnl" w:eastAsia="es-ES"/>
    </w:rPr>
  </w:style>
  <w:style w:type="paragraph" w:customStyle="1" w:styleId="paragraph">
    <w:name w:val="paragraph"/>
    <w:basedOn w:val="Normal"/>
    <w:rsid w:val="005B3217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normaltextrun">
    <w:name w:val="normaltextrun"/>
    <w:basedOn w:val="DefaultParagraphFont"/>
    <w:rsid w:val="005B3217"/>
  </w:style>
  <w:style w:type="character" w:customStyle="1" w:styleId="eop">
    <w:name w:val="eop"/>
    <w:basedOn w:val="DefaultParagraphFont"/>
    <w:rsid w:val="005B3217"/>
  </w:style>
  <w:style w:type="character" w:customStyle="1" w:styleId="CharacterStyle2">
    <w:name w:val="Character Style 2"/>
    <w:uiPriority w:val="99"/>
    <w:rsid w:val="00760A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F4F94-034D-314B-B66D-278AB76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6</Pages>
  <Words>2383</Words>
  <Characters>13991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Manager/>
  <Company>Organization of American States</Company>
  <LinksUpToDate>false</LinksUpToDate>
  <CharactersWithSpaces>16342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EDiaz@oas.org</dc:creator>
  <cp:keywords/>
  <dc:description/>
  <cp:lastModifiedBy>Burns, Sandra</cp:lastModifiedBy>
  <cp:revision>7</cp:revision>
  <cp:lastPrinted>2007-08-02T14:51:00Z</cp:lastPrinted>
  <dcterms:created xsi:type="dcterms:W3CDTF">2022-10-28T21:26:00Z</dcterms:created>
  <dcterms:modified xsi:type="dcterms:W3CDTF">2022-10-28T23:24:00Z</dcterms:modified>
  <cp:category/>
</cp:coreProperties>
</file>