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1969" w14:textId="77777777" w:rsidR="003969F5" w:rsidRPr="00600FD5" w:rsidRDefault="007E147D" w:rsidP="003969F5">
      <w:pPr>
        <w:ind w:right="-1109"/>
        <w:rPr>
          <w:rFonts w:ascii="Times New Roman" w:hAnsi="Times New Roman"/>
          <w:szCs w:val="22"/>
          <w:lang w:val="es-MX"/>
        </w:rPr>
      </w:pPr>
      <w:bookmarkStart w:id="0" w:name="_Hlk131505113"/>
      <w:r>
        <w:rPr>
          <w:rFonts w:ascii="Times New Roman" w:hAnsi="Times New Roman"/>
          <w:szCs w:val="22"/>
          <w:lang w:val="es-MX"/>
        </w:rPr>
        <w:object w:dxaOrig="1440" w:dyaOrig="1440" w14:anchorId="0FEFE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8.75pt;margin-top:-55.3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31" DrawAspect="Content" ObjectID="_1748455572" r:id="rId7"/>
        </w:object>
      </w:r>
      <w:r w:rsidR="003969F5" w:rsidRPr="00600FD5">
        <w:rPr>
          <w:rFonts w:ascii="Times New Roman" w:hAnsi="Times New Roman"/>
          <w:szCs w:val="22"/>
          <w:lang w:val="es-MX"/>
        </w:rPr>
        <w:t>QUINCUAGÉSIMO</w:t>
      </w:r>
      <w:r w:rsidR="003969F5">
        <w:rPr>
          <w:rFonts w:ascii="Times New Roman" w:hAnsi="Times New Roman"/>
          <w:szCs w:val="22"/>
          <w:lang w:val="es-MX"/>
        </w:rPr>
        <w:t xml:space="preserve"> TERCER</w:t>
      </w:r>
      <w:r w:rsidR="003969F5" w:rsidRPr="00600FD5">
        <w:rPr>
          <w:rFonts w:ascii="Times New Roman" w:hAnsi="Times New Roman"/>
          <w:szCs w:val="22"/>
          <w:lang w:val="es-MX"/>
        </w:rPr>
        <w:t xml:space="preserve"> PERÍODO ORDINARIO DE SESIONES</w:t>
      </w:r>
      <w:r w:rsidR="003969F5" w:rsidRPr="00600FD5">
        <w:rPr>
          <w:rFonts w:ascii="Times New Roman" w:hAnsi="Times New Roman"/>
          <w:szCs w:val="22"/>
          <w:lang w:val="es-MX"/>
        </w:rPr>
        <w:tab/>
        <w:t>OEA/</w:t>
      </w:r>
      <w:proofErr w:type="spellStart"/>
      <w:r w:rsidR="003969F5" w:rsidRPr="00600FD5">
        <w:rPr>
          <w:rFonts w:ascii="Times New Roman" w:hAnsi="Times New Roman"/>
          <w:szCs w:val="22"/>
          <w:lang w:val="es-MX"/>
        </w:rPr>
        <w:t>Ser.P</w:t>
      </w:r>
      <w:proofErr w:type="spellEnd"/>
    </w:p>
    <w:p w14:paraId="35CEB2A1" w14:textId="66166706" w:rsidR="003969F5" w:rsidRPr="00600FD5" w:rsidRDefault="003969F5" w:rsidP="003969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s-MX"/>
        </w:rPr>
      </w:pPr>
      <w:r w:rsidRPr="00600FD5">
        <w:rPr>
          <w:rFonts w:ascii="Times New Roman" w:hAnsi="Times New Roman"/>
          <w:szCs w:val="22"/>
          <w:lang w:val="es-MX"/>
        </w:rPr>
        <w:t xml:space="preserve">Del </w:t>
      </w:r>
      <w:r>
        <w:rPr>
          <w:rFonts w:ascii="Times New Roman" w:hAnsi="Times New Roman"/>
          <w:szCs w:val="22"/>
          <w:lang w:val="es-MX"/>
        </w:rPr>
        <w:t>21</w:t>
      </w:r>
      <w:r w:rsidRPr="00600FD5">
        <w:rPr>
          <w:rFonts w:ascii="Times New Roman" w:hAnsi="Times New Roman"/>
          <w:szCs w:val="22"/>
          <w:lang w:val="es-MX"/>
        </w:rPr>
        <w:t xml:space="preserve"> al </w:t>
      </w:r>
      <w:r>
        <w:rPr>
          <w:rFonts w:ascii="Times New Roman" w:hAnsi="Times New Roman"/>
          <w:szCs w:val="22"/>
          <w:lang w:val="es-MX"/>
        </w:rPr>
        <w:t>23</w:t>
      </w:r>
      <w:r w:rsidRPr="00600FD5">
        <w:rPr>
          <w:rFonts w:ascii="Times New Roman" w:hAnsi="Times New Roman"/>
          <w:szCs w:val="22"/>
          <w:lang w:val="es-MX"/>
        </w:rPr>
        <w:t xml:space="preserve"> de </w:t>
      </w:r>
      <w:r>
        <w:rPr>
          <w:rFonts w:ascii="Times New Roman" w:hAnsi="Times New Roman"/>
          <w:szCs w:val="22"/>
          <w:lang w:val="es-MX"/>
        </w:rPr>
        <w:t xml:space="preserve">junio </w:t>
      </w:r>
      <w:r w:rsidRPr="00600FD5">
        <w:rPr>
          <w:rFonts w:ascii="Times New Roman" w:hAnsi="Times New Roman"/>
          <w:szCs w:val="22"/>
          <w:lang w:val="es-MX"/>
        </w:rPr>
        <w:t xml:space="preserve">de </w:t>
      </w:r>
      <w:r>
        <w:rPr>
          <w:rFonts w:ascii="Times New Roman" w:hAnsi="Times New Roman"/>
          <w:szCs w:val="22"/>
          <w:lang w:val="es-MX"/>
        </w:rPr>
        <w:t>2023</w:t>
      </w:r>
      <w:r w:rsidRPr="00600FD5">
        <w:rPr>
          <w:rFonts w:ascii="Times New Roman" w:hAnsi="Times New Roman"/>
          <w:szCs w:val="22"/>
          <w:lang w:val="es-MX"/>
        </w:rPr>
        <w:tab/>
        <w:t>AG/doc.</w:t>
      </w:r>
      <w:r>
        <w:rPr>
          <w:rFonts w:ascii="Times New Roman" w:hAnsi="Times New Roman"/>
          <w:szCs w:val="22"/>
          <w:lang w:val="es-MX"/>
        </w:rPr>
        <w:t>5818</w:t>
      </w:r>
      <w:r w:rsidRPr="00496D97">
        <w:rPr>
          <w:rFonts w:ascii="Times New Roman" w:hAnsi="Times New Roman"/>
          <w:szCs w:val="22"/>
          <w:lang w:val="es-MX"/>
        </w:rPr>
        <w:t>/</w:t>
      </w:r>
      <w:r>
        <w:rPr>
          <w:rFonts w:ascii="Times New Roman" w:hAnsi="Times New Roman"/>
          <w:szCs w:val="22"/>
          <w:lang w:val="es-MX"/>
        </w:rPr>
        <w:t>23</w:t>
      </w:r>
    </w:p>
    <w:p w14:paraId="55A78A07" w14:textId="77777777" w:rsidR="003969F5" w:rsidRPr="00600FD5" w:rsidRDefault="003969F5" w:rsidP="003969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>Washington, DC</w:t>
      </w:r>
      <w:r w:rsidRPr="00600FD5">
        <w:rPr>
          <w:rFonts w:ascii="Times New Roman" w:hAnsi="Times New Roman"/>
          <w:szCs w:val="22"/>
          <w:lang w:val="es-MX"/>
        </w:rPr>
        <w:t xml:space="preserve"> </w:t>
      </w:r>
      <w:r w:rsidRPr="00600FD5">
        <w:rPr>
          <w:rFonts w:ascii="Times New Roman" w:hAnsi="Times New Roman"/>
          <w:szCs w:val="22"/>
          <w:lang w:val="es-MX"/>
        </w:rPr>
        <w:tab/>
      </w:r>
      <w:r>
        <w:rPr>
          <w:rFonts w:ascii="Times New Roman" w:hAnsi="Times New Roman"/>
          <w:szCs w:val="22"/>
          <w:lang w:val="es-MX"/>
        </w:rPr>
        <w:t xml:space="preserve">16 junio </w:t>
      </w:r>
      <w:r w:rsidRPr="00600FD5">
        <w:rPr>
          <w:rFonts w:ascii="Times New Roman" w:hAnsi="Times New Roman"/>
          <w:szCs w:val="22"/>
          <w:lang w:val="es-MX"/>
        </w:rPr>
        <w:t>202</w:t>
      </w:r>
      <w:r>
        <w:rPr>
          <w:rFonts w:ascii="Times New Roman" w:hAnsi="Times New Roman"/>
          <w:szCs w:val="22"/>
          <w:lang w:val="es-MX"/>
        </w:rPr>
        <w:t>3</w:t>
      </w:r>
    </w:p>
    <w:p w14:paraId="17670995" w14:textId="679DDFD6" w:rsidR="003969F5" w:rsidRPr="00600FD5" w:rsidRDefault="003969F5" w:rsidP="003969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s-MX"/>
        </w:rPr>
      </w:pPr>
      <w:r w:rsidRPr="00600FD5">
        <w:rPr>
          <w:rFonts w:ascii="Times New Roman" w:hAnsi="Times New Roman"/>
          <w:szCs w:val="22"/>
          <w:lang w:val="es-MX"/>
        </w:rPr>
        <w:tab/>
        <w:t xml:space="preserve">Original: </w:t>
      </w:r>
      <w:r>
        <w:rPr>
          <w:rFonts w:ascii="Times New Roman" w:hAnsi="Times New Roman"/>
          <w:szCs w:val="22"/>
          <w:lang w:val="es-MX"/>
        </w:rPr>
        <w:t>portugués</w:t>
      </w:r>
    </w:p>
    <w:p w14:paraId="66E76734" w14:textId="77777777" w:rsidR="003969F5" w:rsidRDefault="003969F5" w:rsidP="003969F5">
      <w:pPr>
        <w:rPr>
          <w:rFonts w:ascii="Times New Roman" w:hAnsi="Times New Roman"/>
          <w:szCs w:val="22"/>
          <w:lang w:val="es-MX"/>
        </w:rPr>
      </w:pPr>
    </w:p>
    <w:p w14:paraId="566F1A12" w14:textId="3F8A04BF" w:rsidR="003969F5" w:rsidRDefault="003969F5" w:rsidP="003969F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 w:firstLine="7200"/>
        <w:rPr>
          <w:rFonts w:ascii="Times New Roman" w:hAnsi="Times New Roman"/>
          <w:szCs w:val="22"/>
          <w:u w:val="single"/>
          <w:lang w:val="es-AR"/>
        </w:rPr>
      </w:pPr>
      <w:r w:rsidRPr="003969F5">
        <w:rPr>
          <w:szCs w:val="22"/>
          <w:u w:val="single"/>
          <w:lang w:val="es-AR"/>
        </w:rPr>
        <w:t xml:space="preserve">Punto </w:t>
      </w:r>
      <w:r>
        <w:rPr>
          <w:szCs w:val="22"/>
          <w:u w:val="single"/>
          <w:lang w:val="es-AR"/>
        </w:rPr>
        <w:t>31</w:t>
      </w:r>
      <w:r w:rsidRPr="003969F5">
        <w:rPr>
          <w:szCs w:val="22"/>
          <w:u w:val="single"/>
          <w:lang w:val="es-AR"/>
        </w:rPr>
        <w:t xml:space="preserve"> del temario</w:t>
      </w:r>
    </w:p>
    <w:bookmarkEnd w:id="0"/>
    <w:p w14:paraId="41719945" w14:textId="77777777" w:rsidR="000D71A6" w:rsidRPr="00833438" w:rsidRDefault="000D71A6" w:rsidP="0083343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"/>
        </w:rPr>
      </w:pPr>
    </w:p>
    <w:p w14:paraId="24C99354" w14:textId="77777777" w:rsidR="00FF582A" w:rsidRPr="00833438" w:rsidRDefault="00FF582A" w:rsidP="0083343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ES"/>
        </w:rPr>
      </w:pPr>
    </w:p>
    <w:p w14:paraId="7BEFDFF8" w14:textId="77777777" w:rsidR="002B7097" w:rsidRPr="00833438" w:rsidRDefault="00E33E06" w:rsidP="00833438">
      <w:pPr>
        <w:widowControl/>
        <w:jc w:val="center"/>
        <w:rPr>
          <w:rFonts w:ascii="Times New Roman" w:hAnsi="Times New Roman"/>
          <w:bCs/>
          <w:szCs w:val="22"/>
          <w:lang w:val="es-ES"/>
        </w:rPr>
      </w:pPr>
      <w:r w:rsidRPr="00833438">
        <w:rPr>
          <w:rFonts w:ascii="Times New Roman" w:hAnsi="Times New Roman"/>
          <w:bCs/>
          <w:szCs w:val="22"/>
          <w:lang w:val="es-ES"/>
        </w:rPr>
        <w:t>PRO</w:t>
      </w:r>
      <w:r w:rsidR="002B7097" w:rsidRPr="00833438">
        <w:rPr>
          <w:rFonts w:ascii="Times New Roman" w:hAnsi="Times New Roman"/>
          <w:bCs/>
          <w:szCs w:val="22"/>
          <w:lang w:val="es-ES"/>
        </w:rPr>
        <w:t xml:space="preserve">YECTO </w:t>
      </w:r>
      <w:r w:rsidRPr="00833438">
        <w:rPr>
          <w:rFonts w:ascii="Times New Roman" w:hAnsi="Times New Roman"/>
          <w:bCs/>
          <w:szCs w:val="22"/>
          <w:lang w:val="es-ES"/>
        </w:rPr>
        <w:t>DE RESOLU</w:t>
      </w:r>
      <w:r w:rsidR="002B7097" w:rsidRPr="00833438">
        <w:rPr>
          <w:rFonts w:ascii="Times New Roman" w:hAnsi="Times New Roman"/>
          <w:bCs/>
          <w:szCs w:val="22"/>
          <w:lang w:val="es-ES"/>
        </w:rPr>
        <w:t>CIÓN</w:t>
      </w:r>
    </w:p>
    <w:p w14:paraId="0E728A90" w14:textId="77777777" w:rsidR="00E33E06" w:rsidRPr="00833438" w:rsidRDefault="00E33E06" w:rsidP="00833438">
      <w:pPr>
        <w:widowControl/>
        <w:rPr>
          <w:rFonts w:ascii="Times New Roman" w:hAnsi="Times New Roman"/>
          <w:bCs/>
          <w:szCs w:val="22"/>
          <w:lang w:val="es-ES"/>
        </w:rPr>
      </w:pPr>
    </w:p>
    <w:p w14:paraId="63A3115D" w14:textId="5883E6B1" w:rsidR="002B7097" w:rsidRPr="00833438" w:rsidRDefault="002B7097" w:rsidP="00833438">
      <w:pPr>
        <w:widowControl/>
        <w:jc w:val="center"/>
        <w:rPr>
          <w:rFonts w:ascii="Times New Roman" w:hAnsi="Times New Roman"/>
          <w:bCs/>
          <w:szCs w:val="22"/>
          <w:lang w:val="es-ES"/>
        </w:rPr>
      </w:pPr>
      <w:r w:rsidRPr="00833438">
        <w:rPr>
          <w:rFonts w:ascii="Times New Roman" w:hAnsi="Times New Roman"/>
          <w:bCs/>
          <w:szCs w:val="22"/>
          <w:lang w:val="es-ES"/>
        </w:rPr>
        <w:t>LEGADO HEMISFÉRICO DEL EX SECRETARIO GENERAL</w:t>
      </w:r>
    </w:p>
    <w:p w14:paraId="5B3A6F7B" w14:textId="5735EEF7" w:rsidR="00E33E06" w:rsidRPr="00833438" w:rsidRDefault="002B7097" w:rsidP="00833438">
      <w:pPr>
        <w:widowControl/>
        <w:jc w:val="center"/>
        <w:rPr>
          <w:rFonts w:ascii="Times New Roman" w:hAnsi="Times New Roman"/>
          <w:bCs/>
          <w:szCs w:val="22"/>
          <w:lang w:val="es-ES"/>
        </w:rPr>
      </w:pPr>
      <w:r w:rsidRPr="00833438">
        <w:rPr>
          <w:rFonts w:ascii="Times New Roman" w:hAnsi="Times New Roman"/>
          <w:bCs/>
          <w:szCs w:val="22"/>
          <w:lang w:val="es-ES"/>
        </w:rPr>
        <w:t>JOÃO CLEMENTE BAENA SOARES</w:t>
      </w:r>
    </w:p>
    <w:p w14:paraId="6BD3B239" w14:textId="77777777" w:rsidR="00E33E06" w:rsidRPr="00833438" w:rsidRDefault="00E33E06" w:rsidP="00833438">
      <w:pPr>
        <w:widowControl/>
        <w:rPr>
          <w:rFonts w:ascii="Times New Roman" w:hAnsi="Times New Roman"/>
          <w:bCs/>
          <w:szCs w:val="22"/>
          <w:lang w:val="es-ES"/>
        </w:rPr>
      </w:pPr>
    </w:p>
    <w:p w14:paraId="2890BAB3" w14:textId="5F4F05A9" w:rsidR="00833438" w:rsidRPr="00833438" w:rsidRDefault="002B7097" w:rsidP="00833438">
      <w:pPr>
        <w:jc w:val="center"/>
        <w:rPr>
          <w:rFonts w:ascii="Times New Roman" w:hAnsi="Times New Roman"/>
          <w:szCs w:val="22"/>
          <w:lang w:val="es-US" w:eastAsia="es-ES"/>
        </w:rPr>
      </w:pPr>
      <w:r w:rsidRPr="00833438">
        <w:rPr>
          <w:rFonts w:ascii="Times New Roman" w:hAnsi="Times New Roman"/>
          <w:bCs/>
          <w:szCs w:val="22"/>
          <w:lang w:val="es-ES"/>
        </w:rPr>
        <w:t>(</w:t>
      </w:r>
      <w:r w:rsidR="00833438" w:rsidRPr="00833438">
        <w:rPr>
          <w:rFonts w:ascii="Times New Roman" w:hAnsi="Times New Roman"/>
          <w:szCs w:val="22"/>
          <w:lang w:val="es-US" w:eastAsia="es-ES"/>
        </w:rPr>
        <w:t>Acordado por el Consejo Permanente en la sesión ordinaria celebrada el 16 de junio de 2023 y remitido al Plenario de la Asamblea General para su consideración)</w:t>
      </w:r>
    </w:p>
    <w:p w14:paraId="651CEC07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560E83CB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05E2D8EB" w14:textId="6CFCCE7B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ab/>
      </w:r>
      <w:r w:rsidR="002B7097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2B7097" w:rsidRPr="00833438">
        <w:rPr>
          <w:rFonts w:ascii="Times New Roman" w:hAnsi="Times New Roman"/>
          <w:szCs w:val="22"/>
          <w:lang w:val="es-ES"/>
        </w:rPr>
        <w:t>ASAMBLEA GENERAL</w:t>
      </w:r>
      <w:r w:rsidRPr="00833438">
        <w:rPr>
          <w:rFonts w:ascii="Times New Roman" w:hAnsi="Times New Roman"/>
          <w:szCs w:val="22"/>
          <w:lang w:val="es-ES"/>
        </w:rPr>
        <w:t>,</w:t>
      </w:r>
    </w:p>
    <w:p w14:paraId="6AA85E80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583E3801" w14:textId="651F1E7D" w:rsidR="00E33E06" w:rsidRPr="00833438" w:rsidRDefault="002B7097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TENIENDO EN CUENTA el fallecimiento</w:t>
      </w:r>
      <w:r w:rsidR="00A63DA2" w:rsidRPr="00833438">
        <w:rPr>
          <w:rFonts w:ascii="Times New Roman" w:hAnsi="Times New Roman"/>
          <w:szCs w:val="22"/>
          <w:lang w:val="es-ES"/>
        </w:rPr>
        <w:t xml:space="preserve"> del embajador brasileño João Clemente Baena Soares</w:t>
      </w:r>
      <w:r w:rsidR="007F4323" w:rsidRPr="00833438">
        <w:rPr>
          <w:rFonts w:ascii="Times New Roman" w:hAnsi="Times New Roman"/>
          <w:szCs w:val="22"/>
          <w:lang w:val="es-ES"/>
        </w:rPr>
        <w:t xml:space="preserve"> a los 92 </w:t>
      </w:r>
      <w:proofErr w:type="gramStart"/>
      <w:r w:rsidR="007F4323" w:rsidRPr="00833438">
        <w:rPr>
          <w:rFonts w:ascii="Times New Roman" w:hAnsi="Times New Roman"/>
          <w:szCs w:val="22"/>
          <w:lang w:val="es-ES"/>
        </w:rPr>
        <w:t>años de edad</w:t>
      </w:r>
      <w:proofErr w:type="gramEnd"/>
      <w:r w:rsidR="00E33E06" w:rsidRPr="00833438">
        <w:rPr>
          <w:rFonts w:ascii="Times New Roman" w:hAnsi="Times New Roman"/>
          <w:szCs w:val="22"/>
          <w:lang w:val="es-ES"/>
        </w:rPr>
        <w:t xml:space="preserve">, </w:t>
      </w:r>
      <w:r w:rsidR="00A63DA2" w:rsidRPr="00833438">
        <w:rPr>
          <w:rFonts w:ascii="Times New Roman" w:hAnsi="Times New Roman"/>
          <w:szCs w:val="22"/>
          <w:lang w:val="es-ES"/>
        </w:rPr>
        <w:t xml:space="preserve">acaecido el </w:t>
      </w:r>
      <w:r w:rsidR="00E33E06" w:rsidRPr="00833438">
        <w:rPr>
          <w:rFonts w:ascii="Times New Roman" w:hAnsi="Times New Roman"/>
          <w:szCs w:val="22"/>
          <w:lang w:val="es-ES"/>
        </w:rPr>
        <w:t>7</w:t>
      </w:r>
      <w:r w:rsidR="00A63DA2" w:rsidRPr="00833438">
        <w:rPr>
          <w:rFonts w:ascii="Times New Roman" w:hAnsi="Times New Roman"/>
          <w:szCs w:val="22"/>
          <w:lang w:val="es-ES"/>
        </w:rPr>
        <w:t xml:space="preserve"> de junio de </w:t>
      </w:r>
      <w:r w:rsidR="00E33E06" w:rsidRPr="00833438">
        <w:rPr>
          <w:rFonts w:ascii="Times New Roman" w:hAnsi="Times New Roman"/>
          <w:szCs w:val="22"/>
          <w:lang w:val="es-ES"/>
        </w:rPr>
        <w:t>2023</w:t>
      </w:r>
      <w:r w:rsidR="00A63DA2" w:rsidRPr="00833438">
        <w:rPr>
          <w:rFonts w:ascii="Times New Roman" w:hAnsi="Times New Roman"/>
          <w:szCs w:val="22"/>
          <w:lang w:val="es-ES"/>
        </w:rPr>
        <w:t xml:space="preserve"> en la ciudad de </w:t>
      </w:r>
      <w:r w:rsidR="00E33E06" w:rsidRPr="00833438">
        <w:rPr>
          <w:rFonts w:ascii="Times New Roman" w:hAnsi="Times New Roman"/>
          <w:szCs w:val="22"/>
          <w:lang w:val="es-ES"/>
        </w:rPr>
        <w:t>Rio de Janeiro;</w:t>
      </w:r>
    </w:p>
    <w:p w14:paraId="65F76098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5E418614" w14:textId="455ED454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 xml:space="preserve">RECORDANDO que </w:t>
      </w:r>
      <w:r w:rsidR="00A63DA2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Embajador</w:t>
      </w:r>
      <w:r w:rsidRPr="00833438">
        <w:rPr>
          <w:rFonts w:ascii="Times New Roman" w:hAnsi="Times New Roman"/>
          <w:szCs w:val="22"/>
          <w:lang w:val="es-ES"/>
        </w:rPr>
        <w:t xml:space="preserve"> Baena Soares </w:t>
      </w:r>
      <w:r w:rsidR="00A63DA2" w:rsidRPr="00833438">
        <w:rPr>
          <w:rFonts w:ascii="Times New Roman" w:hAnsi="Times New Roman"/>
          <w:szCs w:val="22"/>
          <w:lang w:val="es-ES"/>
        </w:rPr>
        <w:t xml:space="preserve">desempeñó la función de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="00A63DA2" w:rsidRPr="00833438">
        <w:rPr>
          <w:rFonts w:ascii="Times New Roman" w:hAnsi="Times New Roman"/>
          <w:szCs w:val="22"/>
          <w:lang w:val="es-ES"/>
        </w:rPr>
        <w:t xml:space="preserve"> de la Organización de los </w:t>
      </w:r>
      <w:r w:rsidRPr="00833438">
        <w:rPr>
          <w:rFonts w:ascii="Times New Roman" w:hAnsi="Times New Roman"/>
          <w:szCs w:val="22"/>
          <w:lang w:val="es-ES"/>
        </w:rPr>
        <w:t xml:space="preserve">Estados Americanos (OEA) entre 1984 </w:t>
      </w:r>
      <w:r w:rsidR="00A63DA2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1994;</w:t>
      </w:r>
    </w:p>
    <w:p w14:paraId="12C18576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2529AB54" w14:textId="329979C8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TEN</w:t>
      </w:r>
      <w:r w:rsidR="00A63DA2" w:rsidRPr="00833438">
        <w:rPr>
          <w:rFonts w:ascii="Times New Roman" w:hAnsi="Times New Roman"/>
          <w:szCs w:val="22"/>
          <w:lang w:val="es-ES"/>
        </w:rPr>
        <w:t>IEN</w:t>
      </w:r>
      <w:r w:rsidRPr="00833438">
        <w:rPr>
          <w:rFonts w:ascii="Times New Roman" w:hAnsi="Times New Roman"/>
          <w:szCs w:val="22"/>
          <w:lang w:val="es-ES"/>
        </w:rPr>
        <w:t xml:space="preserve">DO PRESENTE que, durante </w:t>
      </w:r>
      <w:r w:rsidR="00A63DA2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primer mandato de Baena Soares como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Pr="00833438">
        <w:rPr>
          <w:rFonts w:ascii="Times New Roman" w:hAnsi="Times New Roman"/>
          <w:szCs w:val="22"/>
          <w:lang w:val="es-ES"/>
        </w:rPr>
        <w:t xml:space="preserve">, </w:t>
      </w:r>
      <w:r w:rsidR="00A63DA2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aprobó</w:t>
      </w:r>
      <w:r w:rsidRPr="00833438">
        <w:rPr>
          <w:rFonts w:ascii="Times New Roman" w:hAnsi="Times New Roman"/>
          <w:szCs w:val="22"/>
          <w:lang w:val="es-ES"/>
        </w:rPr>
        <w:t>, e</w:t>
      </w:r>
      <w:r w:rsidR="000175F6" w:rsidRPr="00833438">
        <w:rPr>
          <w:rFonts w:ascii="Times New Roman" w:hAnsi="Times New Roman"/>
          <w:szCs w:val="22"/>
          <w:lang w:val="es-ES"/>
        </w:rPr>
        <w:t>n</w:t>
      </w:r>
      <w:r w:rsidRPr="00833438">
        <w:rPr>
          <w:rFonts w:ascii="Times New Roman" w:hAnsi="Times New Roman"/>
          <w:szCs w:val="22"/>
          <w:lang w:val="es-ES"/>
        </w:rPr>
        <w:t xml:space="preserve"> 1985, </w:t>
      </w:r>
      <w:r w:rsidR="000175F6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Protocolo de Cartagena, co</w:t>
      </w:r>
      <w:r w:rsidR="000175F6" w:rsidRPr="00833438">
        <w:rPr>
          <w:rFonts w:ascii="Times New Roman" w:hAnsi="Times New Roman"/>
          <w:szCs w:val="22"/>
          <w:lang w:val="es-ES"/>
        </w:rPr>
        <w:t xml:space="preserve">n un conjunto de enmiendas de la </w:t>
      </w:r>
      <w:r w:rsidRPr="00833438">
        <w:rPr>
          <w:rFonts w:ascii="Times New Roman" w:hAnsi="Times New Roman"/>
          <w:szCs w:val="22"/>
          <w:lang w:val="es-ES"/>
        </w:rPr>
        <w:t xml:space="preserve">Carta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Pr="00833438">
        <w:rPr>
          <w:rFonts w:ascii="Times New Roman" w:hAnsi="Times New Roman"/>
          <w:szCs w:val="22"/>
          <w:lang w:val="es-ES"/>
        </w:rPr>
        <w:t xml:space="preserve"> que dot</w:t>
      </w:r>
      <w:r w:rsidR="000175F6" w:rsidRPr="00833438">
        <w:rPr>
          <w:rFonts w:ascii="Times New Roman" w:hAnsi="Times New Roman"/>
          <w:szCs w:val="22"/>
          <w:lang w:val="es-ES"/>
        </w:rPr>
        <w:t xml:space="preserve">ó 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0175F6" w:rsidRPr="00833438">
        <w:rPr>
          <w:rFonts w:ascii="Times New Roman" w:hAnsi="Times New Roman"/>
          <w:szCs w:val="22"/>
          <w:lang w:val="es-ES"/>
        </w:rPr>
        <w:t xml:space="preserve">la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de </w:t>
      </w:r>
      <w:r w:rsidR="000175F6" w:rsidRPr="00833438">
        <w:rPr>
          <w:rFonts w:ascii="Times New Roman" w:hAnsi="Times New Roman"/>
          <w:szCs w:val="22"/>
          <w:lang w:val="es-ES"/>
        </w:rPr>
        <w:t>herramientas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mecanismos m</w:t>
      </w:r>
      <w:r w:rsidR="000175F6" w:rsidRPr="00833438">
        <w:rPr>
          <w:rFonts w:ascii="Times New Roman" w:hAnsi="Times New Roman"/>
          <w:szCs w:val="22"/>
          <w:lang w:val="es-ES"/>
        </w:rPr>
        <w:t>ás eficaces</w:t>
      </w:r>
      <w:r w:rsidRPr="00833438">
        <w:rPr>
          <w:rFonts w:ascii="Times New Roman" w:hAnsi="Times New Roman"/>
          <w:szCs w:val="22"/>
          <w:lang w:val="es-ES"/>
        </w:rPr>
        <w:t xml:space="preserve"> para </w:t>
      </w:r>
      <w:r w:rsidR="000175F6" w:rsidRPr="00833438">
        <w:rPr>
          <w:rFonts w:ascii="Times New Roman" w:hAnsi="Times New Roman"/>
          <w:szCs w:val="22"/>
          <w:lang w:val="es-ES"/>
        </w:rPr>
        <w:t>combatir</w:t>
      </w:r>
      <w:r w:rsidRPr="00833438">
        <w:rPr>
          <w:rFonts w:ascii="Times New Roman" w:hAnsi="Times New Roman"/>
          <w:szCs w:val="22"/>
          <w:lang w:val="es-ES"/>
        </w:rPr>
        <w:t xml:space="preserve"> cris</w:t>
      </w:r>
      <w:r w:rsidR="000175F6" w:rsidRPr="00833438">
        <w:rPr>
          <w:rFonts w:ascii="Times New Roman" w:hAnsi="Times New Roman"/>
          <w:szCs w:val="22"/>
          <w:lang w:val="es-ES"/>
        </w:rPr>
        <w:t>is en el hemisferio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y subrayó la importancia</w:t>
      </w:r>
      <w:r w:rsidRPr="00833438">
        <w:rPr>
          <w:rFonts w:ascii="Times New Roman" w:hAnsi="Times New Roman"/>
          <w:szCs w:val="22"/>
          <w:lang w:val="es-ES"/>
        </w:rPr>
        <w:t>, e</w:t>
      </w:r>
      <w:r w:rsidR="000175F6" w:rsidRPr="00833438">
        <w:rPr>
          <w:rFonts w:ascii="Times New Roman" w:hAnsi="Times New Roman"/>
          <w:szCs w:val="22"/>
          <w:lang w:val="es-ES"/>
        </w:rPr>
        <w:t xml:space="preserve">n su artículo </w:t>
      </w:r>
      <w:r w:rsidRPr="00833438">
        <w:rPr>
          <w:rFonts w:ascii="Times New Roman" w:hAnsi="Times New Roman"/>
          <w:szCs w:val="22"/>
          <w:lang w:val="es-ES"/>
        </w:rPr>
        <w:t>33, d</w:t>
      </w:r>
      <w:r w:rsidR="000175F6" w:rsidRPr="00833438">
        <w:rPr>
          <w:rFonts w:ascii="Times New Roman" w:hAnsi="Times New Roman"/>
          <w:szCs w:val="22"/>
          <w:lang w:val="es-ES"/>
        </w:rPr>
        <w:t>e l</w:t>
      </w:r>
      <w:r w:rsidRPr="00833438">
        <w:rPr>
          <w:rFonts w:ascii="Times New Roman" w:hAnsi="Times New Roman"/>
          <w:szCs w:val="22"/>
          <w:lang w:val="es-ES"/>
        </w:rPr>
        <w:t xml:space="preserve">os </w:t>
      </w:r>
      <w:r w:rsidR="000175F6" w:rsidRPr="00833438">
        <w:rPr>
          <w:rFonts w:ascii="Times New Roman" w:hAnsi="Times New Roman"/>
          <w:szCs w:val="22"/>
          <w:lang w:val="es-ES"/>
        </w:rPr>
        <w:t>derechos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económicos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socia</w:t>
      </w:r>
      <w:r w:rsidR="000175F6" w:rsidRPr="00833438">
        <w:rPr>
          <w:rFonts w:ascii="Times New Roman" w:hAnsi="Times New Roman"/>
          <w:szCs w:val="22"/>
          <w:lang w:val="es-ES"/>
        </w:rPr>
        <w:t>le</w:t>
      </w:r>
      <w:r w:rsidRPr="00833438">
        <w:rPr>
          <w:rFonts w:ascii="Times New Roman" w:hAnsi="Times New Roman"/>
          <w:szCs w:val="22"/>
          <w:lang w:val="es-ES"/>
        </w:rPr>
        <w:t>s;</w:t>
      </w:r>
    </w:p>
    <w:p w14:paraId="4A9E767A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3C3412AB" w14:textId="6ACCDFF1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 xml:space="preserve">CONSIDERANDO que, durante </w:t>
      </w:r>
      <w:r w:rsidR="000175F6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segundo mandato de Baena Soares </w:t>
      </w:r>
      <w:r w:rsidR="000175F6" w:rsidRPr="00833438">
        <w:rPr>
          <w:rFonts w:ascii="Times New Roman" w:hAnsi="Times New Roman"/>
          <w:szCs w:val="22"/>
          <w:lang w:val="es-ES"/>
        </w:rPr>
        <w:t>al</w:t>
      </w:r>
      <w:r w:rsidRPr="00833438">
        <w:rPr>
          <w:rFonts w:ascii="Times New Roman" w:hAnsi="Times New Roman"/>
          <w:szCs w:val="22"/>
          <w:lang w:val="es-ES"/>
        </w:rPr>
        <w:t xml:space="preserve"> frente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Pr="00833438">
        <w:rPr>
          <w:rFonts w:ascii="Times New Roman" w:hAnsi="Times New Roman"/>
          <w:szCs w:val="22"/>
          <w:lang w:val="es-ES"/>
        </w:rPr>
        <w:t xml:space="preserve">, </w:t>
      </w:r>
      <w:r w:rsidR="000175F6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0175F6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aprobó</w:t>
      </w:r>
      <w:r w:rsidRPr="00833438">
        <w:rPr>
          <w:rFonts w:ascii="Times New Roman" w:hAnsi="Times New Roman"/>
          <w:szCs w:val="22"/>
          <w:lang w:val="es-ES"/>
        </w:rPr>
        <w:t>, e</w:t>
      </w:r>
      <w:r w:rsidR="000175F6" w:rsidRPr="00833438">
        <w:rPr>
          <w:rFonts w:ascii="Times New Roman" w:hAnsi="Times New Roman"/>
          <w:szCs w:val="22"/>
          <w:lang w:val="es-ES"/>
        </w:rPr>
        <w:t>n</w:t>
      </w:r>
      <w:r w:rsidRPr="00833438">
        <w:rPr>
          <w:rFonts w:ascii="Times New Roman" w:hAnsi="Times New Roman"/>
          <w:szCs w:val="22"/>
          <w:lang w:val="es-ES"/>
        </w:rPr>
        <w:t xml:space="preserve"> 1991, </w:t>
      </w:r>
      <w:r w:rsidR="000175F6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>a Declara</w:t>
      </w:r>
      <w:r w:rsidR="000175F6" w:rsidRPr="00833438">
        <w:rPr>
          <w:rFonts w:ascii="Times New Roman" w:hAnsi="Times New Roman"/>
          <w:szCs w:val="22"/>
          <w:lang w:val="es-ES"/>
        </w:rPr>
        <w:t>ción</w:t>
      </w:r>
      <w:r w:rsidRPr="00833438">
        <w:rPr>
          <w:rFonts w:ascii="Times New Roman" w:hAnsi="Times New Roman"/>
          <w:szCs w:val="22"/>
          <w:lang w:val="es-ES"/>
        </w:rPr>
        <w:t xml:space="preserve"> de Santiago, que </w:t>
      </w:r>
      <w:r w:rsidR="000175F6" w:rsidRPr="00833438">
        <w:rPr>
          <w:rFonts w:ascii="Times New Roman" w:hAnsi="Times New Roman"/>
          <w:szCs w:val="22"/>
          <w:lang w:val="es-ES"/>
        </w:rPr>
        <w:t>propició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0175F6" w:rsidRPr="00833438">
        <w:rPr>
          <w:rFonts w:ascii="Times New Roman" w:hAnsi="Times New Roman"/>
          <w:szCs w:val="22"/>
          <w:lang w:val="es-ES"/>
        </w:rPr>
        <w:t xml:space="preserve">aprobación de la resolución </w:t>
      </w:r>
      <w:r w:rsidRPr="00833438">
        <w:rPr>
          <w:rFonts w:ascii="Times New Roman" w:hAnsi="Times New Roman"/>
          <w:szCs w:val="22"/>
          <w:lang w:val="es-ES"/>
        </w:rPr>
        <w:t xml:space="preserve">1080, </w:t>
      </w:r>
      <w:r w:rsidR="000175F6" w:rsidRPr="00833438">
        <w:rPr>
          <w:rFonts w:ascii="Times New Roman" w:hAnsi="Times New Roman"/>
          <w:szCs w:val="22"/>
          <w:lang w:val="es-ES"/>
        </w:rPr>
        <w:t>“</w:t>
      </w:r>
      <w:r w:rsidRPr="00833438">
        <w:rPr>
          <w:rFonts w:ascii="Times New Roman" w:hAnsi="Times New Roman"/>
          <w:szCs w:val="22"/>
          <w:lang w:val="es-ES"/>
        </w:rPr>
        <w:t xml:space="preserve">Democracia </w:t>
      </w:r>
      <w:r w:rsidR="000175F6" w:rsidRPr="00833438">
        <w:rPr>
          <w:rFonts w:ascii="Times New Roman" w:hAnsi="Times New Roman"/>
          <w:szCs w:val="22"/>
          <w:lang w:val="es-ES"/>
        </w:rPr>
        <w:t>r</w:t>
      </w:r>
      <w:r w:rsidRPr="00833438">
        <w:rPr>
          <w:rFonts w:ascii="Times New Roman" w:hAnsi="Times New Roman"/>
          <w:szCs w:val="22"/>
          <w:lang w:val="es-ES"/>
        </w:rPr>
        <w:t>epresentativa</w:t>
      </w:r>
      <w:r w:rsidR="000175F6" w:rsidRPr="00833438">
        <w:rPr>
          <w:rFonts w:ascii="Times New Roman" w:hAnsi="Times New Roman"/>
          <w:szCs w:val="22"/>
          <w:lang w:val="es-ES"/>
        </w:rPr>
        <w:t>”</w:t>
      </w:r>
      <w:r w:rsidRPr="00833438">
        <w:rPr>
          <w:rFonts w:ascii="Times New Roman" w:hAnsi="Times New Roman"/>
          <w:szCs w:val="22"/>
          <w:lang w:val="es-ES"/>
        </w:rPr>
        <w:t>,</w:t>
      </w:r>
      <w:r w:rsidR="000175F6" w:rsidRPr="00833438">
        <w:rPr>
          <w:rFonts w:ascii="Times New Roman" w:hAnsi="Times New Roman"/>
          <w:szCs w:val="22"/>
          <w:lang w:val="es-ES"/>
        </w:rPr>
        <w:t xml:space="preserve"> de 2001, </w:t>
      </w:r>
      <w:r w:rsidRPr="00833438">
        <w:rPr>
          <w:rFonts w:ascii="Times New Roman" w:hAnsi="Times New Roman"/>
          <w:szCs w:val="22"/>
          <w:lang w:val="es-ES"/>
        </w:rPr>
        <w:t>u</w:t>
      </w:r>
      <w:r w:rsidR="000175F6" w:rsidRPr="00833438">
        <w:rPr>
          <w:rFonts w:ascii="Times New Roman" w:hAnsi="Times New Roman"/>
          <w:szCs w:val="22"/>
          <w:lang w:val="es-ES"/>
        </w:rPr>
        <w:t xml:space="preserve">no de los embriones de la </w:t>
      </w:r>
      <w:r w:rsidRPr="00833438">
        <w:rPr>
          <w:rFonts w:ascii="Times New Roman" w:hAnsi="Times New Roman"/>
          <w:szCs w:val="22"/>
          <w:lang w:val="es-ES"/>
        </w:rPr>
        <w:t>Carta Democrática Interamericana;</w:t>
      </w:r>
    </w:p>
    <w:p w14:paraId="34BCF6A0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504E1D0F" w14:textId="7B451F80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RECON</w:t>
      </w:r>
      <w:r w:rsidR="000175F6" w:rsidRPr="00833438">
        <w:rPr>
          <w:rFonts w:ascii="Times New Roman" w:hAnsi="Times New Roman"/>
          <w:szCs w:val="22"/>
          <w:lang w:val="es-ES"/>
        </w:rPr>
        <w:t>OCI</w:t>
      </w:r>
      <w:r w:rsidRPr="00833438">
        <w:rPr>
          <w:rFonts w:ascii="Times New Roman" w:hAnsi="Times New Roman"/>
          <w:szCs w:val="22"/>
          <w:lang w:val="es-ES"/>
        </w:rPr>
        <w:t xml:space="preserve">ENDO </w:t>
      </w:r>
      <w:r w:rsidR="000175F6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papel de facilitador e</w:t>
      </w:r>
      <w:r w:rsidR="000175F6" w:rsidRPr="00833438">
        <w:rPr>
          <w:rFonts w:ascii="Times New Roman" w:hAnsi="Times New Roman"/>
          <w:szCs w:val="22"/>
          <w:lang w:val="es-ES"/>
        </w:rPr>
        <w:t>j</w:t>
      </w:r>
      <w:r w:rsidRPr="00833438">
        <w:rPr>
          <w:rFonts w:ascii="Times New Roman" w:hAnsi="Times New Roman"/>
          <w:szCs w:val="22"/>
          <w:lang w:val="es-ES"/>
        </w:rPr>
        <w:t>ercido p</w:t>
      </w:r>
      <w:r w:rsidR="000175F6" w:rsidRPr="00833438">
        <w:rPr>
          <w:rFonts w:ascii="Times New Roman" w:hAnsi="Times New Roman"/>
          <w:szCs w:val="22"/>
          <w:lang w:val="es-ES"/>
        </w:rPr>
        <w:t>or el entonces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Pr="00833438">
        <w:rPr>
          <w:rFonts w:ascii="Times New Roman" w:hAnsi="Times New Roman"/>
          <w:szCs w:val="22"/>
          <w:lang w:val="es-ES"/>
        </w:rPr>
        <w:t xml:space="preserve"> Baena Soares </w:t>
      </w:r>
      <w:r w:rsidR="000175F6" w:rsidRPr="00833438">
        <w:rPr>
          <w:rFonts w:ascii="Times New Roman" w:hAnsi="Times New Roman"/>
          <w:szCs w:val="22"/>
          <w:lang w:val="es-ES"/>
        </w:rPr>
        <w:t>e</w:t>
      </w:r>
      <w:r w:rsidRPr="00833438">
        <w:rPr>
          <w:rFonts w:ascii="Times New Roman" w:hAnsi="Times New Roman"/>
          <w:szCs w:val="22"/>
          <w:lang w:val="es-ES"/>
        </w:rPr>
        <w:t>n</w:t>
      </w:r>
      <w:r w:rsidR="000175F6" w:rsidRPr="00833438">
        <w:rPr>
          <w:rFonts w:ascii="Times New Roman" w:hAnsi="Times New Roman"/>
          <w:szCs w:val="22"/>
          <w:lang w:val="es-ES"/>
        </w:rPr>
        <w:t xml:space="preserve"> l</w:t>
      </w:r>
      <w:r w:rsidRPr="00833438">
        <w:rPr>
          <w:rFonts w:ascii="Times New Roman" w:hAnsi="Times New Roman"/>
          <w:szCs w:val="22"/>
          <w:lang w:val="es-ES"/>
        </w:rPr>
        <w:t>a b</w:t>
      </w:r>
      <w:r w:rsidR="000175F6" w:rsidRPr="00833438">
        <w:rPr>
          <w:rFonts w:ascii="Times New Roman" w:hAnsi="Times New Roman"/>
          <w:szCs w:val="22"/>
          <w:lang w:val="es-ES"/>
        </w:rPr>
        <w:t xml:space="preserve">úsqueda de soluciones </w:t>
      </w:r>
      <w:r w:rsidRPr="00833438">
        <w:rPr>
          <w:rFonts w:ascii="Times New Roman" w:hAnsi="Times New Roman"/>
          <w:szCs w:val="22"/>
          <w:lang w:val="es-ES"/>
        </w:rPr>
        <w:t>pacíficas</w:t>
      </w:r>
      <w:r w:rsidR="000175F6" w:rsidRPr="00833438">
        <w:rPr>
          <w:rFonts w:ascii="Times New Roman" w:hAnsi="Times New Roman"/>
          <w:szCs w:val="22"/>
          <w:lang w:val="es-ES"/>
        </w:rPr>
        <w:t xml:space="preserve"> </w:t>
      </w:r>
      <w:r w:rsidR="007F4323" w:rsidRPr="00833438">
        <w:rPr>
          <w:rFonts w:ascii="Times New Roman" w:hAnsi="Times New Roman"/>
          <w:szCs w:val="22"/>
          <w:lang w:val="es-ES"/>
        </w:rPr>
        <w:t xml:space="preserve">para </w:t>
      </w:r>
      <w:r w:rsidR="000175F6" w:rsidRPr="00833438">
        <w:rPr>
          <w:rFonts w:ascii="Times New Roman" w:hAnsi="Times New Roman"/>
          <w:szCs w:val="22"/>
          <w:lang w:val="es-ES"/>
        </w:rPr>
        <w:t xml:space="preserve">las </w:t>
      </w:r>
      <w:r w:rsidRPr="00833438">
        <w:rPr>
          <w:rFonts w:ascii="Times New Roman" w:hAnsi="Times New Roman"/>
          <w:szCs w:val="22"/>
          <w:lang w:val="es-ES"/>
        </w:rPr>
        <w:t>cris</w:t>
      </w:r>
      <w:r w:rsidR="000175F6" w:rsidRPr="00833438">
        <w:rPr>
          <w:rFonts w:ascii="Times New Roman" w:hAnsi="Times New Roman"/>
          <w:szCs w:val="22"/>
          <w:lang w:val="es-ES"/>
        </w:rPr>
        <w:t>i</w:t>
      </w:r>
      <w:r w:rsidRPr="00833438">
        <w:rPr>
          <w:rFonts w:ascii="Times New Roman" w:hAnsi="Times New Roman"/>
          <w:szCs w:val="22"/>
          <w:lang w:val="es-ES"/>
        </w:rPr>
        <w:t xml:space="preserve">s políticas </w:t>
      </w:r>
      <w:r w:rsidR="001F31AB" w:rsidRPr="00833438">
        <w:rPr>
          <w:rFonts w:ascii="Times New Roman" w:hAnsi="Times New Roman"/>
          <w:szCs w:val="22"/>
          <w:lang w:val="es-ES"/>
        </w:rPr>
        <w:t xml:space="preserve">vividas en </w:t>
      </w:r>
      <w:r w:rsidRPr="00833438">
        <w:rPr>
          <w:rFonts w:ascii="Times New Roman" w:hAnsi="Times New Roman"/>
          <w:szCs w:val="22"/>
          <w:lang w:val="es-ES"/>
        </w:rPr>
        <w:t xml:space="preserve">América Central </w:t>
      </w:r>
      <w:r w:rsidR="000175F6" w:rsidRPr="00833438">
        <w:rPr>
          <w:rFonts w:ascii="Times New Roman" w:hAnsi="Times New Roman"/>
          <w:szCs w:val="22"/>
          <w:lang w:val="es-ES"/>
        </w:rPr>
        <w:t xml:space="preserve">a mediados de los años ochenta y en </w:t>
      </w:r>
      <w:r w:rsidR="001F31AB" w:rsidRPr="00833438">
        <w:rPr>
          <w:rFonts w:ascii="Times New Roman" w:hAnsi="Times New Roman"/>
          <w:szCs w:val="22"/>
          <w:lang w:val="es-ES"/>
        </w:rPr>
        <w:t>Haití a principios de los años noventa</w:t>
      </w:r>
      <w:r w:rsidRPr="00833438">
        <w:rPr>
          <w:rFonts w:ascii="Times New Roman" w:hAnsi="Times New Roman"/>
          <w:szCs w:val="22"/>
          <w:lang w:val="es-ES"/>
        </w:rPr>
        <w:t>, que contribu</w:t>
      </w:r>
      <w:r w:rsidR="001F31AB" w:rsidRPr="00833438">
        <w:rPr>
          <w:rFonts w:ascii="Times New Roman" w:hAnsi="Times New Roman"/>
          <w:szCs w:val="22"/>
          <w:lang w:val="es-ES"/>
        </w:rPr>
        <w:t>yeron a la creación de la “</w:t>
      </w:r>
      <w:r w:rsidRPr="00833438">
        <w:rPr>
          <w:rFonts w:ascii="Times New Roman" w:hAnsi="Times New Roman"/>
          <w:szCs w:val="22"/>
          <w:lang w:val="es-ES"/>
        </w:rPr>
        <w:t>Comis</w:t>
      </w:r>
      <w:r w:rsidR="001F31AB" w:rsidRPr="00833438">
        <w:rPr>
          <w:rFonts w:ascii="Times New Roman" w:hAnsi="Times New Roman"/>
          <w:szCs w:val="22"/>
          <w:lang w:val="es-ES"/>
        </w:rPr>
        <w:t>ión</w:t>
      </w:r>
      <w:r w:rsidRPr="00833438">
        <w:rPr>
          <w:rFonts w:ascii="Times New Roman" w:hAnsi="Times New Roman"/>
          <w:szCs w:val="22"/>
          <w:lang w:val="es-ES"/>
        </w:rPr>
        <w:t xml:space="preserve"> Internacional de </w:t>
      </w:r>
      <w:r w:rsidR="001F31AB" w:rsidRPr="00833438">
        <w:rPr>
          <w:rFonts w:ascii="Times New Roman" w:hAnsi="Times New Roman"/>
          <w:szCs w:val="22"/>
          <w:lang w:val="es-ES"/>
        </w:rPr>
        <w:t>Apoyo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1F31AB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Verifica</w:t>
      </w:r>
      <w:r w:rsidR="001F31AB" w:rsidRPr="00833438">
        <w:rPr>
          <w:rFonts w:ascii="Times New Roman" w:hAnsi="Times New Roman"/>
          <w:szCs w:val="22"/>
          <w:lang w:val="es-ES"/>
        </w:rPr>
        <w:t>ción (CIAV)”</w:t>
      </w:r>
      <w:r w:rsidRPr="00833438">
        <w:rPr>
          <w:rFonts w:ascii="Times New Roman" w:hAnsi="Times New Roman"/>
          <w:szCs w:val="22"/>
          <w:lang w:val="es-ES"/>
        </w:rPr>
        <w:t xml:space="preserve"> para América Central </w:t>
      </w:r>
      <w:r w:rsidR="001F31AB" w:rsidRPr="00833438">
        <w:rPr>
          <w:rFonts w:ascii="Times New Roman" w:hAnsi="Times New Roman"/>
          <w:szCs w:val="22"/>
          <w:lang w:val="es-ES"/>
        </w:rPr>
        <w:t>y del “</w:t>
      </w:r>
      <w:r w:rsidRPr="00833438">
        <w:rPr>
          <w:rFonts w:ascii="Times New Roman" w:hAnsi="Times New Roman"/>
          <w:szCs w:val="22"/>
          <w:lang w:val="es-ES"/>
        </w:rPr>
        <w:t>F</w:t>
      </w:r>
      <w:r w:rsidR="001F31AB" w:rsidRPr="00833438">
        <w:rPr>
          <w:rFonts w:ascii="Times New Roman" w:hAnsi="Times New Roman"/>
          <w:szCs w:val="22"/>
          <w:lang w:val="es-ES"/>
        </w:rPr>
        <w:t>o</w:t>
      </w:r>
      <w:r w:rsidRPr="00833438">
        <w:rPr>
          <w:rFonts w:ascii="Times New Roman" w:hAnsi="Times New Roman"/>
          <w:szCs w:val="22"/>
          <w:lang w:val="es-ES"/>
        </w:rPr>
        <w:t xml:space="preserve">ndo Interamericano de </w:t>
      </w:r>
      <w:r w:rsidR="001F31AB" w:rsidRPr="00833438">
        <w:rPr>
          <w:rFonts w:ascii="Times New Roman" w:hAnsi="Times New Roman"/>
          <w:szCs w:val="22"/>
          <w:lang w:val="es-ES"/>
        </w:rPr>
        <w:t>Asistencia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1F31AB" w:rsidRPr="00833438">
        <w:rPr>
          <w:rFonts w:ascii="Times New Roman" w:hAnsi="Times New Roman"/>
          <w:szCs w:val="22"/>
          <w:lang w:val="es-ES"/>
        </w:rPr>
        <w:t>Prioritaria</w:t>
      </w:r>
      <w:r w:rsidRPr="00833438">
        <w:rPr>
          <w:rFonts w:ascii="Times New Roman" w:hAnsi="Times New Roman"/>
          <w:szCs w:val="22"/>
          <w:lang w:val="es-ES"/>
        </w:rPr>
        <w:t xml:space="preserve"> a </w:t>
      </w:r>
      <w:r w:rsidR="001F31AB" w:rsidRPr="00833438">
        <w:rPr>
          <w:rFonts w:ascii="Times New Roman" w:hAnsi="Times New Roman"/>
          <w:szCs w:val="22"/>
          <w:lang w:val="es-ES"/>
        </w:rPr>
        <w:t>Haití”</w:t>
      </w:r>
      <w:r w:rsidRPr="00833438">
        <w:rPr>
          <w:rFonts w:ascii="Times New Roman" w:hAnsi="Times New Roman"/>
          <w:szCs w:val="22"/>
          <w:lang w:val="es-ES"/>
        </w:rPr>
        <w:t>;</w:t>
      </w:r>
    </w:p>
    <w:p w14:paraId="5FBDA67C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09A8BB51" w14:textId="3D57114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TEN</w:t>
      </w:r>
      <w:r w:rsidR="001F31AB" w:rsidRPr="00833438">
        <w:rPr>
          <w:rFonts w:ascii="Times New Roman" w:hAnsi="Times New Roman"/>
          <w:szCs w:val="22"/>
          <w:lang w:val="es-ES"/>
        </w:rPr>
        <w:t>IEN</w:t>
      </w:r>
      <w:r w:rsidRPr="00833438">
        <w:rPr>
          <w:rFonts w:ascii="Times New Roman" w:hAnsi="Times New Roman"/>
          <w:szCs w:val="22"/>
          <w:lang w:val="es-ES"/>
        </w:rPr>
        <w:t xml:space="preserve">DO PRESENTE que </w:t>
      </w:r>
      <w:r w:rsidR="001F31AB" w:rsidRPr="00833438">
        <w:rPr>
          <w:rFonts w:ascii="Times New Roman" w:hAnsi="Times New Roman"/>
          <w:szCs w:val="22"/>
          <w:lang w:val="es-ES"/>
        </w:rPr>
        <w:t xml:space="preserve">los </w:t>
      </w:r>
      <w:r w:rsidRPr="00833438">
        <w:rPr>
          <w:rFonts w:ascii="Times New Roman" w:hAnsi="Times New Roman"/>
          <w:szCs w:val="22"/>
          <w:lang w:val="es-ES"/>
        </w:rPr>
        <w:t>esf</w:t>
      </w:r>
      <w:r w:rsidR="001F31AB" w:rsidRPr="00833438">
        <w:rPr>
          <w:rFonts w:ascii="Times New Roman" w:hAnsi="Times New Roman"/>
          <w:szCs w:val="22"/>
          <w:lang w:val="es-ES"/>
        </w:rPr>
        <w:t xml:space="preserve">uerzos del </w:t>
      </w:r>
      <w:r w:rsidR="00A63DA2" w:rsidRPr="00833438">
        <w:rPr>
          <w:rFonts w:ascii="Times New Roman" w:hAnsi="Times New Roman"/>
          <w:szCs w:val="22"/>
          <w:lang w:val="es-ES"/>
        </w:rPr>
        <w:t>Embajador</w:t>
      </w:r>
      <w:r w:rsidRPr="00833438">
        <w:rPr>
          <w:rFonts w:ascii="Times New Roman" w:hAnsi="Times New Roman"/>
          <w:szCs w:val="22"/>
          <w:lang w:val="es-ES"/>
        </w:rPr>
        <w:t xml:space="preserve"> Baena Soares contribu</w:t>
      </w:r>
      <w:r w:rsidR="001F31AB" w:rsidRPr="00833438">
        <w:rPr>
          <w:rFonts w:ascii="Times New Roman" w:hAnsi="Times New Roman"/>
          <w:szCs w:val="22"/>
          <w:lang w:val="es-ES"/>
        </w:rPr>
        <w:t xml:space="preserve">yeron de manera decisiva a la firma del Acuerdo </w:t>
      </w:r>
      <w:r w:rsidRPr="00833438">
        <w:rPr>
          <w:rFonts w:ascii="Times New Roman" w:hAnsi="Times New Roman"/>
          <w:szCs w:val="22"/>
          <w:lang w:val="es-ES"/>
        </w:rPr>
        <w:t xml:space="preserve">de Sede entre </w:t>
      </w:r>
      <w:r w:rsidR="001F31AB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OEA </w:t>
      </w:r>
      <w:r w:rsidR="001F31AB" w:rsidRPr="00833438">
        <w:rPr>
          <w:rFonts w:ascii="Times New Roman" w:hAnsi="Times New Roman"/>
          <w:szCs w:val="22"/>
          <w:lang w:val="es-ES"/>
        </w:rPr>
        <w:t xml:space="preserve">y el Gobierno de </w:t>
      </w:r>
      <w:r w:rsidRPr="00833438">
        <w:rPr>
          <w:rFonts w:ascii="Times New Roman" w:hAnsi="Times New Roman"/>
          <w:szCs w:val="22"/>
          <w:lang w:val="es-ES"/>
        </w:rPr>
        <w:t>Estados Unidos d</w:t>
      </w:r>
      <w:r w:rsidR="001F31AB" w:rsidRPr="00833438">
        <w:rPr>
          <w:rFonts w:ascii="Times New Roman" w:hAnsi="Times New Roman"/>
          <w:szCs w:val="22"/>
          <w:lang w:val="es-ES"/>
        </w:rPr>
        <w:t>e</w:t>
      </w:r>
      <w:r w:rsidRPr="00833438">
        <w:rPr>
          <w:rFonts w:ascii="Times New Roman" w:hAnsi="Times New Roman"/>
          <w:szCs w:val="22"/>
          <w:lang w:val="es-ES"/>
        </w:rPr>
        <w:t xml:space="preserve"> América</w:t>
      </w:r>
      <w:r w:rsidR="001F31AB" w:rsidRPr="00833438">
        <w:rPr>
          <w:rFonts w:ascii="Times New Roman" w:hAnsi="Times New Roman"/>
          <w:szCs w:val="22"/>
          <w:lang w:val="es-ES"/>
        </w:rPr>
        <w:t xml:space="preserve"> y a la incorporación a la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1F31AB" w:rsidRPr="00833438">
        <w:rPr>
          <w:rFonts w:ascii="Times New Roman" w:hAnsi="Times New Roman"/>
          <w:szCs w:val="22"/>
          <w:lang w:val="es-ES"/>
        </w:rPr>
        <w:t>de tres nuevos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Estados Miembros</w:t>
      </w:r>
      <w:r w:rsidRPr="00833438">
        <w:rPr>
          <w:rFonts w:ascii="Times New Roman" w:hAnsi="Times New Roman"/>
          <w:szCs w:val="22"/>
          <w:lang w:val="es-ES"/>
        </w:rPr>
        <w:t xml:space="preserve"> (Belize, Canadá </w:t>
      </w:r>
      <w:r w:rsidR="001F31AB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Gu</w:t>
      </w:r>
      <w:r w:rsidR="001F31AB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ana), </w:t>
      </w:r>
      <w:r w:rsidR="001F31AB" w:rsidRPr="00833438">
        <w:rPr>
          <w:rFonts w:ascii="Times New Roman" w:hAnsi="Times New Roman"/>
          <w:szCs w:val="22"/>
          <w:lang w:val="es-ES"/>
        </w:rPr>
        <w:t xml:space="preserve">lo cual confirió mayor </w:t>
      </w:r>
      <w:r w:rsidRPr="00833438">
        <w:rPr>
          <w:rFonts w:ascii="Times New Roman" w:hAnsi="Times New Roman"/>
          <w:szCs w:val="22"/>
          <w:lang w:val="es-ES"/>
        </w:rPr>
        <w:t xml:space="preserve">alcance </w:t>
      </w:r>
      <w:r w:rsidR="001F31AB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legitimidad</w:t>
      </w:r>
      <w:r w:rsidR="001F31AB" w:rsidRPr="00833438">
        <w:rPr>
          <w:rFonts w:ascii="Times New Roman" w:hAnsi="Times New Roman"/>
          <w:szCs w:val="22"/>
          <w:lang w:val="es-ES"/>
        </w:rPr>
        <w:t xml:space="preserve"> a las</w:t>
      </w:r>
      <w:r w:rsidRPr="00833438">
        <w:rPr>
          <w:rFonts w:ascii="Times New Roman" w:hAnsi="Times New Roman"/>
          <w:szCs w:val="22"/>
          <w:lang w:val="es-ES"/>
        </w:rPr>
        <w:t xml:space="preserve"> iniciativas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Pr="00833438">
        <w:rPr>
          <w:rFonts w:ascii="Times New Roman" w:hAnsi="Times New Roman"/>
          <w:szCs w:val="22"/>
          <w:lang w:val="es-ES"/>
        </w:rPr>
        <w:t>;</w:t>
      </w:r>
    </w:p>
    <w:p w14:paraId="2926C4DB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4F5AC266" w14:textId="4D12B125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lastRenderedPageBreak/>
        <w:t>RECON</w:t>
      </w:r>
      <w:r w:rsidR="001F31AB" w:rsidRPr="00833438">
        <w:rPr>
          <w:rFonts w:ascii="Times New Roman" w:hAnsi="Times New Roman"/>
          <w:szCs w:val="22"/>
          <w:lang w:val="es-ES"/>
        </w:rPr>
        <w:t>OCIE</w:t>
      </w:r>
      <w:r w:rsidRPr="00833438">
        <w:rPr>
          <w:rFonts w:ascii="Times New Roman" w:hAnsi="Times New Roman"/>
          <w:szCs w:val="22"/>
          <w:lang w:val="es-ES"/>
        </w:rPr>
        <w:t xml:space="preserve">NDO que, durante </w:t>
      </w:r>
      <w:r w:rsidR="001F31AB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>os dos mandatos d</w:t>
      </w:r>
      <w:r w:rsidR="001F31AB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Pr="00833438">
        <w:rPr>
          <w:rFonts w:ascii="Times New Roman" w:hAnsi="Times New Roman"/>
          <w:szCs w:val="22"/>
          <w:lang w:val="es-ES"/>
        </w:rPr>
        <w:t xml:space="preserve"> Baena Soares, </w:t>
      </w:r>
      <w:r w:rsidR="001F31AB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d</w:t>
      </w:r>
      <w:r w:rsidR="00A63DA2" w:rsidRPr="00833438">
        <w:rPr>
          <w:rFonts w:ascii="Times New Roman" w:hAnsi="Times New Roman"/>
          <w:szCs w:val="22"/>
          <w:lang w:val="es-ES"/>
        </w:rPr>
        <w:t>e l</w:t>
      </w:r>
      <w:r w:rsidRPr="00833438">
        <w:rPr>
          <w:rFonts w:ascii="Times New Roman" w:hAnsi="Times New Roman"/>
          <w:szCs w:val="22"/>
          <w:lang w:val="es-ES"/>
        </w:rPr>
        <w:t>os Estados Americanos potenci</w:t>
      </w:r>
      <w:r w:rsidR="001F31AB" w:rsidRPr="00833438">
        <w:rPr>
          <w:rFonts w:ascii="Times New Roman" w:hAnsi="Times New Roman"/>
          <w:szCs w:val="22"/>
          <w:lang w:val="es-ES"/>
        </w:rPr>
        <w:t xml:space="preserve">ó y </w:t>
      </w:r>
      <w:r w:rsidRPr="00833438">
        <w:rPr>
          <w:rFonts w:ascii="Times New Roman" w:hAnsi="Times New Roman"/>
          <w:szCs w:val="22"/>
          <w:lang w:val="es-ES"/>
        </w:rPr>
        <w:t>consolid</w:t>
      </w:r>
      <w:r w:rsidR="001F31AB" w:rsidRPr="00833438">
        <w:rPr>
          <w:rFonts w:ascii="Times New Roman" w:hAnsi="Times New Roman"/>
          <w:szCs w:val="22"/>
          <w:lang w:val="es-ES"/>
        </w:rPr>
        <w:t xml:space="preserve">ó una de sus </w:t>
      </w:r>
      <w:r w:rsidRPr="00833438">
        <w:rPr>
          <w:rFonts w:ascii="Times New Roman" w:hAnsi="Times New Roman"/>
          <w:szCs w:val="22"/>
          <w:lang w:val="es-ES"/>
        </w:rPr>
        <w:t>principa</w:t>
      </w:r>
      <w:r w:rsidR="001F31AB" w:rsidRPr="00833438">
        <w:rPr>
          <w:rFonts w:ascii="Times New Roman" w:hAnsi="Times New Roman"/>
          <w:szCs w:val="22"/>
          <w:lang w:val="es-ES"/>
        </w:rPr>
        <w:t>le</w:t>
      </w:r>
      <w:r w:rsidRPr="00833438">
        <w:rPr>
          <w:rFonts w:ascii="Times New Roman" w:hAnsi="Times New Roman"/>
          <w:szCs w:val="22"/>
          <w:lang w:val="es-ES"/>
        </w:rPr>
        <w:t>s atribu</w:t>
      </w:r>
      <w:r w:rsidR="001F31AB" w:rsidRPr="00833438">
        <w:rPr>
          <w:rFonts w:ascii="Times New Roman" w:hAnsi="Times New Roman"/>
          <w:szCs w:val="22"/>
          <w:lang w:val="es-ES"/>
        </w:rPr>
        <w:t>ciones en de</w:t>
      </w:r>
      <w:r w:rsidRPr="00833438">
        <w:rPr>
          <w:rFonts w:ascii="Times New Roman" w:hAnsi="Times New Roman"/>
          <w:szCs w:val="22"/>
          <w:lang w:val="es-ES"/>
        </w:rPr>
        <w:t>fe</w:t>
      </w:r>
      <w:r w:rsidR="001F31AB" w:rsidRPr="00833438">
        <w:rPr>
          <w:rFonts w:ascii="Times New Roman" w:hAnsi="Times New Roman"/>
          <w:szCs w:val="22"/>
          <w:lang w:val="es-ES"/>
        </w:rPr>
        <w:t>n</w:t>
      </w:r>
      <w:r w:rsidRPr="00833438">
        <w:rPr>
          <w:rFonts w:ascii="Times New Roman" w:hAnsi="Times New Roman"/>
          <w:szCs w:val="22"/>
          <w:lang w:val="es-ES"/>
        </w:rPr>
        <w:t>sa d</w:t>
      </w:r>
      <w:r w:rsidR="001F31AB" w:rsidRPr="00833438">
        <w:rPr>
          <w:rFonts w:ascii="Times New Roman" w:hAnsi="Times New Roman"/>
          <w:szCs w:val="22"/>
          <w:lang w:val="es-ES"/>
        </w:rPr>
        <w:t>e l</w:t>
      </w:r>
      <w:r w:rsidRPr="00833438">
        <w:rPr>
          <w:rFonts w:ascii="Times New Roman" w:hAnsi="Times New Roman"/>
          <w:szCs w:val="22"/>
          <w:lang w:val="es-ES"/>
        </w:rPr>
        <w:t xml:space="preserve">a democracia, a </w:t>
      </w:r>
      <w:r w:rsidR="001F31AB" w:rsidRPr="00833438">
        <w:rPr>
          <w:rFonts w:ascii="Times New Roman" w:hAnsi="Times New Roman"/>
          <w:szCs w:val="22"/>
          <w:lang w:val="es-ES"/>
        </w:rPr>
        <w:t xml:space="preserve">saber, la observación electoral en </w:t>
      </w:r>
      <w:r w:rsidRPr="00833438">
        <w:rPr>
          <w:rFonts w:ascii="Times New Roman" w:hAnsi="Times New Roman"/>
          <w:szCs w:val="22"/>
          <w:lang w:val="es-ES"/>
        </w:rPr>
        <w:t>países d</w:t>
      </w:r>
      <w:r w:rsidR="001F31AB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1F31AB" w:rsidRPr="00833438">
        <w:rPr>
          <w:rFonts w:ascii="Times New Roman" w:hAnsi="Times New Roman"/>
          <w:szCs w:val="22"/>
          <w:lang w:val="es-ES"/>
        </w:rPr>
        <w:t>hemisferio</w:t>
      </w:r>
      <w:r w:rsidRPr="00833438">
        <w:rPr>
          <w:rFonts w:ascii="Times New Roman" w:hAnsi="Times New Roman"/>
          <w:szCs w:val="22"/>
          <w:lang w:val="es-ES"/>
        </w:rPr>
        <w:t>;</w:t>
      </w:r>
    </w:p>
    <w:p w14:paraId="67E0AFC6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31C42E46" w14:textId="1A753AE6" w:rsidR="00E33E06" w:rsidRPr="00833438" w:rsidRDefault="001F31AB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TENIENDO EN CUENTA</w:t>
      </w:r>
      <w:r w:rsidR="00E33E06" w:rsidRPr="00833438">
        <w:rPr>
          <w:rFonts w:ascii="Times New Roman" w:hAnsi="Times New Roman"/>
          <w:szCs w:val="22"/>
          <w:lang w:val="es-ES"/>
        </w:rPr>
        <w:t xml:space="preserve"> que, </w:t>
      </w:r>
      <w:r w:rsidRPr="00833438">
        <w:rPr>
          <w:rFonts w:ascii="Times New Roman" w:hAnsi="Times New Roman"/>
          <w:szCs w:val="22"/>
          <w:lang w:val="es-ES"/>
        </w:rPr>
        <w:t>en</w:t>
      </w:r>
      <w:r w:rsidR="00E33E06" w:rsidRPr="00833438">
        <w:rPr>
          <w:rFonts w:ascii="Times New Roman" w:hAnsi="Times New Roman"/>
          <w:szCs w:val="22"/>
          <w:lang w:val="es-ES"/>
        </w:rPr>
        <w:t xml:space="preserve"> 1994, durante </w:t>
      </w:r>
      <w:r w:rsidRPr="00833438">
        <w:rPr>
          <w:rFonts w:ascii="Times New Roman" w:hAnsi="Times New Roman"/>
          <w:szCs w:val="22"/>
          <w:lang w:val="es-ES"/>
        </w:rPr>
        <w:t>el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segundo mandato de Baena Soares como </w:t>
      </w:r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="00E33E06" w:rsidRPr="00833438">
        <w:rPr>
          <w:rFonts w:ascii="Times New Roman" w:hAnsi="Times New Roman"/>
          <w:szCs w:val="22"/>
          <w:lang w:val="es-ES"/>
        </w:rPr>
        <w:t xml:space="preserve">, </w:t>
      </w:r>
      <w:r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 xml:space="preserve">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Pr="00833438">
        <w:rPr>
          <w:rFonts w:ascii="Times New Roman" w:hAnsi="Times New Roman"/>
          <w:szCs w:val="22"/>
          <w:lang w:val="es-ES"/>
        </w:rPr>
        <w:t>aprobó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 xml:space="preserve">a </w:t>
      </w:r>
      <w:r w:rsidRPr="00833438">
        <w:rPr>
          <w:rFonts w:ascii="Times New Roman" w:hAnsi="Times New Roman"/>
          <w:szCs w:val="22"/>
          <w:lang w:val="es-ES"/>
        </w:rPr>
        <w:t>Convención Interamericana para Prevenir, Sancionar y Erradicar la Violencia contra la Mujer</w:t>
      </w:r>
      <w:r w:rsidR="00E33E06" w:rsidRPr="00833438">
        <w:rPr>
          <w:rFonts w:ascii="Times New Roman" w:hAnsi="Times New Roman"/>
          <w:szCs w:val="22"/>
          <w:lang w:val="es-ES"/>
        </w:rPr>
        <w:t xml:space="preserve">, </w:t>
      </w:r>
      <w:r w:rsidRPr="00833438">
        <w:rPr>
          <w:rFonts w:ascii="Times New Roman" w:hAnsi="Times New Roman"/>
          <w:szCs w:val="22"/>
          <w:lang w:val="es-ES"/>
        </w:rPr>
        <w:t xml:space="preserve">conocida también </w:t>
      </w:r>
      <w:r w:rsidR="00E33E06" w:rsidRPr="00833438">
        <w:rPr>
          <w:rFonts w:ascii="Times New Roman" w:hAnsi="Times New Roman"/>
          <w:szCs w:val="22"/>
          <w:lang w:val="es-ES"/>
        </w:rPr>
        <w:t xml:space="preserve">como </w:t>
      </w:r>
      <w:r w:rsidRPr="00833438">
        <w:rPr>
          <w:rFonts w:ascii="Times New Roman" w:hAnsi="Times New Roman"/>
          <w:szCs w:val="22"/>
          <w:lang w:val="es-ES"/>
        </w:rPr>
        <w:t>“Convención</w:t>
      </w:r>
      <w:r w:rsidR="00E33E06" w:rsidRPr="00833438">
        <w:rPr>
          <w:rFonts w:ascii="Times New Roman" w:hAnsi="Times New Roman"/>
          <w:szCs w:val="22"/>
          <w:lang w:val="es-ES"/>
        </w:rPr>
        <w:t xml:space="preserve"> de Belém do Pará</w:t>
      </w:r>
      <w:r w:rsidRPr="00833438">
        <w:rPr>
          <w:rFonts w:ascii="Times New Roman" w:hAnsi="Times New Roman"/>
          <w:szCs w:val="22"/>
          <w:lang w:val="es-ES"/>
        </w:rPr>
        <w:t>”</w:t>
      </w:r>
      <w:r w:rsidR="00E33E06" w:rsidRPr="00833438">
        <w:rPr>
          <w:rFonts w:ascii="Times New Roman" w:hAnsi="Times New Roman"/>
          <w:szCs w:val="22"/>
          <w:lang w:val="es-ES"/>
        </w:rPr>
        <w:t>, instrumento que recon</w:t>
      </w:r>
      <w:r w:rsidRPr="00833438">
        <w:rPr>
          <w:rFonts w:ascii="Times New Roman" w:hAnsi="Times New Roman"/>
          <w:szCs w:val="22"/>
          <w:lang w:val="es-ES"/>
        </w:rPr>
        <w:t xml:space="preserve">oció </w:t>
      </w:r>
      <w:r w:rsidR="00E33E06" w:rsidRPr="00833438">
        <w:rPr>
          <w:rFonts w:ascii="Times New Roman" w:hAnsi="Times New Roman"/>
          <w:szCs w:val="22"/>
          <w:lang w:val="es-ES"/>
        </w:rPr>
        <w:t xml:space="preserve">formalmente </w:t>
      </w:r>
      <w:r w:rsidRPr="00833438">
        <w:rPr>
          <w:rFonts w:ascii="Times New Roman" w:hAnsi="Times New Roman"/>
          <w:szCs w:val="22"/>
          <w:lang w:val="es-ES"/>
        </w:rPr>
        <w:t>e</w:t>
      </w:r>
      <w:r w:rsidR="00E33E06" w:rsidRPr="00833438">
        <w:rPr>
          <w:rFonts w:ascii="Times New Roman" w:hAnsi="Times New Roman"/>
          <w:szCs w:val="22"/>
          <w:lang w:val="es-ES"/>
        </w:rPr>
        <w:t>n</w:t>
      </w:r>
      <w:r w:rsidRPr="00833438">
        <w:rPr>
          <w:rFonts w:ascii="Times New Roman" w:hAnsi="Times New Roman"/>
          <w:szCs w:val="22"/>
          <w:lang w:val="es-ES"/>
        </w:rPr>
        <w:t xml:space="preserve"> el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Pr="00833438">
        <w:rPr>
          <w:rFonts w:ascii="Times New Roman" w:hAnsi="Times New Roman"/>
          <w:szCs w:val="22"/>
          <w:lang w:val="es-ES"/>
        </w:rPr>
        <w:t>ámbito</w:t>
      </w:r>
      <w:r w:rsidR="00E33E06" w:rsidRPr="00833438">
        <w:rPr>
          <w:rFonts w:ascii="Times New Roman" w:hAnsi="Times New Roman"/>
          <w:szCs w:val="22"/>
          <w:lang w:val="es-ES"/>
        </w:rPr>
        <w:t xml:space="preserve"> hemisférico que </w:t>
      </w:r>
      <w:r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 xml:space="preserve">a </w:t>
      </w:r>
      <w:r w:rsidRPr="00833438">
        <w:rPr>
          <w:rFonts w:ascii="Times New Roman" w:hAnsi="Times New Roman"/>
          <w:szCs w:val="22"/>
          <w:lang w:val="es-ES"/>
        </w:rPr>
        <w:t>violencia</w:t>
      </w:r>
      <w:r w:rsidR="00E33E06" w:rsidRPr="00833438">
        <w:rPr>
          <w:rFonts w:ascii="Times New Roman" w:hAnsi="Times New Roman"/>
          <w:szCs w:val="22"/>
          <w:lang w:val="es-ES"/>
        </w:rPr>
        <w:t xml:space="preserve"> contra </w:t>
      </w:r>
      <w:r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>as mu</w:t>
      </w:r>
      <w:r w:rsidRPr="00833438">
        <w:rPr>
          <w:rFonts w:ascii="Times New Roman" w:hAnsi="Times New Roman"/>
          <w:szCs w:val="22"/>
          <w:lang w:val="es-ES"/>
        </w:rPr>
        <w:t>j</w:t>
      </w:r>
      <w:r w:rsidR="00E33E06" w:rsidRPr="00833438">
        <w:rPr>
          <w:rFonts w:ascii="Times New Roman" w:hAnsi="Times New Roman"/>
          <w:szCs w:val="22"/>
          <w:lang w:val="es-ES"/>
        </w:rPr>
        <w:t>eres constitu</w:t>
      </w:r>
      <w:r w:rsidRPr="00833438">
        <w:rPr>
          <w:rFonts w:ascii="Times New Roman" w:hAnsi="Times New Roman"/>
          <w:szCs w:val="22"/>
          <w:lang w:val="es-ES"/>
        </w:rPr>
        <w:t>ye una v</w:t>
      </w:r>
      <w:r w:rsidR="00E33E06" w:rsidRPr="00833438">
        <w:rPr>
          <w:rFonts w:ascii="Times New Roman" w:hAnsi="Times New Roman"/>
          <w:szCs w:val="22"/>
          <w:lang w:val="es-ES"/>
        </w:rPr>
        <w:t>iola</w:t>
      </w:r>
      <w:r w:rsidRPr="00833438">
        <w:rPr>
          <w:rFonts w:ascii="Times New Roman" w:hAnsi="Times New Roman"/>
          <w:szCs w:val="22"/>
          <w:lang w:val="es-ES"/>
        </w:rPr>
        <w:t xml:space="preserve">ción </w:t>
      </w:r>
      <w:r w:rsidR="00E33E06" w:rsidRPr="00833438">
        <w:rPr>
          <w:rFonts w:ascii="Times New Roman" w:hAnsi="Times New Roman"/>
          <w:szCs w:val="22"/>
          <w:lang w:val="es-ES"/>
        </w:rPr>
        <w:t xml:space="preserve">de </w:t>
      </w:r>
      <w:r w:rsidR="000175F6" w:rsidRPr="00833438">
        <w:rPr>
          <w:rFonts w:ascii="Times New Roman" w:hAnsi="Times New Roman"/>
          <w:szCs w:val="22"/>
          <w:lang w:val="es-ES"/>
        </w:rPr>
        <w:t>derechos</w:t>
      </w:r>
      <w:r w:rsidR="00E33E06" w:rsidRPr="00833438">
        <w:rPr>
          <w:rFonts w:ascii="Times New Roman" w:hAnsi="Times New Roman"/>
          <w:szCs w:val="22"/>
          <w:lang w:val="es-ES"/>
        </w:rPr>
        <w:t xml:space="preserve"> humanos</w:t>
      </w:r>
      <w:r w:rsidR="00BA49D7" w:rsidRPr="00833438">
        <w:rPr>
          <w:rFonts w:ascii="Times New Roman" w:hAnsi="Times New Roman"/>
          <w:szCs w:val="22"/>
          <w:lang w:val="es-ES"/>
        </w:rPr>
        <w:t xml:space="preserve"> y advirtió </w:t>
      </w:r>
      <w:r w:rsidR="00E33E06" w:rsidRPr="00833438">
        <w:rPr>
          <w:rFonts w:ascii="Times New Roman" w:hAnsi="Times New Roman"/>
          <w:szCs w:val="22"/>
          <w:lang w:val="es-ES"/>
        </w:rPr>
        <w:t>que tal agres</w:t>
      </w:r>
      <w:r w:rsidR="00BA49D7" w:rsidRPr="00833438">
        <w:rPr>
          <w:rFonts w:ascii="Times New Roman" w:hAnsi="Times New Roman"/>
          <w:szCs w:val="22"/>
          <w:lang w:val="es-ES"/>
        </w:rPr>
        <w:t>ión se reproduce también en el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>ámbito</w:t>
      </w:r>
      <w:r w:rsidR="00E33E06" w:rsidRPr="00833438">
        <w:rPr>
          <w:rFonts w:ascii="Times New Roman" w:hAnsi="Times New Roman"/>
          <w:szCs w:val="22"/>
          <w:lang w:val="es-ES"/>
        </w:rPr>
        <w:t xml:space="preserve"> público </w:t>
      </w:r>
      <w:r w:rsidR="00BA49D7" w:rsidRPr="00833438">
        <w:rPr>
          <w:rFonts w:ascii="Times New Roman" w:hAnsi="Times New Roman"/>
          <w:szCs w:val="22"/>
          <w:lang w:val="es-ES"/>
        </w:rPr>
        <w:t>y</w:t>
      </w:r>
      <w:r w:rsidR="00E33E06" w:rsidRPr="00833438">
        <w:rPr>
          <w:rFonts w:ascii="Times New Roman" w:hAnsi="Times New Roman"/>
          <w:szCs w:val="22"/>
          <w:lang w:val="es-ES"/>
        </w:rPr>
        <w:t xml:space="preserve"> se e</w:t>
      </w:r>
      <w:r w:rsidR="00BA49D7" w:rsidRPr="00833438">
        <w:rPr>
          <w:rFonts w:ascii="Times New Roman" w:hAnsi="Times New Roman"/>
          <w:szCs w:val="22"/>
          <w:lang w:val="es-ES"/>
        </w:rPr>
        <w:t>x</w:t>
      </w:r>
      <w:r w:rsidR="00E33E06" w:rsidRPr="00833438">
        <w:rPr>
          <w:rFonts w:ascii="Times New Roman" w:hAnsi="Times New Roman"/>
          <w:szCs w:val="22"/>
          <w:lang w:val="es-ES"/>
        </w:rPr>
        <w:t>t</w:t>
      </w:r>
      <w:r w:rsidR="00BA49D7" w:rsidRPr="00833438">
        <w:rPr>
          <w:rFonts w:ascii="Times New Roman" w:hAnsi="Times New Roman"/>
          <w:szCs w:val="22"/>
          <w:lang w:val="es-ES"/>
        </w:rPr>
        <w:t>i</w:t>
      </w:r>
      <w:r w:rsidR="00E33E06" w:rsidRPr="00833438">
        <w:rPr>
          <w:rFonts w:ascii="Times New Roman" w:hAnsi="Times New Roman"/>
          <w:szCs w:val="22"/>
          <w:lang w:val="es-ES"/>
        </w:rPr>
        <w:t xml:space="preserve">ende a todas </w:t>
      </w:r>
      <w:r w:rsidR="00BA49D7"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>as rela</w:t>
      </w:r>
      <w:r w:rsidR="00BA49D7" w:rsidRPr="00833438">
        <w:rPr>
          <w:rFonts w:ascii="Times New Roman" w:hAnsi="Times New Roman"/>
          <w:szCs w:val="22"/>
          <w:lang w:val="es-ES"/>
        </w:rPr>
        <w:t xml:space="preserve">ciones interpersonales, con lo cual contribuyó a la defensa de los </w:t>
      </w:r>
      <w:r w:rsidR="000175F6" w:rsidRPr="00833438">
        <w:rPr>
          <w:rFonts w:ascii="Times New Roman" w:hAnsi="Times New Roman"/>
          <w:szCs w:val="22"/>
          <w:lang w:val="es-ES"/>
        </w:rPr>
        <w:t>derechos</w:t>
      </w:r>
      <w:r w:rsidR="00E33E06" w:rsidRPr="00833438">
        <w:rPr>
          <w:rFonts w:ascii="Times New Roman" w:hAnsi="Times New Roman"/>
          <w:szCs w:val="22"/>
          <w:lang w:val="es-ES"/>
        </w:rPr>
        <w:t xml:space="preserve"> humanos d</w:t>
      </w:r>
      <w:r w:rsidR="00BA49D7" w:rsidRPr="00833438">
        <w:rPr>
          <w:rFonts w:ascii="Times New Roman" w:hAnsi="Times New Roman"/>
          <w:szCs w:val="22"/>
          <w:lang w:val="es-ES"/>
        </w:rPr>
        <w:t xml:space="preserve">e las mujeres y a la lucha contra los desafíos planteados por las nuevas </w:t>
      </w:r>
      <w:r w:rsidR="00E33E06" w:rsidRPr="00833438">
        <w:rPr>
          <w:rFonts w:ascii="Times New Roman" w:hAnsi="Times New Roman"/>
          <w:szCs w:val="22"/>
          <w:lang w:val="es-ES"/>
        </w:rPr>
        <w:t xml:space="preserve">formas de </w:t>
      </w:r>
      <w:r w:rsidR="00BA49D7" w:rsidRPr="00833438">
        <w:rPr>
          <w:rFonts w:ascii="Times New Roman" w:hAnsi="Times New Roman"/>
          <w:szCs w:val="22"/>
          <w:lang w:val="es-ES"/>
        </w:rPr>
        <w:t>violencia</w:t>
      </w:r>
      <w:r w:rsidR="00E33E06" w:rsidRPr="00833438">
        <w:rPr>
          <w:rFonts w:ascii="Times New Roman" w:hAnsi="Times New Roman"/>
          <w:szCs w:val="22"/>
          <w:lang w:val="es-ES"/>
        </w:rPr>
        <w:t xml:space="preserve"> s</w:t>
      </w:r>
      <w:r w:rsidR="00BA49D7" w:rsidRPr="00833438">
        <w:rPr>
          <w:rFonts w:ascii="Times New Roman" w:hAnsi="Times New Roman"/>
          <w:szCs w:val="22"/>
          <w:lang w:val="es-ES"/>
        </w:rPr>
        <w:t>u</w:t>
      </w:r>
      <w:r w:rsidR="00E33E06" w:rsidRPr="00833438">
        <w:rPr>
          <w:rFonts w:ascii="Times New Roman" w:hAnsi="Times New Roman"/>
          <w:szCs w:val="22"/>
          <w:lang w:val="es-ES"/>
        </w:rPr>
        <w:t xml:space="preserve">fridas por </w:t>
      </w:r>
      <w:r w:rsidR="00BA49D7" w:rsidRPr="00833438">
        <w:rPr>
          <w:rFonts w:ascii="Times New Roman" w:hAnsi="Times New Roman"/>
          <w:szCs w:val="22"/>
          <w:lang w:val="es-ES"/>
        </w:rPr>
        <w:t>las mujeres e</w:t>
      </w:r>
      <w:r w:rsidR="00E33E06" w:rsidRPr="00833438">
        <w:rPr>
          <w:rFonts w:ascii="Times New Roman" w:hAnsi="Times New Roman"/>
          <w:szCs w:val="22"/>
          <w:lang w:val="es-ES"/>
        </w:rPr>
        <w:t>n</w:t>
      </w:r>
      <w:r w:rsidR="00BA49D7" w:rsidRPr="00833438">
        <w:rPr>
          <w:rFonts w:ascii="Times New Roman" w:hAnsi="Times New Roman"/>
          <w:szCs w:val="22"/>
          <w:lang w:val="es-ES"/>
        </w:rPr>
        <w:t xml:space="preserve"> l</w:t>
      </w:r>
      <w:r w:rsidR="00E33E06" w:rsidRPr="00833438">
        <w:rPr>
          <w:rFonts w:ascii="Times New Roman" w:hAnsi="Times New Roman"/>
          <w:szCs w:val="22"/>
          <w:lang w:val="es-ES"/>
        </w:rPr>
        <w:t>os países d</w:t>
      </w:r>
      <w:r w:rsidR="00BA49D7" w:rsidRPr="00833438">
        <w:rPr>
          <w:rFonts w:ascii="Times New Roman" w:hAnsi="Times New Roman"/>
          <w:szCs w:val="22"/>
          <w:lang w:val="es-ES"/>
        </w:rPr>
        <w:t>e l</w:t>
      </w:r>
      <w:r w:rsidR="00E33E06" w:rsidRPr="00833438">
        <w:rPr>
          <w:rFonts w:ascii="Times New Roman" w:hAnsi="Times New Roman"/>
          <w:szCs w:val="22"/>
          <w:lang w:val="es-ES"/>
        </w:rPr>
        <w:t xml:space="preserve">a </w:t>
      </w:r>
      <w:r w:rsidR="00BA49D7" w:rsidRPr="00833438">
        <w:rPr>
          <w:rFonts w:ascii="Times New Roman" w:hAnsi="Times New Roman"/>
          <w:szCs w:val="22"/>
          <w:lang w:val="es-ES"/>
        </w:rPr>
        <w:t>región; y</w:t>
      </w:r>
    </w:p>
    <w:p w14:paraId="4E300A1F" w14:textId="77777777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2401272C" w14:textId="04641246" w:rsidR="00E33E06" w:rsidRPr="00833438" w:rsidRDefault="001F31AB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RECONOCIENDO</w:t>
      </w:r>
      <w:r w:rsidR="00E33E06" w:rsidRPr="00833438">
        <w:rPr>
          <w:rFonts w:ascii="Times New Roman" w:hAnsi="Times New Roman"/>
          <w:szCs w:val="22"/>
          <w:lang w:val="es-ES"/>
        </w:rPr>
        <w:t xml:space="preserve"> que, a</w:t>
      </w:r>
      <w:r w:rsidR="00BA49D7"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final de sus dos mandatos </w:t>
      </w:r>
      <w:r w:rsidR="00BA49D7" w:rsidRPr="00833438">
        <w:rPr>
          <w:rFonts w:ascii="Times New Roman" w:hAnsi="Times New Roman"/>
          <w:szCs w:val="22"/>
          <w:lang w:val="es-ES"/>
        </w:rPr>
        <w:t>al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frente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="00E33E06" w:rsidRPr="00833438">
        <w:rPr>
          <w:rFonts w:ascii="Times New Roman" w:hAnsi="Times New Roman"/>
          <w:szCs w:val="22"/>
          <w:lang w:val="es-ES"/>
        </w:rPr>
        <w:t xml:space="preserve">, </w:t>
      </w:r>
      <w:r w:rsidR="00BA49D7" w:rsidRPr="00833438">
        <w:rPr>
          <w:rFonts w:ascii="Times New Roman" w:hAnsi="Times New Roman"/>
          <w:szCs w:val="22"/>
          <w:lang w:val="es-ES"/>
        </w:rPr>
        <w:t>el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="00E33E06" w:rsidRPr="00833438">
        <w:rPr>
          <w:rFonts w:ascii="Times New Roman" w:hAnsi="Times New Roman"/>
          <w:szCs w:val="22"/>
          <w:lang w:val="es-ES"/>
        </w:rPr>
        <w:t xml:space="preserve"> Baena Soares fortalec</w:t>
      </w:r>
      <w:r w:rsidR="00BA49D7" w:rsidRPr="00833438">
        <w:rPr>
          <w:rFonts w:ascii="Times New Roman" w:hAnsi="Times New Roman"/>
          <w:szCs w:val="22"/>
          <w:lang w:val="es-ES"/>
        </w:rPr>
        <w:t xml:space="preserve">ió la </w:t>
      </w:r>
      <w:r w:rsidR="00E33E06" w:rsidRPr="00833438">
        <w:rPr>
          <w:rFonts w:ascii="Times New Roman" w:hAnsi="Times New Roman"/>
          <w:szCs w:val="22"/>
          <w:lang w:val="es-ES"/>
        </w:rPr>
        <w:t>capacidad</w:t>
      </w:r>
      <w:r w:rsidR="00BA49D7" w:rsidRPr="00833438">
        <w:rPr>
          <w:rFonts w:ascii="Times New Roman" w:hAnsi="Times New Roman"/>
          <w:szCs w:val="22"/>
          <w:lang w:val="es-ES"/>
        </w:rPr>
        <w:t xml:space="preserve"> y las funciones de la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>e</w:t>
      </w:r>
      <w:r w:rsidR="00E33E06" w:rsidRPr="00833438">
        <w:rPr>
          <w:rFonts w:ascii="Times New Roman" w:hAnsi="Times New Roman"/>
          <w:szCs w:val="22"/>
          <w:lang w:val="es-ES"/>
        </w:rPr>
        <w:t>n</w:t>
      </w:r>
      <w:r w:rsidR="00BA49D7" w:rsidRPr="00833438">
        <w:rPr>
          <w:rFonts w:ascii="Times New Roman" w:hAnsi="Times New Roman"/>
          <w:szCs w:val="22"/>
          <w:lang w:val="es-ES"/>
        </w:rPr>
        <w:t xml:space="preserve"> l</w:t>
      </w:r>
      <w:r w:rsidR="00E33E06" w:rsidRPr="00833438">
        <w:rPr>
          <w:rFonts w:ascii="Times New Roman" w:hAnsi="Times New Roman"/>
          <w:szCs w:val="22"/>
          <w:lang w:val="es-ES"/>
        </w:rPr>
        <w:t>a resolu</w:t>
      </w:r>
      <w:r w:rsidR="00BA49D7" w:rsidRPr="00833438">
        <w:rPr>
          <w:rFonts w:ascii="Times New Roman" w:hAnsi="Times New Roman"/>
          <w:szCs w:val="22"/>
          <w:lang w:val="es-ES"/>
        </w:rPr>
        <w:t>ción</w:t>
      </w:r>
      <w:r w:rsidR="00E33E06" w:rsidRPr="00833438">
        <w:rPr>
          <w:rFonts w:ascii="Times New Roman" w:hAnsi="Times New Roman"/>
          <w:szCs w:val="22"/>
          <w:lang w:val="es-ES"/>
        </w:rPr>
        <w:t xml:space="preserve"> de confli</w:t>
      </w:r>
      <w:r w:rsidR="00BA49D7" w:rsidRPr="00833438">
        <w:rPr>
          <w:rFonts w:ascii="Times New Roman" w:hAnsi="Times New Roman"/>
          <w:szCs w:val="22"/>
          <w:lang w:val="es-ES"/>
        </w:rPr>
        <w:t>c</w:t>
      </w:r>
      <w:r w:rsidR="00E33E06" w:rsidRPr="00833438">
        <w:rPr>
          <w:rFonts w:ascii="Times New Roman" w:hAnsi="Times New Roman"/>
          <w:szCs w:val="22"/>
          <w:lang w:val="es-ES"/>
        </w:rPr>
        <w:t xml:space="preserve">tos, </w:t>
      </w:r>
      <w:r w:rsidR="00BA49D7" w:rsidRPr="00833438">
        <w:rPr>
          <w:rFonts w:ascii="Times New Roman" w:hAnsi="Times New Roman"/>
          <w:szCs w:val="22"/>
          <w:lang w:val="es-ES"/>
        </w:rPr>
        <w:t>l</w:t>
      </w:r>
      <w:r w:rsidR="00E33E06" w:rsidRPr="00833438">
        <w:rPr>
          <w:rFonts w:ascii="Times New Roman" w:hAnsi="Times New Roman"/>
          <w:szCs w:val="22"/>
          <w:lang w:val="es-ES"/>
        </w:rPr>
        <w:t>a consolida</w:t>
      </w:r>
      <w:r w:rsidR="00BA49D7" w:rsidRPr="00833438">
        <w:rPr>
          <w:rFonts w:ascii="Times New Roman" w:hAnsi="Times New Roman"/>
          <w:szCs w:val="22"/>
          <w:lang w:val="es-ES"/>
        </w:rPr>
        <w:t xml:space="preserve">ción de la </w:t>
      </w:r>
      <w:r w:rsidR="00E33E06" w:rsidRPr="00833438">
        <w:rPr>
          <w:rFonts w:ascii="Times New Roman" w:hAnsi="Times New Roman"/>
          <w:szCs w:val="22"/>
          <w:lang w:val="es-ES"/>
        </w:rPr>
        <w:t xml:space="preserve">democracia </w:t>
      </w:r>
      <w:r w:rsidR="00BA49D7" w:rsidRPr="00833438">
        <w:rPr>
          <w:rFonts w:ascii="Times New Roman" w:hAnsi="Times New Roman"/>
          <w:szCs w:val="22"/>
          <w:lang w:val="es-ES"/>
        </w:rPr>
        <w:t>y la promoción y la protección de los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derechos</w:t>
      </w:r>
      <w:r w:rsidR="00E33E06" w:rsidRPr="00833438">
        <w:rPr>
          <w:rFonts w:ascii="Times New Roman" w:hAnsi="Times New Roman"/>
          <w:szCs w:val="22"/>
          <w:lang w:val="es-ES"/>
        </w:rPr>
        <w:t xml:space="preserve"> humanos d</w:t>
      </w:r>
      <w:r w:rsidR="00BA49D7" w:rsidRPr="00833438">
        <w:rPr>
          <w:rFonts w:ascii="Times New Roman" w:hAnsi="Times New Roman"/>
          <w:szCs w:val="22"/>
          <w:lang w:val="es-ES"/>
        </w:rPr>
        <w:t>e l</w:t>
      </w:r>
      <w:r w:rsidR="00E33E06" w:rsidRPr="00833438">
        <w:rPr>
          <w:rFonts w:ascii="Times New Roman" w:hAnsi="Times New Roman"/>
          <w:szCs w:val="22"/>
          <w:lang w:val="es-ES"/>
        </w:rPr>
        <w:t>os ci</w:t>
      </w:r>
      <w:r w:rsidR="00BA49D7" w:rsidRPr="00833438">
        <w:rPr>
          <w:rFonts w:ascii="Times New Roman" w:hAnsi="Times New Roman"/>
          <w:szCs w:val="22"/>
          <w:lang w:val="es-ES"/>
        </w:rPr>
        <w:t>u</w:t>
      </w:r>
      <w:r w:rsidR="00E33E06" w:rsidRPr="00833438">
        <w:rPr>
          <w:rFonts w:ascii="Times New Roman" w:hAnsi="Times New Roman"/>
          <w:szCs w:val="22"/>
          <w:lang w:val="es-ES"/>
        </w:rPr>
        <w:t>dad</w:t>
      </w:r>
      <w:r w:rsidR="00BA49D7" w:rsidRPr="00833438">
        <w:rPr>
          <w:rFonts w:ascii="Times New Roman" w:hAnsi="Times New Roman"/>
          <w:szCs w:val="22"/>
          <w:lang w:val="es-ES"/>
        </w:rPr>
        <w:t>an</w:t>
      </w:r>
      <w:r w:rsidR="00E33E06" w:rsidRPr="00833438">
        <w:rPr>
          <w:rFonts w:ascii="Times New Roman" w:hAnsi="Times New Roman"/>
          <w:szCs w:val="22"/>
          <w:lang w:val="es-ES"/>
        </w:rPr>
        <w:t>os d</w:t>
      </w:r>
      <w:r w:rsidR="00BA49D7" w:rsidRPr="00833438">
        <w:rPr>
          <w:rFonts w:ascii="Times New Roman" w:hAnsi="Times New Roman"/>
          <w:szCs w:val="22"/>
          <w:lang w:val="es-ES"/>
        </w:rPr>
        <w:t>el</w:t>
      </w:r>
      <w:r w:rsidR="00E33E06"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>hemisferio,</w:t>
      </w:r>
    </w:p>
    <w:p w14:paraId="5B4889A4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08D53D6F" w14:textId="0C385303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RES</w:t>
      </w:r>
      <w:r w:rsidR="00BA49D7" w:rsidRPr="00833438">
        <w:rPr>
          <w:rFonts w:ascii="Times New Roman" w:hAnsi="Times New Roman"/>
          <w:szCs w:val="22"/>
          <w:lang w:val="es-ES"/>
        </w:rPr>
        <w:t>UELVE</w:t>
      </w:r>
      <w:r w:rsidRPr="00833438">
        <w:rPr>
          <w:rFonts w:ascii="Times New Roman" w:hAnsi="Times New Roman"/>
          <w:szCs w:val="22"/>
          <w:lang w:val="es-ES"/>
        </w:rPr>
        <w:t>:</w:t>
      </w:r>
    </w:p>
    <w:p w14:paraId="77A29187" w14:textId="77777777" w:rsidR="00E33E06" w:rsidRPr="00833438" w:rsidRDefault="00E33E06" w:rsidP="00833438">
      <w:pPr>
        <w:widowControl/>
        <w:rPr>
          <w:rFonts w:ascii="Times New Roman" w:hAnsi="Times New Roman"/>
          <w:szCs w:val="22"/>
          <w:lang w:val="es-ES"/>
        </w:rPr>
      </w:pPr>
    </w:p>
    <w:p w14:paraId="32B5EFD0" w14:textId="361C201C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1.</w:t>
      </w:r>
      <w:r w:rsidRPr="00833438">
        <w:rPr>
          <w:rFonts w:ascii="Times New Roman" w:hAnsi="Times New Roman"/>
          <w:szCs w:val="22"/>
          <w:lang w:val="es-ES"/>
        </w:rPr>
        <w:tab/>
      </w:r>
      <w:r w:rsidR="00BA49D7" w:rsidRPr="00833438">
        <w:rPr>
          <w:rFonts w:ascii="Times New Roman" w:hAnsi="Times New Roman"/>
          <w:szCs w:val="22"/>
          <w:lang w:val="es-ES"/>
        </w:rPr>
        <w:t>Expresar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7F4323" w:rsidRPr="00833438">
        <w:rPr>
          <w:rFonts w:ascii="Times New Roman" w:hAnsi="Times New Roman"/>
          <w:szCs w:val="22"/>
          <w:lang w:val="es-ES"/>
        </w:rPr>
        <w:t>su</w:t>
      </w:r>
      <w:r w:rsidR="00BA49D7" w:rsidRPr="00833438">
        <w:rPr>
          <w:rFonts w:ascii="Times New Roman" w:hAnsi="Times New Roman"/>
          <w:szCs w:val="22"/>
          <w:lang w:val="es-ES"/>
        </w:rPr>
        <w:t xml:space="preserve"> </w:t>
      </w:r>
      <w:r w:rsidRPr="00833438">
        <w:rPr>
          <w:rFonts w:ascii="Times New Roman" w:hAnsi="Times New Roman"/>
          <w:szCs w:val="22"/>
          <w:lang w:val="es-ES"/>
        </w:rPr>
        <w:t xml:space="preserve">sincero </w:t>
      </w:r>
      <w:r w:rsidR="00BA49D7" w:rsidRPr="00833438">
        <w:rPr>
          <w:rFonts w:ascii="Times New Roman" w:hAnsi="Times New Roman"/>
          <w:szCs w:val="22"/>
          <w:lang w:val="es-ES"/>
        </w:rPr>
        <w:t>agradecimiento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 xml:space="preserve">y </w:t>
      </w:r>
      <w:r w:rsidRPr="00833438">
        <w:rPr>
          <w:rFonts w:ascii="Times New Roman" w:hAnsi="Times New Roman"/>
          <w:szCs w:val="22"/>
          <w:lang w:val="es-ES"/>
        </w:rPr>
        <w:t>profundo apre</w:t>
      </w:r>
      <w:r w:rsidR="00BA49D7" w:rsidRPr="00833438">
        <w:rPr>
          <w:rFonts w:ascii="Times New Roman" w:hAnsi="Times New Roman"/>
          <w:szCs w:val="22"/>
          <w:lang w:val="es-ES"/>
        </w:rPr>
        <w:t xml:space="preserve">cio por el </w:t>
      </w:r>
      <w:r w:rsidRPr="00833438">
        <w:rPr>
          <w:rFonts w:ascii="Times New Roman" w:hAnsi="Times New Roman"/>
          <w:szCs w:val="22"/>
          <w:lang w:val="es-ES"/>
        </w:rPr>
        <w:t>legado d</w:t>
      </w:r>
      <w:r w:rsidR="00BA49D7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Embajador</w:t>
      </w:r>
      <w:r w:rsidRPr="00833438">
        <w:rPr>
          <w:rFonts w:ascii="Times New Roman" w:hAnsi="Times New Roman"/>
          <w:szCs w:val="22"/>
          <w:lang w:val="es-ES"/>
        </w:rPr>
        <w:t xml:space="preserve"> João Clemente Baena Soares </w:t>
      </w:r>
      <w:r w:rsidR="00BA49D7" w:rsidRPr="00833438">
        <w:rPr>
          <w:rFonts w:ascii="Times New Roman" w:hAnsi="Times New Roman"/>
          <w:szCs w:val="22"/>
          <w:lang w:val="es-ES"/>
        </w:rPr>
        <w:t xml:space="preserve">en calidad de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="00BA49D7" w:rsidRPr="00833438">
        <w:rPr>
          <w:rFonts w:ascii="Times New Roman" w:hAnsi="Times New Roman"/>
          <w:szCs w:val="22"/>
          <w:lang w:val="es-ES"/>
        </w:rPr>
        <w:t>.</w:t>
      </w:r>
    </w:p>
    <w:p w14:paraId="08BDDD80" w14:textId="76DA5233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</w:p>
    <w:p w14:paraId="76E7304B" w14:textId="090F5FBF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2.</w:t>
      </w:r>
      <w:r w:rsidRPr="00833438">
        <w:rPr>
          <w:rFonts w:ascii="Times New Roman" w:hAnsi="Times New Roman"/>
          <w:szCs w:val="22"/>
          <w:lang w:val="es-ES"/>
        </w:rPr>
        <w:tab/>
        <w:t>Recon</w:t>
      </w:r>
      <w:r w:rsidR="00BA49D7" w:rsidRPr="00833438">
        <w:rPr>
          <w:rFonts w:ascii="Times New Roman" w:hAnsi="Times New Roman"/>
          <w:szCs w:val="22"/>
          <w:lang w:val="es-ES"/>
        </w:rPr>
        <w:t>o</w:t>
      </w:r>
      <w:r w:rsidRPr="00833438">
        <w:rPr>
          <w:rFonts w:ascii="Times New Roman" w:hAnsi="Times New Roman"/>
          <w:szCs w:val="22"/>
          <w:lang w:val="es-ES"/>
        </w:rPr>
        <w:t xml:space="preserve">cer </w:t>
      </w:r>
      <w:r w:rsidR="00BA49D7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impacto positivo d</w:t>
      </w:r>
      <w:r w:rsidR="00BA49D7" w:rsidRPr="00833438">
        <w:rPr>
          <w:rFonts w:ascii="Times New Roman" w:hAnsi="Times New Roman"/>
          <w:szCs w:val="22"/>
          <w:lang w:val="es-ES"/>
        </w:rPr>
        <w:t>e l</w:t>
      </w:r>
      <w:r w:rsidRPr="00833438">
        <w:rPr>
          <w:rFonts w:ascii="Times New Roman" w:hAnsi="Times New Roman"/>
          <w:szCs w:val="22"/>
          <w:lang w:val="es-ES"/>
        </w:rPr>
        <w:t>a a</w:t>
      </w:r>
      <w:r w:rsidR="00BA49D7" w:rsidRPr="00833438">
        <w:rPr>
          <w:rFonts w:ascii="Times New Roman" w:hAnsi="Times New Roman"/>
          <w:szCs w:val="22"/>
          <w:lang w:val="es-ES"/>
        </w:rPr>
        <w:t>c</w:t>
      </w:r>
      <w:r w:rsidRPr="00833438">
        <w:rPr>
          <w:rFonts w:ascii="Times New Roman" w:hAnsi="Times New Roman"/>
          <w:szCs w:val="22"/>
          <w:lang w:val="es-ES"/>
        </w:rPr>
        <w:t>tua</w:t>
      </w:r>
      <w:r w:rsidR="00BA49D7" w:rsidRPr="00833438">
        <w:rPr>
          <w:rFonts w:ascii="Times New Roman" w:hAnsi="Times New Roman"/>
          <w:szCs w:val="22"/>
          <w:lang w:val="es-ES"/>
        </w:rPr>
        <w:t xml:space="preserve">ción del </w:t>
      </w:r>
      <w:r w:rsidR="00A63DA2" w:rsidRPr="00833438">
        <w:rPr>
          <w:rFonts w:ascii="Times New Roman" w:hAnsi="Times New Roman"/>
          <w:szCs w:val="22"/>
          <w:lang w:val="es-ES"/>
        </w:rPr>
        <w:t>Embajador</w:t>
      </w:r>
      <w:r w:rsidRPr="00833438">
        <w:rPr>
          <w:rFonts w:ascii="Times New Roman" w:hAnsi="Times New Roman"/>
          <w:szCs w:val="22"/>
          <w:lang w:val="es-ES"/>
        </w:rPr>
        <w:t xml:space="preserve"> Baena Soares </w:t>
      </w:r>
      <w:r w:rsidR="00BA49D7" w:rsidRPr="00833438">
        <w:rPr>
          <w:rFonts w:ascii="Times New Roman" w:hAnsi="Times New Roman"/>
          <w:szCs w:val="22"/>
          <w:lang w:val="es-ES"/>
        </w:rPr>
        <w:t xml:space="preserve">en el mantenimiento de la </w:t>
      </w:r>
      <w:r w:rsidRPr="00833438">
        <w:rPr>
          <w:rFonts w:ascii="Times New Roman" w:hAnsi="Times New Roman"/>
          <w:szCs w:val="22"/>
          <w:lang w:val="es-ES"/>
        </w:rPr>
        <w:t xml:space="preserve">paz, </w:t>
      </w:r>
      <w:r w:rsidR="00BA49D7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>a consolida</w:t>
      </w:r>
      <w:r w:rsidR="00BA49D7" w:rsidRPr="00833438">
        <w:rPr>
          <w:rFonts w:ascii="Times New Roman" w:hAnsi="Times New Roman"/>
          <w:szCs w:val="22"/>
          <w:lang w:val="es-ES"/>
        </w:rPr>
        <w:t xml:space="preserve">ción de la </w:t>
      </w:r>
      <w:r w:rsidRPr="00833438">
        <w:rPr>
          <w:rFonts w:ascii="Times New Roman" w:hAnsi="Times New Roman"/>
          <w:szCs w:val="22"/>
          <w:lang w:val="es-ES"/>
        </w:rPr>
        <w:t xml:space="preserve">democracia representativa </w:t>
      </w:r>
      <w:r w:rsidR="00BA49D7" w:rsidRPr="00833438">
        <w:rPr>
          <w:rFonts w:ascii="Times New Roman" w:hAnsi="Times New Roman"/>
          <w:szCs w:val="22"/>
          <w:lang w:val="es-ES"/>
        </w:rPr>
        <w:t>y la promoción y la protección de los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0175F6" w:rsidRPr="00833438">
        <w:rPr>
          <w:rFonts w:ascii="Times New Roman" w:hAnsi="Times New Roman"/>
          <w:szCs w:val="22"/>
          <w:lang w:val="es-ES"/>
        </w:rPr>
        <w:t>derechos</w:t>
      </w:r>
      <w:r w:rsidRPr="00833438">
        <w:rPr>
          <w:rFonts w:ascii="Times New Roman" w:hAnsi="Times New Roman"/>
          <w:szCs w:val="22"/>
          <w:lang w:val="es-ES"/>
        </w:rPr>
        <w:t xml:space="preserve"> humanos </w:t>
      </w:r>
      <w:r w:rsidR="00BA49D7" w:rsidRPr="00833438">
        <w:rPr>
          <w:rFonts w:ascii="Times New Roman" w:hAnsi="Times New Roman"/>
          <w:szCs w:val="22"/>
          <w:lang w:val="es-ES"/>
        </w:rPr>
        <w:t>e</w:t>
      </w:r>
      <w:r w:rsidRPr="00833438">
        <w:rPr>
          <w:rFonts w:ascii="Times New Roman" w:hAnsi="Times New Roman"/>
          <w:szCs w:val="22"/>
          <w:lang w:val="es-ES"/>
        </w:rPr>
        <w:t>n</w:t>
      </w:r>
      <w:r w:rsidR="00BA49D7" w:rsidRPr="00833438">
        <w:rPr>
          <w:rFonts w:ascii="Times New Roman" w:hAnsi="Times New Roman"/>
          <w:szCs w:val="22"/>
          <w:lang w:val="es-ES"/>
        </w:rPr>
        <w:t xml:space="preserve"> el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>hemisferio</w:t>
      </w:r>
      <w:r w:rsidRPr="00833438">
        <w:rPr>
          <w:rFonts w:ascii="Times New Roman" w:hAnsi="Times New Roman"/>
          <w:szCs w:val="22"/>
          <w:lang w:val="es-ES"/>
        </w:rPr>
        <w:t xml:space="preserve"> co</w:t>
      </w:r>
      <w:r w:rsidR="00BA49D7" w:rsidRPr="00833438">
        <w:rPr>
          <w:rFonts w:ascii="Times New Roman" w:hAnsi="Times New Roman"/>
          <w:szCs w:val="22"/>
          <w:lang w:val="es-ES"/>
        </w:rPr>
        <w:t>n r</w:t>
      </w:r>
      <w:r w:rsidRPr="00833438">
        <w:rPr>
          <w:rFonts w:ascii="Times New Roman" w:hAnsi="Times New Roman"/>
          <w:szCs w:val="22"/>
          <w:lang w:val="es-ES"/>
        </w:rPr>
        <w:t xml:space="preserve">espeto </w:t>
      </w:r>
      <w:r w:rsidR="00BA49D7" w:rsidRPr="00833438">
        <w:rPr>
          <w:rFonts w:ascii="Times New Roman" w:hAnsi="Times New Roman"/>
          <w:szCs w:val="22"/>
          <w:lang w:val="es-ES"/>
        </w:rPr>
        <w:t>de la soberanía</w:t>
      </w:r>
      <w:r w:rsidRPr="00833438">
        <w:rPr>
          <w:rFonts w:ascii="Times New Roman" w:hAnsi="Times New Roman"/>
          <w:szCs w:val="22"/>
          <w:lang w:val="es-ES"/>
        </w:rPr>
        <w:t xml:space="preserve"> d</w:t>
      </w:r>
      <w:r w:rsidR="00BA49D7" w:rsidRPr="00833438">
        <w:rPr>
          <w:rFonts w:ascii="Times New Roman" w:hAnsi="Times New Roman"/>
          <w:szCs w:val="22"/>
          <w:lang w:val="es-ES"/>
        </w:rPr>
        <w:t>e l</w:t>
      </w:r>
      <w:r w:rsidRPr="00833438">
        <w:rPr>
          <w:rFonts w:ascii="Times New Roman" w:hAnsi="Times New Roman"/>
          <w:szCs w:val="22"/>
          <w:lang w:val="es-ES"/>
        </w:rPr>
        <w:t xml:space="preserve">os </w:t>
      </w:r>
      <w:r w:rsidR="00A63DA2" w:rsidRPr="00833438">
        <w:rPr>
          <w:rFonts w:ascii="Times New Roman" w:hAnsi="Times New Roman"/>
          <w:szCs w:val="22"/>
          <w:lang w:val="es-ES"/>
        </w:rPr>
        <w:t>Estados Miembros</w:t>
      </w:r>
      <w:r w:rsidR="00BA49D7" w:rsidRPr="00833438">
        <w:rPr>
          <w:rFonts w:ascii="Times New Roman" w:hAnsi="Times New Roman"/>
          <w:szCs w:val="22"/>
          <w:lang w:val="es-ES"/>
        </w:rPr>
        <w:t>.</w:t>
      </w:r>
    </w:p>
    <w:p w14:paraId="641D3B79" w14:textId="0917E725" w:rsidR="00E33E06" w:rsidRPr="00833438" w:rsidRDefault="00E33E06" w:rsidP="00833438">
      <w:pPr>
        <w:widowControl/>
        <w:ind w:firstLine="720"/>
        <w:rPr>
          <w:rFonts w:ascii="Times New Roman" w:hAnsi="Times New Roman"/>
          <w:szCs w:val="22"/>
          <w:lang w:val="es-ES"/>
        </w:rPr>
      </w:pPr>
      <w:r w:rsidRPr="00833438">
        <w:rPr>
          <w:rFonts w:ascii="Times New Roman" w:hAnsi="Times New Roman"/>
          <w:szCs w:val="22"/>
          <w:lang w:val="es-ES"/>
        </w:rPr>
        <w:t>3.</w:t>
      </w:r>
      <w:r w:rsidRPr="00833438">
        <w:rPr>
          <w:rFonts w:ascii="Times New Roman" w:hAnsi="Times New Roman"/>
          <w:szCs w:val="22"/>
          <w:lang w:val="es-ES"/>
        </w:rPr>
        <w:tab/>
      </w:r>
      <w:r w:rsidR="00BA49D7" w:rsidRPr="00833438">
        <w:rPr>
          <w:rFonts w:ascii="Times New Roman" w:hAnsi="Times New Roman"/>
          <w:szCs w:val="22"/>
          <w:lang w:val="es-ES"/>
        </w:rPr>
        <w:t xml:space="preserve">Encomendar al Consejo </w:t>
      </w:r>
      <w:r w:rsidRPr="00833438">
        <w:rPr>
          <w:rFonts w:ascii="Times New Roman" w:hAnsi="Times New Roman"/>
          <w:szCs w:val="22"/>
          <w:lang w:val="es-ES"/>
        </w:rPr>
        <w:t xml:space="preserve">Permanente </w:t>
      </w:r>
      <w:r w:rsidR="00A63DA2" w:rsidRPr="00833438">
        <w:rPr>
          <w:rFonts w:ascii="Times New Roman" w:hAnsi="Times New Roman"/>
          <w:szCs w:val="22"/>
          <w:lang w:val="es-ES"/>
        </w:rPr>
        <w:t>de la OEA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 xml:space="preserve">que </w:t>
      </w:r>
      <w:r w:rsidRPr="00833438">
        <w:rPr>
          <w:rFonts w:ascii="Times New Roman" w:hAnsi="Times New Roman"/>
          <w:szCs w:val="22"/>
          <w:lang w:val="es-ES"/>
        </w:rPr>
        <w:t>reali</w:t>
      </w:r>
      <w:r w:rsidR="00BA49D7" w:rsidRPr="00833438">
        <w:rPr>
          <w:rFonts w:ascii="Times New Roman" w:hAnsi="Times New Roman"/>
          <w:szCs w:val="22"/>
          <w:lang w:val="es-ES"/>
        </w:rPr>
        <w:t>ce</w:t>
      </w:r>
      <w:r w:rsidRPr="00833438">
        <w:rPr>
          <w:rFonts w:ascii="Times New Roman" w:hAnsi="Times New Roman"/>
          <w:szCs w:val="22"/>
          <w:lang w:val="es-ES"/>
        </w:rPr>
        <w:t xml:space="preserve">, </w:t>
      </w:r>
      <w:r w:rsidR="00BA49D7" w:rsidRPr="00833438">
        <w:rPr>
          <w:rFonts w:ascii="Times New Roman" w:hAnsi="Times New Roman"/>
          <w:szCs w:val="22"/>
          <w:lang w:val="es-ES"/>
        </w:rPr>
        <w:t>e</w:t>
      </w:r>
      <w:r w:rsidRPr="00833438">
        <w:rPr>
          <w:rFonts w:ascii="Times New Roman" w:hAnsi="Times New Roman"/>
          <w:szCs w:val="22"/>
          <w:lang w:val="es-ES"/>
        </w:rPr>
        <w:t>n</w:t>
      </w:r>
      <w:r w:rsidR="00BA49D7" w:rsidRPr="00833438">
        <w:rPr>
          <w:rFonts w:ascii="Times New Roman" w:hAnsi="Times New Roman"/>
          <w:szCs w:val="22"/>
          <w:lang w:val="es-ES"/>
        </w:rPr>
        <w:t xml:space="preserve"> el</w:t>
      </w:r>
      <w:r w:rsidRPr="00833438">
        <w:rPr>
          <w:rFonts w:ascii="Times New Roman" w:hAnsi="Times New Roman"/>
          <w:szCs w:val="22"/>
          <w:lang w:val="es-ES"/>
        </w:rPr>
        <w:t xml:space="preserve"> tercer trimestre de 2023, co</w:t>
      </w:r>
      <w:r w:rsidR="00BA49D7" w:rsidRPr="00833438">
        <w:rPr>
          <w:rFonts w:ascii="Times New Roman" w:hAnsi="Times New Roman"/>
          <w:szCs w:val="22"/>
          <w:lang w:val="es-ES"/>
        </w:rPr>
        <w:t xml:space="preserve">n los </w:t>
      </w:r>
      <w:r w:rsidRPr="00833438">
        <w:rPr>
          <w:rFonts w:ascii="Times New Roman" w:hAnsi="Times New Roman"/>
          <w:szCs w:val="22"/>
          <w:lang w:val="es-ES"/>
        </w:rPr>
        <w:t xml:space="preserve">recursos </w:t>
      </w:r>
      <w:r w:rsidR="00BA49D7" w:rsidRPr="00833438">
        <w:rPr>
          <w:rFonts w:ascii="Times New Roman" w:hAnsi="Times New Roman"/>
          <w:szCs w:val="22"/>
          <w:lang w:val="es-ES"/>
        </w:rPr>
        <w:t>disponibles, una sesión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 xml:space="preserve">extraordinaria, con participación gubernamental </w:t>
      </w:r>
      <w:r w:rsidRPr="00833438">
        <w:rPr>
          <w:rFonts w:ascii="Times New Roman" w:hAnsi="Times New Roman"/>
          <w:szCs w:val="22"/>
          <w:lang w:val="es-ES"/>
        </w:rPr>
        <w:t>de alto n</w:t>
      </w:r>
      <w:r w:rsidR="00BA49D7" w:rsidRPr="00833438">
        <w:rPr>
          <w:rFonts w:ascii="Times New Roman" w:hAnsi="Times New Roman"/>
          <w:szCs w:val="22"/>
          <w:lang w:val="es-ES"/>
        </w:rPr>
        <w:t xml:space="preserve">ivel, sobre el </w:t>
      </w:r>
      <w:r w:rsidRPr="00833438">
        <w:rPr>
          <w:rFonts w:ascii="Times New Roman" w:hAnsi="Times New Roman"/>
          <w:szCs w:val="22"/>
          <w:lang w:val="es-ES"/>
        </w:rPr>
        <w:t>legado hemisférico d</w:t>
      </w:r>
      <w:r w:rsidR="00BA49D7" w:rsidRPr="00833438">
        <w:rPr>
          <w:rFonts w:ascii="Times New Roman" w:hAnsi="Times New Roman"/>
          <w:szCs w:val="22"/>
          <w:lang w:val="es-ES"/>
        </w:rPr>
        <w:t>el</w:t>
      </w:r>
      <w:r w:rsidRPr="00833438">
        <w:rPr>
          <w:rFonts w:ascii="Times New Roman" w:hAnsi="Times New Roman"/>
          <w:szCs w:val="22"/>
          <w:lang w:val="es-ES"/>
        </w:rPr>
        <w:t xml:space="preserve"> ex</w:t>
      </w:r>
      <w:r w:rsidR="00A63DA2" w:rsidRPr="00833438">
        <w:rPr>
          <w:rFonts w:ascii="Times New Roman" w:hAnsi="Times New Roman"/>
          <w:szCs w:val="22"/>
          <w:lang w:val="es-ES"/>
        </w:rPr>
        <w:t xml:space="preserve"> </w:t>
      </w:r>
      <w:proofErr w:type="gramStart"/>
      <w:r w:rsidR="00A63DA2" w:rsidRPr="00833438">
        <w:rPr>
          <w:rFonts w:ascii="Times New Roman" w:hAnsi="Times New Roman"/>
          <w:szCs w:val="22"/>
          <w:lang w:val="es-ES"/>
        </w:rPr>
        <w:t>Secretario General</w:t>
      </w:r>
      <w:proofErr w:type="gramEnd"/>
      <w:r w:rsidRPr="00833438">
        <w:rPr>
          <w:rFonts w:ascii="Times New Roman" w:hAnsi="Times New Roman"/>
          <w:szCs w:val="22"/>
          <w:lang w:val="es-ES"/>
        </w:rPr>
        <w:t xml:space="preserve"> Baena Soares</w:t>
      </w:r>
      <w:r w:rsidR="00BA49D7" w:rsidRPr="00833438">
        <w:rPr>
          <w:rFonts w:ascii="Times New Roman" w:hAnsi="Times New Roman"/>
          <w:szCs w:val="22"/>
          <w:lang w:val="es-ES"/>
        </w:rPr>
        <w:t xml:space="preserve"> y su importancia</w:t>
      </w:r>
      <w:r w:rsidRPr="00833438">
        <w:rPr>
          <w:rFonts w:ascii="Times New Roman" w:hAnsi="Times New Roman"/>
          <w:szCs w:val="22"/>
          <w:lang w:val="es-ES"/>
        </w:rPr>
        <w:t xml:space="preserve"> para </w:t>
      </w:r>
      <w:r w:rsidR="00BA49D7" w:rsidRPr="00833438">
        <w:rPr>
          <w:rFonts w:ascii="Times New Roman" w:hAnsi="Times New Roman"/>
          <w:szCs w:val="22"/>
          <w:lang w:val="es-ES"/>
        </w:rPr>
        <w:t>l</w:t>
      </w:r>
      <w:r w:rsidRPr="00833438">
        <w:rPr>
          <w:rFonts w:ascii="Times New Roman" w:hAnsi="Times New Roman"/>
          <w:szCs w:val="22"/>
          <w:lang w:val="es-ES"/>
        </w:rPr>
        <w:t xml:space="preserve">a </w:t>
      </w:r>
      <w:r w:rsidR="00A63DA2" w:rsidRPr="00833438">
        <w:rPr>
          <w:rFonts w:ascii="Times New Roman" w:hAnsi="Times New Roman"/>
          <w:szCs w:val="22"/>
          <w:lang w:val="es-ES"/>
        </w:rPr>
        <w:t>Organización</w:t>
      </w:r>
      <w:r w:rsidRPr="00833438">
        <w:rPr>
          <w:rFonts w:ascii="Times New Roman" w:hAnsi="Times New Roman"/>
          <w:szCs w:val="22"/>
          <w:lang w:val="es-ES"/>
        </w:rPr>
        <w:t xml:space="preserve"> </w:t>
      </w:r>
      <w:r w:rsidR="00BA49D7" w:rsidRPr="00833438">
        <w:rPr>
          <w:rFonts w:ascii="Times New Roman" w:hAnsi="Times New Roman"/>
          <w:szCs w:val="22"/>
          <w:lang w:val="es-ES"/>
        </w:rPr>
        <w:t>y</w:t>
      </w:r>
      <w:r w:rsidRPr="00833438">
        <w:rPr>
          <w:rFonts w:ascii="Times New Roman" w:hAnsi="Times New Roman"/>
          <w:szCs w:val="22"/>
          <w:lang w:val="es-ES"/>
        </w:rPr>
        <w:t xml:space="preserve"> sus </w:t>
      </w:r>
      <w:r w:rsidR="00A63DA2" w:rsidRPr="00833438">
        <w:rPr>
          <w:rFonts w:ascii="Times New Roman" w:hAnsi="Times New Roman"/>
          <w:szCs w:val="22"/>
          <w:lang w:val="es-ES"/>
        </w:rPr>
        <w:t>Estados Miembros</w:t>
      </w:r>
      <w:r w:rsidRPr="00833438">
        <w:rPr>
          <w:rFonts w:ascii="Times New Roman" w:hAnsi="Times New Roman"/>
          <w:szCs w:val="22"/>
          <w:lang w:val="es-ES"/>
        </w:rPr>
        <w:t xml:space="preserve">, </w:t>
      </w:r>
      <w:r w:rsidR="00BA49D7" w:rsidRPr="00833438">
        <w:rPr>
          <w:rFonts w:ascii="Times New Roman" w:hAnsi="Times New Roman"/>
          <w:szCs w:val="22"/>
          <w:lang w:val="es-ES"/>
        </w:rPr>
        <w:t xml:space="preserve">en la cual puedan efectuar declaraciones sus </w:t>
      </w:r>
      <w:r w:rsidRPr="00833438">
        <w:rPr>
          <w:rFonts w:ascii="Times New Roman" w:hAnsi="Times New Roman"/>
          <w:szCs w:val="22"/>
          <w:lang w:val="es-ES"/>
        </w:rPr>
        <w:t xml:space="preserve">familiares </w:t>
      </w:r>
      <w:r w:rsidR="00BA49D7" w:rsidRPr="00833438">
        <w:rPr>
          <w:rFonts w:ascii="Times New Roman" w:hAnsi="Times New Roman"/>
          <w:szCs w:val="22"/>
          <w:lang w:val="es-ES"/>
        </w:rPr>
        <w:t xml:space="preserve">y representantes de la </w:t>
      </w:r>
      <w:r w:rsidRPr="00833438">
        <w:rPr>
          <w:rFonts w:ascii="Times New Roman" w:hAnsi="Times New Roman"/>
          <w:szCs w:val="22"/>
          <w:lang w:val="es-ES"/>
        </w:rPr>
        <w:t>sociedad civil.</w:t>
      </w:r>
    </w:p>
    <w:p w14:paraId="507F80C0" w14:textId="750B3BF9" w:rsidR="00E33E06" w:rsidRPr="00833438" w:rsidRDefault="007E147D" w:rsidP="00833438">
      <w:pPr>
        <w:widowControl/>
        <w:rPr>
          <w:rFonts w:ascii="Times New Roman" w:hAnsi="Times New Roman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C36201" wp14:editId="4B08AEE0">
            <wp:simplePos x="0" y="0"/>
            <wp:positionH relativeFrom="column">
              <wp:posOffset>5150485</wp:posOffset>
            </wp:positionH>
            <wp:positionV relativeFrom="page">
              <wp:posOffset>8653145</wp:posOffset>
            </wp:positionV>
            <wp:extent cx="719455" cy="719455"/>
            <wp:effectExtent l="0" t="0" r="4445" b="4445"/>
            <wp:wrapNone/>
            <wp:docPr id="178845789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57898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E7" w:rsidRPr="00833438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DF38F2D" wp14:editId="4CABFB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BECB56" w14:textId="0AA806B6" w:rsidR="000D49E7" w:rsidRPr="000D49E7" w:rsidRDefault="000D49E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969F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AG08799S01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8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6BECB56" w14:textId="0AA806B6" w:rsidR="000D49E7" w:rsidRPr="000D49E7" w:rsidRDefault="000D49E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969F5">
                        <w:rPr>
                          <w:rFonts w:ascii="Times New Roman" w:hAnsi="Times New Roman"/>
                          <w:noProof/>
                          <w:sz w:val="18"/>
                        </w:rPr>
                        <w:t>AG08799S01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33E06" w:rsidRPr="00833438" w:rsidSect="00833438">
      <w:headerReference w:type="default" r:id="rId9"/>
      <w:headerReference w:type="first" r:id="rId10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D830" w14:textId="77777777" w:rsidR="00E5785F" w:rsidRDefault="00E5785F">
      <w:pPr>
        <w:spacing w:line="20" w:lineRule="exact"/>
      </w:pPr>
    </w:p>
  </w:endnote>
  <w:endnote w:type="continuationSeparator" w:id="0">
    <w:p w14:paraId="5A04DFC0" w14:textId="77777777" w:rsidR="00E5785F" w:rsidRDefault="00E5785F">
      <w:r>
        <w:t xml:space="preserve"> </w:t>
      </w:r>
    </w:p>
  </w:endnote>
  <w:endnote w:type="continuationNotice" w:id="1">
    <w:p w14:paraId="4F498168" w14:textId="77777777" w:rsidR="00E5785F" w:rsidRDefault="00E578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64A4" w14:textId="77777777" w:rsidR="00E5785F" w:rsidRDefault="00E5785F">
      <w:r>
        <w:separator/>
      </w:r>
    </w:p>
  </w:footnote>
  <w:footnote w:type="continuationSeparator" w:id="0">
    <w:p w14:paraId="04E121F7" w14:textId="77777777" w:rsidR="00E5785F" w:rsidRDefault="00E5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934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34AE8" w14:textId="69355B21" w:rsidR="000D49E7" w:rsidRDefault="000D4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DA5BC" w14:textId="77777777" w:rsidR="000D49E7" w:rsidRDefault="000D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FA9" w14:textId="643BE7B8" w:rsidR="00833438" w:rsidRDefault="00833438">
    <w:pPr>
      <w:pStyle w:val="Header"/>
      <w:jc w:val="center"/>
    </w:pPr>
  </w:p>
  <w:p w14:paraId="3D405FB2" w14:textId="77777777" w:rsidR="000D49E7" w:rsidRPr="000D49E7" w:rsidRDefault="000D49E7" w:rsidP="000D49E7">
    <w:pPr>
      <w:pStyle w:val="Header"/>
      <w:rPr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72B217-8E58-4A5D-8FBE-DCC9A867ADEA}"/>
    <w:docVar w:name="dgnword-eventsink" w:val="1574536657008"/>
  </w:docVars>
  <w:rsids>
    <w:rsidRoot w:val="00DA1A8E"/>
    <w:rsid w:val="00014CA4"/>
    <w:rsid w:val="00015C5C"/>
    <w:rsid w:val="000175F6"/>
    <w:rsid w:val="000351BA"/>
    <w:rsid w:val="00040E53"/>
    <w:rsid w:val="0004330F"/>
    <w:rsid w:val="000605DF"/>
    <w:rsid w:val="00080CEB"/>
    <w:rsid w:val="000C016F"/>
    <w:rsid w:val="000D0054"/>
    <w:rsid w:val="000D49E7"/>
    <w:rsid w:val="000D71A6"/>
    <w:rsid w:val="00102E6C"/>
    <w:rsid w:val="00173513"/>
    <w:rsid w:val="001F31AB"/>
    <w:rsid w:val="002533D4"/>
    <w:rsid w:val="00286A8F"/>
    <w:rsid w:val="00292933"/>
    <w:rsid w:val="002B7097"/>
    <w:rsid w:val="002F552F"/>
    <w:rsid w:val="003468E0"/>
    <w:rsid w:val="00361F43"/>
    <w:rsid w:val="00384F23"/>
    <w:rsid w:val="00392026"/>
    <w:rsid w:val="003969F5"/>
    <w:rsid w:val="004A2C3B"/>
    <w:rsid w:val="004D3421"/>
    <w:rsid w:val="004D650A"/>
    <w:rsid w:val="00511541"/>
    <w:rsid w:val="005144C1"/>
    <w:rsid w:val="00526745"/>
    <w:rsid w:val="00546CD0"/>
    <w:rsid w:val="005A5506"/>
    <w:rsid w:val="006A4503"/>
    <w:rsid w:val="006B43AA"/>
    <w:rsid w:val="00730084"/>
    <w:rsid w:val="00795EB1"/>
    <w:rsid w:val="00796FD7"/>
    <w:rsid w:val="007E147D"/>
    <w:rsid w:val="007E7702"/>
    <w:rsid w:val="007F4323"/>
    <w:rsid w:val="00814289"/>
    <w:rsid w:val="00833438"/>
    <w:rsid w:val="00862FA0"/>
    <w:rsid w:val="00884E77"/>
    <w:rsid w:val="008A0A39"/>
    <w:rsid w:val="008E13BD"/>
    <w:rsid w:val="009169EE"/>
    <w:rsid w:val="00976DD1"/>
    <w:rsid w:val="009A1EDC"/>
    <w:rsid w:val="009A7BE5"/>
    <w:rsid w:val="009B06AE"/>
    <w:rsid w:val="009E3583"/>
    <w:rsid w:val="009F2B1C"/>
    <w:rsid w:val="00A62FD7"/>
    <w:rsid w:val="00A63DA2"/>
    <w:rsid w:val="00A857CD"/>
    <w:rsid w:val="00AD7A36"/>
    <w:rsid w:val="00B32F58"/>
    <w:rsid w:val="00B65AB0"/>
    <w:rsid w:val="00B976EE"/>
    <w:rsid w:val="00BA49D7"/>
    <w:rsid w:val="00BD4972"/>
    <w:rsid w:val="00C5308D"/>
    <w:rsid w:val="00C619C1"/>
    <w:rsid w:val="00C80F71"/>
    <w:rsid w:val="00C91DA0"/>
    <w:rsid w:val="00CA5635"/>
    <w:rsid w:val="00CA71FB"/>
    <w:rsid w:val="00CF2349"/>
    <w:rsid w:val="00D015FA"/>
    <w:rsid w:val="00D05667"/>
    <w:rsid w:val="00D11EA9"/>
    <w:rsid w:val="00D151B9"/>
    <w:rsid w:val="00D518D1"/>
    <w:rsid w:val="00D6780E"/>
    <w:rsid w:val="00DA1A8E"/>
    <w:rsid w:val="00DB6645"/>
    <w:rsid w:val="00DD493E"/>
    <w:rsid w:val="00DD5F9D"/>
    <w:rsid w:val="00DF4898"/>
    <w:rsid w:val="00E03FE3"/>
    <w:rsid w:val="00E1189E"/>
    <w:rsid w:val="00E33E06"/>
    <w:rsid w:val="00E44B31"/>
    <w:rsid w:val="00E56783"/>
    <w:rsid w:val="00E5785F"/>
    <w:rsid w:val="00E6248F"/>
    <w:rsid w:val="00E801EC"/>
    <w:rsid w:val="00E8589F"/>
    <w:rsid w:val="00EB4E9F"/>
    <w:rsid w:val="00F0683F"/>
    <w:rsid w:val="00F57DBD"/>
    <w:rsid w:val="00F6670C"/>
    <w:rsid w:val="00FC1A89"/>
    <w:rsid w:val="00FD6AF5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DC05665"/>
  <w15:docId w15:val="{E6C08BC5-F021-496E-A317-38F6BE2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79"/>
      <w:jc w:val="left"/>
      <w:outlineLvl w:val="0"/>
    </w:pPr>
    <w:rPr>
      <w:rFonts w:ascii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80"/>
      <w:jc w:val="left"/>
      <w:outlineLvl w:val="1"/>
    </w:pPr>
    <w:rPr>
      <w:rFonts w:ascii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uiPriority w:val="99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0054"/>
    <w:rPr>
      <w:rFonts w:ascii="CG Times" w:hAnsi="CG Times"/>
      <w:sz w:val="22"/>
      <w:lang w:val="pt-BR"/>
    </w:rPr>
  </w:style>
  <w:style w:type="character" w:styleId="Hyperlink">
    <w:name w:val="Hyperlink"/>
    <w:basedOn w:val="DefaultParagraphFont"/>
    <w:uiPriority w:val="99"/>
    <w:unhideWhenUsed/>
    <w:rsid w:val="0038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6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06AE"/>
    <w:rPr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B06AE"/>
    <w:rPr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B06AE"/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Loredo, Carmen</cp:lastModifiedBy>
  <cp:revision>4</cp:revision>
  <cp:lastPrinted>1998-03-30T14:02:00Z</cp:lastPrinted>
  <dcterms:created xsi:type="dcterms:W3CDTF">2023-06-17T01:14:00Z</dcterms:created>
  <dcterms:modified xsi:type="dcterms:W3CDTF">2023-06-17T01:20:00Z</dcterms:modified>
</cp:coreProperties>
</file>