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1A27" w14:textId="72945738" w:rsidR="004D4C46" w:rsidRPr="00381F05" w:rsidRDefault="00490FE0" w:rsidP="00BB4C18">
      <w:pPr>
        <w:pStyle w:val="CPClassification"/>
        <w:tabs>
          <w:tab w:val="clear" w:pos="2160"/>
          <w:tab w:val="left" w:pos="5400"/>
        </w:tabs>
        <w:ind w:left="2160" w:firstLine="5040"/>
        <w:rPr>
          <w:lang w:val="es-US"/>
        </w:rPr>
      </w:pPr>
      <w:r>
        <w:rPr>
          <w:noProof/>
        </w:rPr>
        <w:object w:dxaOrig="1440" w:dyaOrig="1440" w14:anchorId="1632C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3.85pt;margin-top:-50.4pt;width:320.1pt;height:28.15pt;z-index:251660288;mso-wrap-edited:f" o:allowincell="f" fillcolor="window">
            <v:imagedata r:id="rId8" o:title=""/>
          </v:shape>
          <o:OLEObject Type="Embed" ProgID="Word.Picture.8" ShapeID="_x0000_s2051" DrawAspect="Content" ObjectID="_1758982013" r:id="rId9"/>
        </w:object>
      </w:r>
      <w:r w:rsidR="004D4C46" w:rsidRPr="00381F05">
        <w:rPr>
          <w:lang w:val="es-US"/>
        </w:rPr>
        <w:t>OEA/Ser.G</w:t>
      </w:r>
    </w:p>
    <w:p w14:paraId="79152594" w14:textId="3480D5F3" w:rsidR="004D4C46" w:rsidRPr="00381F05" w:rsidRDefault="004D4C46" w:rsidP="00BB4C18">
      <w:pPr>
        <w:spacing w:after="0" w:line="240" w:lineRule="auto"/>
        <w:ind w:left="7200" w:right="-1289"/>
        <w:rPr>
          <w:rFonts w:ascii="Times New Roman" w:hAnsi="Times New Roman" w:cs="Times New Roman"/>
          <w:lang w:val="es-US"/>
        </w:rPr>
      </w:pPr>
      <w:r w:rsidRPr="00381F05">
        <w:rPr>
          <w:rFonts w:ascii="Times New Roman" w:hAnsi="Times New Roman" w:cs="Times New Roman"/>
          <w:lang w:val="es-US"/>
        </w:rPr>
        <w:t>CP/INF</w:t>
      </w:r>
      <w:r w:rsidR="00B80106" w:rsidRPr="00381F05">
        <w:rPr>
          <w:rFonts w:ascii="Times New Roman" w:hAnsi="Times New Roman" w:cs="Times New Roman"/>
          <w:lang w:val="es-US"/>
        </w:rPr>
        <w:t>.99</w:t>
      </w:r>
      <w:r w:rsidR="007C7243" w:rsidRPr="00381F05">
        <w:rPr>
          <w:rFonts w:ascii="Times New Roman" w:hAnsi="Times New Roman" w:cs="Times New Roman"/>
          <w:lang w:val="es-US"/>
        </w:rPr>
        <w:t>70</w:t>
      </w:r>
      <w:r w:rsidR="00B80106" w:rsidRPr="00381F05">
        <w:rPr>
          <w:rFonts w:ascii="Times New Roman" w:hAnsi="Times New Roman" w:cs="Times New Roman"/>
          <w:lang w:val="es-US"/>
        </w:rPr>
        <w:t>/</w:t>
      </w:r>
      <w:r w:rsidRPr="00381F05">
        <w:rPr>
          <w:rFonts w:ascii="Times New Roman" w:hAnsi="Times New Roman" w:cs="Times New Roman"/>
          <w:lang w:val="es-US"/>
        </w:rPr>
        <w:t>23</w:t>
      </w:r>
    </w:p>
    <w:p w14:paraId="3B4F8FAF" w14:textId="54EF2BDC" w:rsidR="004D4C46" w:rsidRPr="00381F05" w:rsidRDefault="00311B29" w:rsidP="00BB4C18">
      <w:pPr>
        <w:spacing w:after="0" w:line="240" w:lineRule="auto"/>
        <w:ind w:left="7200"/>
        <w:rPr>
          <w:rFonts w:ascii="Times New Roman" w:hAnsi="Times New Roman" w:cs="Times New Roman"/>
          <w:lang w:val="es-ES"/>
        </w:rPr>
      </w:pPr>
      <w:r w:rsidRPr="00381F05">
        <w:rPr>
          <w:rFonts w:ascii="Times New Roman" w:hAnsi="Times New Roman" w:cs="Times New Roman"/>
          <w:lang w:val="es-ES"/>
        </w:rPr>
        <w:t>1</w:t>
      </w:r>
      <w:r w:rsidR="00B80106" w:rsidRPr="00381F05">
        <w:rPr>
          <w:rFonts w:ascii="Times New Roman" w:hAnsi="Times New Roman" w:cs="Times New Roman"/>
          <w:lang w:val="es-ES"/>
        </w:rPr>
        <w:t>3</w:t>
      </w:r>
      <w:r w:rsidR="003F37AD" w:rsidRPr="00381F05">
        <w:rPr>
          <w:rFonts w:ascii="Times New Roman" w:hAnsi="Times New Roman" w:cs="Times New Roman"/>
          <w:lang w:val="es-ES"/>
        </w:rPr>
        <w:t xml:space="preserve"> octubre</w:t>
      </w:r>
      <w:r w:rsidR="00AE22AE" w:rsidRPr="00381F05">
        <w:rPr>
          <w:rFonts w:ascii="Times New Roman" w:hAnsi="Times New Roman" w:cs="Times New Roman"/>
          <w:lang w:val="es-ES"/>
        </w:rPr>
        <w:t xml:space="preserve"> </w:t>
      </w:r>
      <w:r w:rsidR="00C9122E" w:rsidRPr="00381F05">
        <w:rPr>
          <w:rFonts w:ascii="Times New Roman" w:hAnsi="Times New Roman" w:cs="Times New Roman"/>
          <w:lang w:val="es-ES"/>
        </w:rPr>
        <w:t>2023</w:t>
      </w:r>
    </w:p>
    <w:p w14:paraId="7647FC38" w14:textId="59CB0662" w:rsidR="004D4C46" w:rsidRPr="00381F05" w:rsidRDefault="000F502C" w:rsidP="00BB4C18">
      <w:pPr>
        <w:spacing w:after="0" w:line="240" w:lineRule="auto"/>
        <w:ind w:left="7200"/>
        <w:rPr>
          <w:rFonts w:ascii="Times New Roman" w:hAnsi="Times New Roman" w:cs="Times New Roman"/>
          <w:lang w:val="es-ES"/>
        </w:rPr>
      </w:pPr>
      <w:r w:rsidRPr="00381F05">
        <w:rPr>
          <w:rFonts w:ascii="Times New Roman" w:hAnsi="Times New Roman" w:cs="Times New Roman"/>
          <w:lang w:val="es-ES"/>
        </w:rPr>
        <w:t xml:space="preserve">Original: </w:t>
      </w:r>
      <w:r w:rsidR="007C7243" w:rsidRPr="00381F05">
        <w:rPr>
          <w:rFonts w:ascii="Times New Roman" w:hAnsi="Times New Roman" w:cs="Times New Roman"/>
          <w:lang w:val="es-ES"/>
        </w:rPr>
        <w:t>f</w:t>
      </w:r>
      <w:r w:rsidR="003F37AD" w:rsidRPr="00381F05">
        <w:rPr>
          <w:rFonts w:ascii="Times New Roman" w:hAnsi="Times New Roman" w:cs="Times New Roman"/>
          <w:lang w:val="es-ES"/>
        </w:rPr>
        <w:t>rancés</w:t>
      </w:r>
    </w:p>
    <w:p w14:paraId="42A3F3C5" w14:textId="5F1B96D0" w:rsidR="004D4C46" w:rsidRPr="00381F05" w:rsidRDefault="004D4C46" w:rsidP="00BB4C18">
      <w:pPr>
        <w:spacing w:after="0" w:line="240" w:lineRule="auto"/>
        <w:rPr>
          <w:rFonts w:ascii="Times New Roman" w:hAnsi="Times New Roman" w:cs="Times New Roman"/>
          <w:lang w:val="es-ES"/>
        </w:rPr>
      </w:pPr>
    </w:p>
    <w:p w14:paraId="40759FE0" w14:textId="77777777" w:rsidR="00EC79FF" w:rsidRPr="00381F05" w:rsidRDefault="00EC79FF" w:rsidP="00BB4C18">
      <w:pPr>
        <w:spacing w:after="0" w:line="240" w:lineRule="auto"/>
        <w:rPr>
          <w:rFonts w:ascii="Times New Roman" w:hAnsi="Times New Roman" w:cs="Times New Roman"/>
          <w:lang w:val="es-ES"/>
        </w:rPr>
      </w:pPr>
    </w:p>
    <w:p w14:paraId="26CB971F" w14:textId="77777777" w:rsidR="004D4C46" w:rsidRPr="00381F05" w:rsidRDefault="004D4C46" w:rsidP="00BB4C18">
      <w:pPr>
        <w:spacing w:after="0" w:line="240" w:lineRule="auto"/>
        <w:jc w:val="both"/>
        <w:rPr>
          <w:rFonts w:ascii="Times New Roman" w:hAnsi="Times New Roman" w:cs="Times New Roman"/>
          <w:lang w:val="es-ES"/>
        </w:rPr>
      </w:pPr>
    </w:p>
    <w:p w14:paraId="14871F6B" w14:textId="77777777" w:rsidR="007C7243" w:rsidRPr="00381F05" w:rsidRDefault="007C7243" w:rsidP="00381F05">
      <w:pPr>
        <w:spacing w:after="0" w:line="240" w:lineRule="auto"/>
        <w:jc w:val="both"/>
        <w:rPr>
          <w:rFonts w:ascii="Times New Roman" w:hAnsi="Times New Roman" w:cs="Times New Roman"/>
          <w:lang w:val="es-ES"/>
        </w:rPr>
      </w:pPr>
    </w:p>
    <w:p w14:paraId="3997E911" w14:textId="77777777" w:rsidR="007C7243" w:rsidRPr="00381F05" w:rsidRDefault="007C7243" w:rsidP="00381F05">
      <w:pPr>
        <w:spacing w:after="0" w:line="240" w:lineRule="auto"/>
        <w:jc w:val="both"/>
        <w:rPr>
          <w:rFonts w:ascii="Times New Roman" w:hAnsi="Times New Roman" w:cs="Times New Roman"/>
          <w:lang w:val="es-ES"/>
        </w:rPr>
      </w:pPr>
    </w:p>
    <w:p w14:paraId="6B7F7361" w14:textId="77777777" w:rsidR="007C7243" w:rsidRPr="00381F05" w:rsidRDefault="007C7243" w:rsidP="00381F05">
      <w:pPr>
        <w:spacing w:after="0" w:line="240" w:lineRule="auto"/>
        <w:jc w:val="both"/>
        <w:rPr>
          <w:rFonts w:ascii="Times New Roman" w:hAnsi="Times New Roman" w:cs="Times New Roman"/>
          <w:lang w:val="es-ES"/>
        </w:rPr>
      </w:pPr>
    </w:p>
    <w:p w14:paraId="5225A225" w14:textId="77777777" w:rsidR="007C7243" w:rsidRPr="00381F05" w:rsidRDefault="007C7243" w:rsidP="00381F05">
      <w:pPr>
        <w:spacing w:after="0" w:line="240" w:lineRule="auto"/>
        <w:jc w:val="both"/>
        <w:rPr>
          <w:rFonts w:ascii="Times New Roman" w:hAnsi="Times New Roman" w:cs="Times New Roman"/>
          <w:lang w:val="es-ES"/>
        </w:rPr>
      </w:pPr>
    </w:p>
    <w:p w14:paraId="53858C55" w14:textId="77777777" w:rsidR="007C7243" w:rsidRPr="00381F05" w:rsidRDefault="007C7243" w:rsidP="00381F05">
      <w:pPr>
        <w:spacing w:after="0" w:line="240" w:lineRule="auto"/>
        <w:jc w:val="both"/>
        <w:rPr>
          <w:rFonts w:ascii="Times New Roman" w:hAnsi="Times New Roman" w:cs="Times New Roman"/>
          <w:lang w:val="es-ES"/>
        </w:rPr>
      </w:pPr>
    </w:p>
    <w:p w14:paraId="63898500" w14:textId="77777777" w:rsidR="007C7243" w:rsidRPr="00381F05" w:rsidRDefault="007C7243" w:rsidP="00381F05">
      <w:pPr>
        <w:spacing w:after="0" w:line="240" w:lineRule="auto"/>
        <w:jc w:val="both"/>
        <w:rPr>
          <w:rFonts w:ascii="Times New Roman" w:hAnsi="Times New Roman" w:cs="Times New Roman"/>
          <w:lang w:val="es-ES"/>
        </w:rPr>
      </w:pPr>
    </w:p>
    <w:p w14:paraId="4320CA48" w14:textId="4D9C9874" w:rsidR="007C7243" w:rsidRPr="00381F05" w:rsidRDefault="007C7243" w:rsidP="00381F05">
      <w:pPr>
        <w:spacing w:after="0" w:line="240" w:lineRule="auto"/>
        <w:jc w:val="both"/>
        <w:rPr>
          <w:rFonts w:ascii="Times New Roman" w:hAnsi="Times New Roman" w:cs="Times New Roman"/>
          <w:lang w:val="es-ES"/>
        </w:rPr>
      </w:pPr>
    </w:p>
    <w:p w14:paraId="0B91776E" w14:textId="669F6FE8" w:rsidR="00381F05" w:rsidRPr="00381F05" w:rsidRDefault="00381F05" w:rsidP="00381F05">
      <w:pPr>
        <w:spacing w:after="0" w:line="240" w:lineRule="auto"/>
        <w:jc w:val="both"/>
        <w:rPr>
          <w:rFonts w:ascii="Times New Roman" w:hAnsi="Times New Roman" w:cs="Times New Roman"/>
          <w:lang w:val="es-ES"/>
        </w:rPr>
      </w:pPr>
    </w:p>
    <w:p w14:paraId="0D94F2EC" w14:textId="263800D5" w:rsidR="00381F05" w:rsidRPr="00381F05" w:rsidRDefault="00381F05" w:rsidP="00381F05">
      <w:pPr>
        <w:spacing w:after="0" w:line="240" w:lineRule="auto"/>
        <w:jc w:val="both"/>
        <w:rPr>
          <w:rFonts w:ascii="Times New Roman" w:hAnsi="Times New Roman" w:cs="Times New Roman"/>
          <w:lang w:val="es-ES"/>
        </w:rPr>
      </w:pPr>
    </w:p>
    <w:p w14:paraId="4D84AE97" w14:textId="762AAE12" w:rsidR="00381F05" w:rsidRPr="00381F05" w:rsidRDefault="00381F05" w:rsidP="00381F05">
      <w:pPr>
        <w:spacing w:after="0" w:line="240" w:lineRule="auto"/>
        <w:jc w:val="both"/>
        <w:rPr>
          <w:rFonts w:ascii="Times New Roman" w:hAnsi="Times New Roman" w:cs="Times New Roman"/>
          <w:lang w:val="es-ES"/>
        </w:rPr>
      </w:pPr>
    </w:p>
    <w:p w14:paraId="5E64D2DC" w14:textId="77777777" w:rsidR="00381F05" w:rsidRPr="00381F05" w:rsidRDefault="00381F05" w:rsidP="00381F05">
      <w:pPr>
        <w:spacing w:after="0" w:line="240" w:lineRule="auto"/>
        <w:jc w:val="both"/>
        <w:rPr>
          <w:rFonts w:ascii="Times New Roman" w:hAnsi="Times New Roman" w:cs="Times New Roman"/>
          <w:lang w:val="es-ES"/>
        </w:rPr>
      </w:pPr>
    </w:p>
    <w:p w14:paraId="15D02E52" w14:textId="77777777" w:rsidR="007C7243" w:rsidRPr="00381F05" w:rsidRDefault="007C7243" w:rsidP="00381F05">
      <w:pPr>
        <w:spacing w:after="0" w:line="240" w:lineRule="auto"/>
        <w:jc w:val="both"/>
        <w:rPr>
          <w:rFonts w:ascii="Times New Roman" w:hAnsi="Times New Roman" w:cs="Times New Roman"/>
          <w:lang w:val="es-ES"/>
        </w:rPr>
      </w:pPr>
    </w:p>
    <w:p w14:paraId="4C5132D1" w14:textId="77777777" w:rsidR="007C7243" w:rsidRPr="00381F05" w:rsidRDefault="007C7243" w:rsidP="00381F05">
      <w:pPr>
        <w:spacing w:after="0" w:line="240" w:lineRule="auto"/>
        <w:jc w:val="both"/>
        <w:rPr>
          <w:rFonts w:ascii="Times New Roman" w:hAnsi="Times New Roman" w:cs="Times New Roman"/>
          <w:lang w:val="es-ES"/>
        </w:rPr>
      </w:pPr>
    </w:p>
    <w:p w14:paraId="334ADD00" w14:textId="5CFA3888" w:rsidR="007C7243" w:rsidRPr="00381F05" w:rsidRDefault="003F37AD" w:rsidP="007C7243">
      <w:pPr>
        <w:spacing w:after="0" w:line="240" w:lineRule="auto"/>
        <w:jc w:val="center"/>
        <w:rPr>
          <w:rFonts w:ascii="Times New Roman" w:hAnsi="Times New Roman" w:cs="Times New Roman"/>
          <w:lang w:val="es-ES"/>
        </w:rPr>
      </w:pPr>
      <w:r w:rsidRPr="00381F05">
        <w:rPr>
          <w:rFonts w:ascii="Times New Roman" w:hAnsi="Times New Roman" w:cs="Times New Roman"/>
          <w:lang w:val="es-ES"/>
        </w:rPr>
        <w:t xml:space="preserve">INTERVENCIÓN DE LA DELEGACIÓN DE HAITÍ EN LA SESIÓN EXTRAORDINARIA </w:t>
      </w:r>
      <w:r w:rsidR="00381F05" w:rsidRPr="00381F05">
        <w:rPr>
          <w:rFonts w:ascii="Times New Roman" w:hAnsi="Times New Roman" w:cs="Times New Roman"/>
          <w:lang w:val="es-ES"/>
        </w:rPr>
        <w:br/>
      </w:r>
      <w:r w:rsidRPr="00381F05">
        <w:rPr>
          <w:rFonts w:ascii="Times New Roman" w:hAnsi="Times New Roman" w:cs="Times New Roman"/>
          <w:lang w:val="es-ES"/>
        </w:rPr>
        <w:t xml:space="preserve">DEL CONSEJO PERMANENTE CELEBRADA EL 12 DE OCTUBRE DE </w:t>
      </w:r>
      <w:r w:rsidR="00C970D1" w:rsidRPr="00381F05">
        <w:rPr>
          <w:rFonts w:ascii="Times New Roman" w:hAnsi="Times New Roman" w:cs="Times New Roman"/>
          <w:lang w:val="es-ES"/>
        </w:rPr>
        <w:t>2023</w:t>
      </w:r>
    </w:p>
    <w:p w14:paraId="408C16FE" w14:textId="77777777" w:rsidR="007C7243" w:rsidRPr="00381F05" w:rsidRDefault="007C7243" w:rsidP="007C7243">
      <w:pPr>
        <w:spacing w:after="0" w:line="240" w:lineRule="auto"/>
        <w:jc w:val="center"/>
        <w:rPr>
          <w:rFonts w:ascii="Times New Roman" w:hAnsi="Times New Roman" w:cs="Times New Roman"/>
          <w:lang w:val="es-ES"/>
        </w:rPr>
      </w:pPr>
    </w:p>
    <w:p w14:paraId="663D6999" w14:textId="77777777" w:rsidR="00381F05" w:rsidRPr="00381F05" w:rsidRDefault="00381F05">
      <w:pPr>
        <w:spacing w:after="0" w:line="240" w:lineRule="auto"/>
        <w:rPr>
          <w:rFonts w:ascii="Times New Roman" w:hAnsi="Times New Roman" w:cs="Times New Roman"/>
          <w:lang w:val="es-ES"/>
        </w:rPr>
        <w:sectPr w:rsidR="00381F05" w:rsidRPr="00381F05" w:rsidSect="00381F05">
          <w:headerReference w:type="default" r:id="rId10"/>
          <w:footerReference w:type="default" r:id="rId11"/>
          <w:type w:val="oddPage"/>
          <w:pgSz w:w="12240" w:h="15840" w:code="1"/>
          <w:pgMar w:top="2160" w:right="1570" w:bottom="1296" w:left="1699" w:header="1296" w:footer="720" w:gutter="0"/>
          <w:pgNumType w:start="1"/>
          <w:cols w:space="720"/>
          <w:titlePg/>
          <w:docGrid w:linePitch="299"/>
        </w:sectPr>
      </w:pPr>
    </w:p>
    <w:p w14:paraId="441E38BE" w14:textId="38294908" w:rsidR="00381F05" w:rsidRPr="00381F05" w:rsidRDefault="00381F05" w:rsidP="00381F05">
      <w:pPr>
        <w:autoSpaceDE w:val="0"/>
        <w:autoSpaceDN w:val="0"/>
        <w:spacing w:after="0" w:line="240" w:lineRule="auto"/>
        <w:jc w:val="center"/>
        <w:outlineLvl w:val="0"/>
        <w:rPr>
          <w:rFonts w:ascii="Times New Roman" w:eastAsia="Times New Roman" w:hAnsi="Times New Roman" w:cs="Times New Roman"/>
          <w:b/>
          <w:bCs/>
          <w:i/>
          <w:iCs/>
          <w:lang w:val="es-ES"/>
        </w:rPr>
      </w:pPr>
      <w:r w:rsidRPr="00381F05">
        <w:rPr>
          <w:rFonts w:ascii="Times New Roman" w:eastAsia="Times New Roman" w:hAnsi="Times New Roman" w:cs="Times New Roman"/>
          <w:b/>
          <w:bCs/>
          <w:i/>
          <w:iCs/>
          <w:lang w:val="es-ES"/>
        </w:rPr>
        <w:lastRenderedPageBreak/>
        <w:t xml:space="preserve">MISIÓN PERMANENTE DE LA REPÚBLICA DE HAITÍ </w:t>
      </w:r>
    </w:p>
    <w:p w14:paraId="2BC5709C" w14:textId="1038741B" w:rsidR="00381F05" w:rsidRPr="00381F05" w:rsidRDefault="00381F05" w:rsidP="00381F05">
      <w:pPr>
        <w:autoSpaceDE w:val="0"/>
        <w:autoSpaceDN w:val="0"/>
        <w:spacing w:after="0" w:line="240" w:lineRule="auto"/>
        <w:jc w:val="center"/>
        <w:outlineLvl w:val="0"/>
        <w:rPr>
          <w:rFonts w:ascii="Times New Roman" w:eastAsia="Times New Roman" w:hAnsi="Times New Roman" w:cs="Times New Roman"/>
          <w:b/>
          <w:bCs/>
          <w:i/>
          <w:iCs/>
          <w:lang w:val="es-ES"/>
        </w:rPr>
      </w:pPr>
      <w:r w:rsidRPr="00381F05">
        <w:rPr>
          <w:rFonts w:ascii="Times New Roman" w:eastAsia="Times New Roman" w:hAnsi="Times New Roman" w:cs="Times New Roman"/>
          <w:b/>
          <w:bCs/>
          <w:i/>
          <w:iCs/>
          <w:lang w:val="es-ES"/>
        </w:rPr>
        <w:t xml:space="preserve">ANTE LA </w:t>
      </w:r>
    </w:p>
    <w:p w14:paraId="29E4195E" w14:textId="1971C724" w:rsidR="00381F05" w:rsidRPr="00381F05" w:rsidRDefault="00381F05" w:rsidP="00381F05">
      <w:pPr>
        <w:autoSpaceDE w:val="0"/>
        <w:autoSpaceDN w:val="0"/>
        <w:spacing w:after="0" w:line="240" w:lineRule="auto"/>
        <w:jc w:val="center"/>
        <w:outlineLvl w:val="0"/>
        <w:rPr>
          <w:rFonts w:ascii="Times New Roman" w:eastAsia="Times New Roman" w:hAnsi="Times New Roman" w:cs="Times New Roman"/>
          <w:b/>
          <w:bCs/>
          <w:i/>
          <w:iCs/>
          <w:lang w:val="es-ES"/>
        </w:rPr>
      </w:pPr>
      <w:r w:rsidRPr="00381F05">
        <w:rPr>
          <w:rFonts w:ascii="Times New Roman" w:eastAsia="Times New Roman" w:hAnsi="Times New Roman" w:cs="Times New Roman"/>
          <w:b/>
          <w:bCs/>
          <w:i/>
          <w:iCs/>
          <w:lang w:val="es-ES"/>
        </w:rPr>
        <w:t>ORGANIZACIÓN DE LOS ESTADOS AMERICANOS</w:t>
      </w:r>
    </w:p>
    <w:p w14:paraId="6244CF23" w14:textId="77777777" w:rsidR="00381F05" w:rsidRPr="00381F05" w:rsidRDefault="00381F05" w:rsidP="00381F05">
      <w:pPr>
        <w:autoSpaceDE w:val="0"/>
        <w:autoSpaceDN w:val="0"/>
        <w:spacing w:after="0" w:line="240" w:lineRule="auto"/>
        <w:outlineLvl w:val="0"/>
        <w:rPr>
          <w:rFonts w:ascii="Times New Roman" w:eastAsia="Times New Roman" w:hAnsi="Times New Roman" w:cs="Times New Roman"/>
          <w:spacing w:val="-5"/>
          <w:lang w:val="es-ES"/>
        </w:rPr>
      </w:pPr>
    </w:p>
    <w:p w14:paraId="07438B12" w14:textId="77777777" w:rsidR="00381F05" w:rsidRPr="00381F05" w:rsidRDefault="00381F05" w:rsidP="00381F05">
      <w:pPr>
        <w:autoSpaceDE w:val="0"/>
        <w:autoSpaceDN w:val="0"/>
        <w:spacing w:after="0" w:line="240" w:lineRule="auto"/>
        <w:outlineLvl w:val="0"/>
        <w:rPr>
          <w:rFonts w:ascii="Times New Roman" w:eastAsia="Times New Roman" w:hAnsi="Times New Roman" w:cs="Times New Roman"/>
          <w:spacing w:val="-5"/>
          <w:lang w:val="es-ES"/>
        </w:rPr>
      </w:pPr>
    </w:p>
    <w:p w14:paraId="7F9E9A0D" w14:textId="77777777" w:rsidR="00381F05" w:rsidRPr="00381F05" w:rsidRDefault="00381F05" w:rsidP="00381F05">
      <w:pPr>
        <w:autoSpaceDE w:val="0"/>
        <w:autoSpaceDN w:val="0"/>
        <w:spacing w:after="0" w:line="240" w:lineRule="auto"/>
        <w:outlineLvl w:val="0"/>
        <w:rPr>
          <w:rFonts w:ascii="Times New Roman" w:eastAsia="Times New Roman" w:hAnsi="Times New Roman" w:cs="Times New Roman"/>
          <w:spacing w:val="-5"/>
          <w:lang w:val="es-ES"/>
        </w:rPr>
      </w:pPr>
    </w:p>
    <w:p w14:paraId="70ABE50F" w14:textId="453AE637" w:rsidR="003F37AD" w:rsidRPr="00381F05" w:rsidRDefault="003F37AD" w:rsidP="003F37AD">
      <w:pPr>
        <w:widowControl w:val="0"/>
        <w:autoSpaceDE w:val="0"/>
        <w:autoSpaceDN w:val="0"/>
        <w:spacing w:before="90" w:after="0" w:line="240" w:lineRule="auto"/>
        <w:ind w:left="110"/>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spacing w:val="-5"/>
          <w:lang w:val="es-ES"/>
        </w:rPr>
        <w:t>MPHOEA/POL/MD/23-044</w:t>
      </w:r>
    </w:p>
    <w:p w14:paraId="0D7F6172" w14:textId="77777777" w:rsidR="003F37AD" w:rsidRPr="00381F05" w:rsidRDefault="003F37AD" w:rsidP="003F37AD">
      <w:pPr>
        <w:widowControl w:val="0"/>
        <w:autoSpaceDE w:val="0"/>
        <w:autoSpaceDN w:val="0"/>
        <w:spacing w:after="0" w:line="240" w:lineRule="auto"/>
        <w:rPr>
          <w:rFonts w:ascii="Times New Roman" w:eastAsia="Times New Roman" w:hAnsi="Times New Roman" w:cs="Times New Roman"/>
          <w:bCs/>
          <w:lang w:val="es-ES"/>
        </w:rPr>
      </w:pPr>
    </w:p>
    <w:p w14:paraId="6ACA0297" w14:textId="77777777" w:rsidR="003F37AD" w:rsidRPr="00381F05" w:rsidRDefault="003F37AD" w:rsidP="003F37AD">
      <w:pPr>
        <w:widowControl w:val="0"/>
        <w:autoSpaceDE w:val="0"/>
        <w:autoSpaceDN w:val="0"/>
        <w:spacing w:before="3" w:after="0" w:line="240" w:lineRule="auto"/>
        <w:rPr>
          <w:rFonts w:ascii="Times New Roman" w:eastAsia="Times New Roman" w:hAnsi="Times New Roman" w:cs="Times New Roman"/>
          <w:bCs/>
          <w:lang w:val="es-ES"/>
        </w:rPr>
      </w:pPr>
    </w:p>
    <w:p w14:paraId="62D25330" w14:textId="1F614B8A" w:rsidR="003F37AD" w:rsidRPr="00381F05" w:rsidRDefault="003F37AD" w:rsidP="003F37AD">
      <w:pPr>
        <w:widowControl w:val="0"/>
        <w:autoSpaceDE w:val="0"/>
        <w:autoSpaceDN w:val="0"/>
        <w:spacing w:after="0" w:line="360" w:lineRule="auto"/>
        <w:ind w:left="110" w:right="477"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La Misión Permanente de la República de Haití ante la Organización de los Estados Americanos (OEA) saluda atentamente a la Presidencia del Consejo Permanente de la OEA y tiene el honor de transmitir, para su publicación a las Misiones Permanentes y Observadores Permanentes de la OEA, la intervención de la Delegación de Haití en la sesión extraordinaria del Consejo Permanente </w:t>
      </w:r>
      <w:r w:rsidR="00570E31" w:rsidRPr="00381F05">
        <w:rPr>
          <w:rFonts w:ascii="Times New Roman" w:eastAsia="Times New Roman" w:hAnsi="Times New Roman" w:cs="Times New Roman"/>
          <w:lang w:val="es-ES"/>
        </w:rPr>
        <w:t>celebrada</w:t>
      </w:r>
      <w:r w:rsidRPr="00381F05">
        <w:rPr>
          <w:rFonts w:ascii="Times New Roman" w:eastAsia="Times New Roman" w:hAnsi="Times New Roman" w:cs="Times New Roman"/>
          <w:lang w:val="es-ES"/>
        </w:rPr>
        <w:t xml:space="preserve"> el 12 de octubre de 2023.</w:t>
      </w:r>
    </w:p>
    <w:p w14:paraId="39CE4DDA" w14:textId="77777777" w:rsidR="003F37AD" w:rsidRPr="00381F05" w:rsidRDefault="003F37AD" w:rsidP="003F37AD">
      <w:pPr>
        <w:widowControl w:val="0"/>
        <w:autoSpaceDE w:val="0"/>
        <w:autoSpaceDN w:val="0"/>
        <w:spacing w:before="9" w:after="0" w:line="240" w:lineRule="auto"/>
        <w:rPr>
          <w:rFonts w:ascii="Times New Roman" w:eastAsia="Times New Roman" w:hAnsi="Times New Roman" w:cs="Times New Roman"/>
          <w:lang w:val="es-ES"/>
        </w:rPr>
      </w:pPr>
    </w:p>
    <w:p w14:paraId="3A8D6FE0" w14:textId="60CF2DB0" w:rsidR="003F37AD" w:rsidRPr="00381F05" w:rsidRDefault="003F37AD" w:rsidP="003F37AD">
      <w:pPr>
        <w:widowControl w:val="0"/>
        <w:autoSpaceDE w:val="0"/>
        <w:autoSpaceDN w:val="0"/>
        <w:spacing w:after="0" w:line="360" w:lineRule="auto"/>
        <w:ind w:left="110" w:right="477"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La Misión Permanente de la República de Haití ante la Organización de los Estados Americanos reitera a la Presidencia del Consejo Permanente de la OEA el testimonio de su más alta </w:t>
      </w:r>
      <w:r w:rsidRPr="00381F05">
        <w:rPr>
          <w:rFonts w:ascii="Times New Roman" w:eastAsia="Times New Roman" w:hAnsi="Times New Roman" w:cs="Times New Roman"/>
          <w:spacing w:val="-2"/>
          <w:lang w:val="es-ES"/>
        </w:rPr>
        <w:t>consideración.</w:t>
      </w:r>
    </w:p>
    <w:p w14:paraId="5F09A962" w14:textId="77777777" w:rsidR="003F37AD" w:rsidRPr="00381F05" w:rsidRDefault="003F37AD" w:rsidP="003F37AD">
      <w:pPr>
        <w:widowControl w:val="0"/>
        <w:autoSpaceDE w:val="0"/>
        <w:autoSpaceDN w:val="0"/>
        <w:spacing w:after="0" w:line="240" w:lineRule="auto"/>
        <w:rPr>
          <w:rFonts w:ascii="Times New Roman" w:eastAsia="Times New Roman" w:hAnsi="Times New Roman" w:cs="Times New Roman"/>
          <w:lang w:val="es-ES"/>
        </w:rPr>
      </w:pPr>
    </w:p>
    <w:p w14:paraId="146ED24F" w14:textId="3422EE7E" w:rsidR="003F37AD" w:rsidRPr="00381F05" w:rsidRDefault="00381F05" w:rsidP="00381F05">
      <w:pPr>
        <w:widowControl w:val="0"/>
        <w:autoSpaceDE w:val="0"/>
        <w:autoSpaceDN w:val="0"/>
        <w:spacing w:after="0" w:line="240" w:lineRule="auto"/>
        <w:jc w:val="right"/>
        <w:rPr>
          <w:rFonts w:ascii="Times New Roman" w:eastAsia="Times New Roman" w:hAnsi="Times New Roman" w:cs="Times New Roman"/>
          <w:bCs/>
          <w:lang w:val="es-ES"/>
        </w:rPr>
      </w:pPr>
      <w:r w:rsidRPr="00381F05">
        <w:rPr>
          <w:rFonts w:ascii="Times New Roman" w:eastAsia="Times New Roman" w:hAnsi="Times New Roman" w:cs="Times New Roman"/>
          <w:bCs/>
          <w:lang w:val="es-ES"/>
        </w:rPr>
        <w:t>W</w:t>
      </w:r>
      <w:r w:rsidR="003F37AD" w:rsidRPr="00381F05">
        <w:rPr>
          <w:rFonts w:ascii="Times New Roman" w:eastAsia="Times New Roman" w:hAnsi="Times New Roman" w:cs="Times New Roman"/>
          <w:bCs/>
          <w:lang w:val="es-ES"/>
        </w:rPr>
        <w:t>ashington, D.C., 13 de octubre de 2023</w:t>
      </w:r>
    </w:p>
    <w:p w14:paraId="7A86DA04" w14:textId="77777777" w:rsidR="003F37AD" w:rsidRPr="00381F05" w:rsidRDefault="003F37AD" w:rsidP="00381F05">
      <w:pPr>
        <w:autoSpaceDE w:val="0"/>
        <w:autoSpaceDN w:val="0"/>
        <w:spacing w:after="0" w:line="240" w:lineRule="auto"/>
        <w:rPr>
          <w:rFonts w:ascii="Times New Roman" w:eastAsia="Times New Roman" w:hAnsi="Times New Roman" w:cs="Times New Roman"/>
          <w:bCs/>
          <w:lang w:val="es-ES"/>
        </w:rPr>
      </w:pPr>
    </w:p>
    <w:p w14:paraId="2266C9EF" w14:textId="77777777" w:rsidR="003F37AD" w:rsidRPr="00381F05" w:rsidRDefault="003F37AD" w:rsidP="00381F05">
      <w:pPr>
        <w:autoSpaceDE w:val="0"/>
        <w:autoSpaceDN w:val="0"/>
        <w:spacing w:after="0" w:line="240" w:lineRule="auto"/>
        <w:rPr>
          <w:rFonts w:ascii="Times New Roman" w:eastAsia="Times New Roman" w:hAnsi="Times New Roman" w:cs="Times New Roman"/>
          <w:bCs/>
          <w:lang w:val="es-ES"/>
        </w:rPr>
      </w:pPr>
    </w:p>
    <w:p w14:paraId="5C5DA0AD" w14:textId="77777777" w:rsidR="003F37AD" w:rsidRPr="00381F05" w:rsidRDefault="003F37AD" w:rsidP="00381F05">
      <w:pPr>
        <w:autoSpaceDE w:val="0"/>
        <w:autoSpaceDN w:val="0"/>
        <w:spacing w:after="0" w:line="240" w:lineRule="auto"/>
        <w:ind w:right="5336"/>
        <w:rPr>
          <w:rFonts w:ascii="Times New Roman" w:eastAsia="Times New Roman" w:hAnsi="Times New Roman" w:cs="Times New Roman"/>
          <w:bCs/>
          <w:lang w:val="es-ES"/>
        </w:rPr>
      </w:pPr>
    </w:p>
    <w:p w14:paraId="0EE9F84C" w14:textId="77777777" w:rsidR="003F37AD" w:rsidRPr="00381F05" w:rsidRDefault="003F37AD" w:rsidP="00381F05">
      <w:pPr>
        <w:autoSpaceDE w:val="0"/>
        <w:autoSpaceDN w:val="0"/>
        <w:spacing w:after="0" w:line="240" w:lineRule="auto"/>
        <w:ind w:right="5336"/>
        <w:rPr>
          <w:rFonts w:ascii="Times New Roman" w:eastAsia="Times New Roman" w:hAnsi="Times New Roman" w:cs="Times New Roman"/>
          <w:bCs/>
          <w:lang w:val="es-ES"/>
        </w:rPr>
      </w:pPr>
    </w:p>
    <w:p w14:paraId="40E74138" w14:textId="77777777" w:rsidR="003F37AD" w:rsidRPr="00381F05" w:rsidRDefault="003F37AD" w:rsidP="00381F05">
      <w:pPr>
        <w:autoSpaceDE w:val="0"/>
        <w:autoSpaceDN w:val="0"/>
        <w:spacing w:after="0" w:line="240" w:lineRule="auto"/>
        <w:ind w:right="5336"/>
        <w:rPr>
          <w:rFonts w:ascii="Times New Roman" w:eastAsia="Times New Roman" w:hAnsi="Times New Roman" w:cs="Times New Roman"/>
          <w:bCs/>
          <w:lang w:val="es-ES"/>
        </w:rPr>
      </w:pPr>
    </w:p>
    <w:p w14:paraId="02BDD15F" w14:textId="77777777" w:rsidR="003F37AD" w:rsidRPr="00381F05" w:rsidRDefault="003F37AD" w:rsidP="00381F05">
      <w:pPr>
        <w:autoSpaceDE w:val="0"/>
        <w:autoSpaceDN w:val="0"/>
        <w:spacing w:after="0" w:line="240" w:lineRule="auto"/>
        <w:ind w:right="5336"/>
        <w:rPr>
          <w:rFonts w:ascii="Times New Roman" w:eastAsia="Times New Roman" w:hAnsi="Times New Roman" w:cs="Times New Roman"/>
          <w:bCs/>
          <w:lang w:val="es-ES"/>
        </w:rPr>
      </w:pPr>
    </w:p>
    <w:p w14:paraId="4715DCB0" w14:textId="77777777" w:rsidR="003F37AD" w:rsidRPr="00381F05" w:rsidRDefault="003F37AD" w:rsidP="00381F05">
      <w:pPr>
        <w:autoSpaceDE w:val="0"/>
        <w:autoSpaceDN w:val="0"/>
        <w:spacing w:after="0" w:line="240" w:lineRule="auto"/>
        <w:ind w:right="5336"/>
        <w:rPr>
          <w:rFonts w:ascii="Times New Roman" w:eastAsia="Times New Roman" w:hAnsi="Times New Roman" w:cs="Times New Roman"/>
          <w:bCs/>
          <w:lang w:val="es-ES"/>
        </w:rPr>
      </w:pPr>
      <w:r w:rsidRPr="00381F05">
        <w:rPr>
          <w:rFonts w:ascii="Times New Roman" w:eastAsia="Times New Roman" w:hAnsi="Times New Roman" w:cs="Times New Roman"/>
          <w:bCs/>
          <w:lang w:val="es-ES"/>
        </w:rPr>
        <w:t>Presidencia del Consejo Permanente Organización de los Estados Americanos Washington, DC</w:t>
      </w:r>
    </w:p>
    <w:p w14:paraId="2CC0281A" w14:textId="77777777" w:rsidR="003F37AD" w:rsidRPr="00381F05" w:rsidRDefault="003F37AD" w:rsidP="00381F05">
      <w:pPr>
        <w:autoSpaceDE w:val="0"/>
        <w:autoSpaceDN w:val="0"/>
        <w:spacing w:after="0" w:line="240" w:lineRule="auto"/>
        <w:rPr>
          <w:rFonts w:ascii="Times New Roman" w:eastAsia="Times New Roman" w:hAnsi="Times New Roman" w:cs="Times New Roman"/>
          <w:b/>
          <w:lang w:val="es-ES"/>
        </w:rPr>
      </w:pPr>
    </w:p>
    <w:p w14:paraId="594BC5E0" w14:textId="157B0A76" w:rsidR="003F37AD" w:rsidRPr="00381F05" w:rsidRDefault="003F37AD" w:rsidP="003F37AD">
      <w:pPr>
        <w:widowControl w:val="0"/>
        <w:autoSpaceDE w:val="0"/>
        <w:autoSpaceDN w:val="0"/>
        <w:spacing w:before="18" w:after="0" w:line="240" w:lineRule="auto"/>
        <w:rPr>
          <w:rFonts w:ascii="Times New Roman" w:eastAsia="Times New Roman" w:hAnsi="Times New Roman" w:cs="Times New Roman"/>
          <w:lang w:val="es-ES"/>
        </w:rPr>
      </w:pPr>
    </w:p>
    <w:p w14:paraId="4AF2F6F8" w14:textId="77777777" w:rsidR="003F37AD" w:rsidRPr="00381F05" w:rsidRDefault="003F37AD" w:rsidP="003F37AD">
      <w:pPr>
        <w:widowControl w:val="0"/>
        <w:autoSpaceDE w:val="0"/>
        <w:autoSpaceDN w:val="0"/>
        <w:spacing w:after="0" w:line="240" w:lineRule="auto"/>
        <w:rPr>
          <w:rFonts w:ascii="Times New Roman" w:eastAsia="Times New Roman" w:hAnsi="Times New Roman" w:cs="Times New Roman"/>
          <w:lang w:val="es-ES"/>
        </w:rPr>
        <w:sectPr w:rsidR="003F37AD" w:rsidRPr="00381F05" w:rsidSect="00381F05">
          <w:headerReference w:type="first" r:id="rId12"/>
          <w:type w:val="oddPage"/>
          <w:pgSz w:w="12240" w:h="15840" w:code="1"/>
          <w:pgMar w:top="2160" w:right="1570" w:bottom="1296" w:left="1699" w:header="1296" w:footer="720" w:gutter="0"/>
          <w:pgNumType w:start="1"/>
          <w:cols w:space="720"/>
          <w:titlePg/>
          <w:docGrid w:linePitch="299"/>
        </w:sectPr>
      </w:pPr>
    </w:p>
    <w:p w14:paraId="65F964B4" w14:textId="77777777" w:rsidR="003F37AD" w:rsidRPr="00381F05" w:rsidRDefault="003F37AD" w:rsidP="00381F05">
      <w:pPr>
        <w:widowControl w:val="0"/>
        <w:autoSpaceDE w:val="0"/>
        <w:autoSpaceDN w:val="0"/>
        <w:spacing w:after="0" w:line="240" w:lineRule="auto"/>
        <w:jc w:val="center"/>
        <w:rPr>
          <w:rFonts w:ascii="Times New Roman" w:eastAsia="Times New Roman" w:hAnsi="Times New Roman" w:cs="Times New Roman"/>
          <w:b/>
          <w:lang w:val="es-ES"/>
        </w:rPr>
      </w:pPr>
      <w:r w:rsidRPr="00381F05">
        <w:rPr>
          <w:rFonts w:ascii="Times New Roman" w:eastAsia="Times New Roman" w:hAnsi="Times New Roman" w:cs="Times New Roman"/>
          <w:b/>
          <w:lang w:val="es-ES"/>
        </w:rPr>
        <w:lastRenderedPageBreak/>
        <w:t>SESIÓN EXTRAORDINARIA DEL CONSEJO PERMANENTE</w:t>
      </w:r>
    </w:p>
    <w:p w14:paraId="2B993AB6"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b/>
          <w:lang w:val="es-ES"/>
        </w:rPr>
      </w:pPr>
      <w:r w:rsidRPr="00381F05">
        <w:rPr>
          <w:rFonts w:ascii="Times New Roman" w:eastAsia="Times New Roman" w:hAnsi="Times New Roman" w:cs="Times New Roman"/>
          <w:b/>
          <w:lang w:val="es-ES"/>
        </w:rPr>
        <w:t xml:space="preserve"> </w:t>
      </w:r>
    </w:p>
    <w:p w14:paraId="306E327B" w14:textId="77777777" w:rsidR="003F37AD" w:rsidRPr="00381F05" w:rsidRDefault="003F37AD" w:rsidP="00381F05">
      <w:pPr>
        <w:widowControl w:val="0"/>
        <w:autoSpaceDE w:val="0"/>
        <w:autoSpaceDN w:val="0"/>
        <w:spacing w:after="0" w:line="237" w:lineRule="auto"/>
        <w:jc w:val="center"/>
        <w:rPr>
          <w:rFonts w:ascii="Times New Roman" w:eastAsia="Times New Roman" w:hAnsi="Times New Roman" w:cs="Times New Roman"/>
          <w:b/>
          <w:lang w:val="es-ES"/>
        </w:rPr>
      </w:pPr>
      <w:r w:rsidRPr="00381F05">
        <w:rPr>
          <w:rFonts w:ascii="Times New Roman" w:eastAsia="Times New Roman" w:hAnsi="Times New Roman" w:cs="Times New Roman"/>
          <w:b/>
          <w:lang w:val="es-ES"/>
        </w:rPr>
        <w:t>Fecha: Jueves, 12 de octubre de 2023</w:t>
      </w:r>
    </w:p>
    <w:p w14:paraId="0E9374C6" w14:textId="77777777" w:rsidR="003F37AD" w:rsidRPr="00381F05" w:rsidRDefault="003F37AD" w:rsidP="00381F05">
      <w:pPr>
        <w:widowControl w:val="0"/>
        <w:autoSpaceDE w:val="0"/>
        <w:autoSpaceDN w:val="0"/>
        <w:spacing w:after="0" w:line="237" w:lineRule="auto"/>
        <w:jc w:val="center"/>
        <w:rPr>
          <w:rFonts w:ascii="Times New Roman" w:eastAsia="Times New Roman" w:hAnsi="Times New Roman" w:cs="Times New Roman"/>
          <w:b/>
          <w:lang w:val="es-ES"/>
        </w:rPr>
      </w:pPr>
      <w:r w:rsidRPr="00381F05">
        <w:rPr>
          <w:rFonts w:ascii="Times New Roman" w:eastAsia="Times New Roman" w:hAnsi="Times New Roman" w:cs="Times New Roman"/>
          <w:b/>
          <w:lang w:val="es-ES"/>
        </w:rPr>
        <w:t>Hora: 2:30 p.m.</w:t>
      </w:r>
    </w:p>
    <w:p w14:paraId="49F38C79" w14:textId="77777777" w:rsidR="003F37AD" w:rsidRPr="00381F05" w:rsidRDefault="003F37AD" w:rsidP="00381F05">
      <w:pPr>
        <w:widowControl w:val="0"/>
        <w:autoSpaceDE w:val="0"/>
        <w:autoSpaceDN w:val="0"/>
        <w:spacing w:after="0" w:line="631" w:lineRule="auto"/>
        <w:jc w:val="center"/>
        <w:rPr>
          <w:rFonts w:ascii="Times New Roman" w:eastAsia="Times New Roman" w:hAnsi="Times New Roman" w:cs="Times New Roman"/>
          <w:b/>
          <w:lang w:val="es-ES"/>
        </w:rPr>
      </w:pPr>
      <w:r w:rsidRPr="00381F05">
        <w:rPr>
          <w:rFonts w:ascii="Times New Roman" w:eastAsia="Times New Roman" w:hAnsi="Times New Roman" w:cs="Times New Roman"/>
          <w:b/>
          <w:lang w:val="es-ES"/>
        </w:rPr>
        <w:t>Lugar: Salón Simón Bolívar</w:t>
      </w:r>
    </w:p>
    <w:p w14:paraId="1F60CECF" w14:textId="1653ABF4" w:rsidR="003F37AD" w:rsidRPr="00381F05" w:rsidRDefault="003F37AD" w:rsidP="00381F05">
      <w:pPr>
        <w:widowControl w:val="0"/>
        <w:autoSpaceDE w:val="0"/>
        <w:autoSpaceDN w:val="0"/>
        <w:spacing w:after="0" w:line="631" w:lineRule="auto"/>
        <w:jc w:val="center"/>
        <w:rPr>
          <w:rFonts w:ascii="Times New Roman" w:eastAsia="Times New Roman" w:hAnsi="Times New Roman" w:cs="Times New Roman"/>
          <w:b/>
          <w:lang w:val="es-ES"/>
        </w:rPr>
      </w:pPr>
      <w:r w:rsidRPr="00381F05">
        <w:rPr>
          <w:rFonts w:ascii="Times New Roman" w:eastAsia="Times New Roman" w:hAnsi="Times New Roman" w:cs="Times New Roman"/>
          <w:b/>
          <w:u w:val="single"/>
          <w:lang w:val="es-ES"/>
        </w:rPr>
        <w:t>Intervención de la Delegación de Haití</w:t>
      </w:r>
    </w:p>
    <w:p w14:paraId="5FEA8E4C" w14:textId="77777777" w:rsidR="003F37AD" w:rsidRPr="00381F05" w:rsidRDefault="003F37AD" w:rsidP="00381F05">
      <w:pPr>
        <w:widowControl w:val="0"/>
        <w:autoSpaceDE w:val="0"/>
        <w:autoSpaceDN w:val="0"/>
        <w:spacing w:after="0" w:line="240" w:lineRule="auto"/>
        <w:jc w:val="both"/>
        <w:rPr>
          <w:rFonts w:ascii="Times New Roman" w:eastAsia="Times New Roman" w:hAnsi="Times New Roman" w:cs="Times New Roman"/>
          <w:b/>
          <w:lang w:val="es-ES"/>
        </w:rPr>
      </w:pPr>
      <w:r w:rsidRPr="00381F05">
        <w:rPr>
          <w:rFonts w:ascii="Times New Roman" w:eastAsia="Times New Roman" w:hAnsi="Times New Roman" w:cs="Times New Roman"/>
          <w:b/>
          <w:lang w:val="es-ES"/>
        </w:rPr>
        <w:t xml:space="preserve">Señor </w:t>
      </w:r>
      <w:r w:rsidRPr="00381F05">
        <w:rPr>
          <w:rFonts w:ascii="Times New Roman" w:eastAsia="Times New Roman" w:hAnsi="Times New Roman" w:cs="Times New Roman"/>
          <w:b/>
          <w:spacing w:val="-2"/>
          <w:lang w:val="es-ES"/>
        </w:rPr>
        <w:t>Presidente,</w:t>
      </w:r>
    </w:p>
    <w:p w14:paraId="4461F52B" w14:textId="77777777"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Nuestra Delegación ha escuchado con mucha atención las palabras del Excelentísimo señor Roberto Álvarez, Ministro de Relaciones Exteriores de República Dominicana, quien nos acaba de presentar un cuadro bastante revelador del estado actual de las relaciones entre ambos países. Tomamos buena nota de ello, señor Ministro.</w:t>
      </w:r>
    </w:p>
    <w:p w14:paraId="7D073A40"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19529BF8" w14:textId="77777777"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 xml:space="preserve">Señor </w:t>
      </w:r>
      <w:r w:rsidRPr="00381F05">
        <w:rPr>
          <w:rFonts w:ascii="Times New Roman" w:eastAsia="Times New Roman" w:hAnsi="Times New Roman" w:cs="Times New Roman"/>
          <w:b/>
          <w:bCs/>
          <w:spacing w:val="-2"/>
          <w:lang w:val="es-ES"/>
        </w:rPr>
        <w:t>Presidente,</w:t>
      </w:r>
    </w:p>
    <w:p w14:paraId="66E2A880" w14:textId="6F89A838"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Antes de leer al Consejo algunos hechos publicados por el Gobierno de la República de Haití en relación con la construcción del canal del río Masacre, quisiera mencionar </w:t>
      </w:r>
      <w:r w:rsidRPr="00381F05">
        <w:rPr>
          <w:rFonts w:ascii="Times New Roman" w:eastAsia="Times New Roman" w:hAnsi="Times New Roman" w:cs="Times New Roman"/>
          <w:spacing w:val="-5"/>
          <w:lang w:val="es-ES"/>
        </w:rPr>
        <w:t xml:space="preserve">al </w:t>
      </w:r>
      <w:r w:rsidRPr="00381F05">
        <w:rPr>
          <w:rFonts w:ascii="Times New Roman" w:eastAsia="Times New Roman" w:hAnsi="Times New Roman" w:cs="Times New Roman"/>
          <w:lang w:val="es-ES"/>
        </w:rPr>
        <w:t>escritor Eduardo Galeano, periodista y poeta uruguayo que, en su libro “Las venas abiertas de América Latina”, publicado en 1971, denunciaba una actitud de falta de respeto generalmente mostrada hacia Haití, y cito:</w:t>
      </w:r>
      <w:r w:rsidR="00381F05">
        <w:rPr>
          <w:rFonts w:ascii="Times New Roman" w:eastAsia="Times New Roman" w:hAnsi="Times New Roman" w:cs="Times New Roman"/>
          <w:lang w:val="es-ES"/>
        </w:rPr>
        <w:t xml:space="preserve"> </w:t>
      </w:r>
      <w:r w:rsidRPr="00381F05">
        <w:rPr>
          <w:rFonts w:ascii="Times New Roman" w:eastAsia="Times New Roman" w:hAnsi="Times New Roman" w:cs="Times New Roman"/>
          <w:b/>
          <w:bCs/>
          <w:i/>
          <w:iCs/>
          <w:shd w:val="clear" w:color="auto" w:fill="FFFFFF"/>
          <w:lang w:val="es-ES"/>
        </w:rPr>
        <w:t>“Vale la pena repetirlo una vez más, para que los sordos escuchen: Haití fue el país fundador de la independencia de América y el primero que derrotó la esclavitud en el mundo. Merece mucho más que la notoriedad nacida de sus desgracias”.</w:t>
      </w:r>
      <w:r w:rsidRPr="00381F05">
        <w:rPr>
          <w:rFonts w:ascii="Times New Roman" w:eastAsia="Times New Roman" w:hAnsi="Times New Roman" w:cs="Times New Roman"/>
          <w:i/>
          <w:lang w:val="es-ES"/>
        </w:rPr>
        <w:t xml:space="preserve"> </w:t>
      </w:r>
      <w:r w:rsidRPr="00381F05">
        <w:rPr>
          <w:rFonts w:ascii="Times New Roman" w:eastAsia="Times New Roman" w:hAnsi="Times New Roman" w:cs="Times New Roman"/>
          <w:lang w:val="es-ES"/>
        </w:rPr>
        <w:t>Fin de la cita.</w:t>
      </w:r>
    </w:p>
    <w:p w14:paraId="20673043"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31B33430" w14:textId="77777777"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 xml:space="preserve">Señor </w:t>
      </w:r>
      <w:r w:rsidRPr="00381F05">
        <w:rPr>
          <w:rFonts w:ascii="Times New Roman" w:eastAsia="Times New Roman" w:hAnsi="Times New Roman" w:cs="Times New Roman"/>
          <w:b/>
          <w:bCs/>
          <w:spacing w:val="-2"/>
          <w:lang w:val="es-ES"/>
        </w:rPr>
        <w:t>Presidente,</w:t>
      </w:r>
    </w:p>
    <w:p w14:paraId="39134FB1" w14:textId="00841E36"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Como todos sabemos, los infortunios de Haití han sido innumerables a lo largo de los siglos y podría mencionar en forma breve: la deuda de la independencia, los terremotos, los huracanes devastadores, los embargos, las crisis políticas repetidas y, por último, la crisis actual caracterizada por la violencia indiscriminada que ejercen pandillas armadas en gran parte del país. </w:t>
      </w:r>
      <w:r w:rsidR="00E57576" w:rsidRPr="00381F05">
        <w:rPr>
          <w:rFonts w:ascii="Times New Roman" w:eastAsia="Times New Roman" w:hAnsi="Times New Roman" w:cs="Times New Roman"/>
          <w:lang w:val="es-ES"/>
        </w:rPr>
        <w:t xml:space="preserve"> </w:t>
      </w:r>
      <w:r w:rsidRPr="00381F05">
        <w:rPr>
          <w:rFonts w:ascii="Times New Roman" w:eastAsia="Times New Roman" w:hAnsi="Times New Roman" w:cs="Times New Roman"/>
          <w:lang w:val="es-ES"/>
        </w:rPr>
        <w:t xml:space="preserve">La causa principal de los problemas a los que nos enfrentamos actualmente es la inseguridad generalizada como consecuencia de la acción de las pandillas armadas. En respuesta a la solicitud formulada por el Gobierno de la República en la carta del </w:t>
      </w:r>
      <w:r w:rsidR="00E57576" w:rsidRPr="00381F05">
        <w:rPr>
          <w:rFonts w:ascii="Times New Roman" w:eastAsia="Times New Roman" w:hAnsi="Times New Roman" w:cs="Times New Roman"/>
          <w:lang w:val="es-ES"/>
        </w:rPr>
        <w:t xml:space="preserve">Primer Ministro, el Excelentísimo </w:t>
      </w:r>
      <w:r w:rsidRPr="00381F05">
        <w:rPr>
          <w:rFonts w:ascii="Times New Roman" w:eastAsia="Times New Roman" w:hAnsi="Times New Roman" w:cs="Times New Roman"/>
          <w:lang w:val="es-ES"/>
        </w:rPr>
        <w:t xml:space="preserve">Dr. Ariel </w:t>
      </w:r>
      <w:r w:rsidR="00E57576" w:rsidRPr="00381F05">
        <w:rPr>
          <w:rFonts w:ascii="Times New Roman" w:eastAsia="Times New Roman" w:hAnsi="Times New Roman" w:cs="Times New Roman"/>
          <w:lang w:val="es-ES"/>
        </w:rPr>
        <w:t>Henry, del</w:t>
      </w:r>
      <w:r w:rsidRPr="00381F05">
        <w:rPr>
          <w:rFonts w:ascii="Times New Roman" w:eastAsia="Times New Roman" w:hAnsi="Times New Roman" w:cs="Times New Roman"/>
          <w:lang w:val="es-ES"/>
        </w:rPr>
        <w:t xml:space="preserve"> 8 de octubre de 2022, mi Delegación desea aprovechar esta oportunidad para </w:t>
      </w:r>
      <w:r w:rsidR="00E57576" w:rsidRPr="00381F05">
        <w:rPr>
          <w:rFonts w:ascii="Times New Roman" w:eastAsia="Times New Roman" w:hAnsi="Times New Roman" w:cs="Times New Roman"/>
          <w:lang w:val="es-ES"/>
        </w:rPr>
        <w:t>agradecer a</w:t>
      </w:r>
      <w:r w:rsidRPr="00381F05">
        <w:rPr>
          <w:rFonts w:ascii="Times New Roman" w:eastAsia="Times New Roman" w:hAnsi="Times New Roman" w:cs="Times New Roman"/>
          <w:lang w:val="es-ES"/>
        </w:rPr>
        <w:t xml:space="preserve"> los Estados Miembros que contribuyeron a la aprobación de la resolución 2699 del Consejo de Seguridad, el pasado 2 de octubre, por la que se autoriza el establecimiento de una misión </w:t>
      </w:r>
      <w:r w:rsidR="00E57576" w:rsidRPr="00381F05">
        <w:rPr>
          <w:rFonts w:ascii="Times New Roman" w:eastAsia="Times New Roman" w:hAnsi="Times New Roman" w:cs="Times New Roman"/>
          <w:lang w:val="es-ES"/>
        </w:rPr>
        <w:t xml:space="preserve">de Apoyo Multinacional </w:t>
      </w:r>
      <w:r w:rsidRPr="00381F05">
        <w:rPr>
          <w:rFonts w:ascii="Times New Roman" w:eastAsia="Times New Roman" w:hAnsi="Times New Roman" w:cs="Times New Roman"/>
          <w:lang w:val="es-ES"/>
        </w:rPr>
        <w:t>a la Policía Nacional de Haití. Mi Delegación invita a los Estados Miembros de nuestra ilustre Organización a que contribuyan en todo lo posible para permitir el establecimiento efectivo de la misión de apoyo.</w:t>
      </w:r>
    </w:p>
    <w:p w14:paraId="34E5128B"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53051EC9" w14:textId="77777777"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 xml:space="preserve">Señor </w:t>
      </w:r>
      <w:r w:rsidRPr="00381F05">
        <w:rPr>
          <w:rFonts w:ascii="Times New Roman" w:eastAsia="Times New Roman" w:hAnsi="Times New Roman" w:cs="Times New Roman"/>
          <w:b/>
          <w:bCs/>
          <w:spacing w:val="-2"/>
          <w:lang w:val="es-ES"/>
        </w:rPr>
        <w:t>Presidente,</w:t>
      </w:r>
    </w:p>
    <w:p w14:paraId="067AD905" w14:textId="28BEE67F"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La República de Haití ya ha sufrido </w:t>
      </w:r>
      <w:r w:rsidR="00E57576" w:rsidRPr="00381F05">
        <w:rPr>
          <w:rFonts w:ascii="Times New Roman" w:eastAsia="Times New Roman" w:hAnsi="Times New Roman" w:cs="Times New Roman"/>
          <w:lang w:val="es-ES"/>
        </w:rPr>
        <w:t>sobradas</w:t>
      </w:r>
      <w:r w:rsidRPr="00381F05">
        <w:rPr>
          <w:rFonts w:ascii="Times New Roman" w:eastAsia="Times New Roman" w:hAnsi="Times New Roman" w:cs="Times New Roman"/>
          <w:lang w:val="es-ES"/>
        </w:rPr>
        <w:t xml:space="preserve"> crisis. </w:t>
      </w:r>
      <w:r w:rsidR="00661CB7" w:rsidRPr="00381F05">
        <w:rPr>
          <w:rFonts w:ascii="Times New Roman" w:eastAsia="Times New Roman" w:hAnsi="Times New Roman" w:cs="Times New Roman"/>
          <w:lang w:val="es-ES"/>
        </w:rPr>
        <w:t xml:space="preserve">No es </w:t>
      </w:r>
      <w:r w:rsidRPr="00381F05">
        <w:rPr>
          <w:rFonts w:ascii="Times New Roman" w:eastAsia="Times New Roman" w:hAnsi="Times New Roman" w:cs="Times New Roman"/>
          <w:lang w:val="es-ES"/>
        </w:rPr>
        <w:t>momento de alimentar otra con nuestro vecino más cercano. Este fue el sentimiento expresado por el Primer Ministro, Dr. Ariel Henry</w:t>
      </w:r>
      <w:r w:rsidRPr="00381F05">
        <w:rPr>
          <w:rFonts w:ascii="Times New Roman" w:eastAsia="Times New Roman" w:hAnsi="Times New Roman" w:cs="Times New Roman"/>
          <w:i/>
          <w:lang w:val="es-ES"/>
        </w:rPr>
        <w:t>,</w:t>
      </w:r>
      <w:r w:rsidRPr="00381F05">
        <w:rPr>
          <w:rFonts w:ascii="Times New Roman" w:eastAsia="Times New Roman" w:hAnsi="Times New Roman" w:cs="Times New Roman"/>
          <w:lang w:val="es-ES"/>
        </w:rPr>
        <w:t xml:space="preserve"> </w:t>
      </w:r>
      <w:r w:rsidR="001764B0" w:rsidRPr="00381F05">
        <w:rPr>
          <w:rFonts w:ascii="Times New Roman" w:eastAsia="Times New Roman" w:hAnsi="Times New Roman" w:cs="Times New Roman"/>
          <w:lang w:val="es-ES"/>
        </w:rPr>
        <w:t>al responder</w:t>
      </w:r>
      <w:r w:rsidRPr="00381F05">
        <w:rPr>
          <w:rFonts w:ascii="Times New Roman" w:eastAsia="Times New Roman" w:hAnsi="Times New Roman" w:cs="Times New Roman"/>
          <w:lang w:val="es-ES"/>
        </w:rPr>
        <w:t xml:space="preserve"> a la pregunta de un periodista en los siguientes términos: “No podemos tener este tipo de problemas con nuestro vecino. Lo principal es encontrar una solución. El Gobierno haitiano está adoptando una posición de sensatez, sin emoción, pero con madurez”.</w:t>
      </w:r>
    </w:p>
    <w:p w14:paraId="31E439AF"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1B85B024" w14:textId="77777777"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 xml:space="preserve">Señor Presidente, estimados colegas </w:t>
      </w:r>
      <w:r w:rsidRPr="00381F05">
        <w:rPr>
          <w:rFonts w:ascii="Times New Roman" w:eastAsia="Times New Roman" w:hAnsi="Times New Roman" w:cs="Times New Roman"/>
          <w:b/>
          <w:bCs/>
          <w:spacing w:val="-2"/>
          <w:lang w:val="es-ES"/>
        </w:rPr>
        <w:t>Embajadores,</w:t>
      </w:r>
    </w:p>
    <w:p w14:paraId="72C30614" w14:textId="729383F8"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En relación con </w:t>
      </w:r>
      <w:r w:rsidR="0002146E" w:rsidRPr="00381F05">
        <w:rPr>
          <w:rFonts w:ascii="Times New Roman" w:eastAsia="Times New Roman" w:hAnsi="Times New Roman" w:cs="Times New Roman"/>
          <w:lang w:val="es-ES"/>
        </w:rPr>
        <w:t>la controversia</w:t>
      </w:r>
      <w:r w:rsidRPr="00381F05">
        <w:rPr>
          <w:rFonts w:ascii="Times New Roman" w:eastAsia="Times New Roman" w:hAnsi="Times New Roman" w:cs="Times New Roman"/>
          <w:lang w:val="es-ES"/>
        </w:rPr>
        <w:t xml:space="preserve"> entre </w:t>
      </w:r>
      <w:r w:rsidR="0002146E" w:rsidRPr="00381F05">
        <w:rPr>
          <w:rFonts w:ascii="Times New Roman" w:eastAsia="Times New Roman" w:hAnsi="Times New Roman" w:cs="Times New Roman"/>
          <w:lang w:val="es-ES"/>
        </w:rPr>
        <w:t xml:space="preserve">la </w:t>
      </w:r>
      <w:r w:rsidRPr="00381F05">
        <w:rPr>
          <w:rFonts w:ascii="Times New Roman" w:eastAsia="Times New Roman" w:hAnsi="Times New Roman" w:cs="Times New Roman"/>
          <w:lang w:val="es-ES"/>
        </w:rPr>
        <w:t xml:space="preserve">República Dominicana y la República </w:t>
      </w:r>
      <w:r w:rsidRPr="00381F05">
        <w:rPr>
          <w:rFonts w:ascii="Times New Roman" w:eastAsia="Times New Roman" w:hAnsi="Times New Roman" w:cs="Times New Roman"/>
          <w:spacing w:val="-3"/>
          <w:lang w:val="es-ES"/>
        </w:rPr>
        <w:t xml:space="preserve">de </w:t>
      </w:r>
      <w:r w:rsidRPr="00381F05">
        <w:rPr>
          <w:rFonts w:ascii="Times New Roman" w:eastAsia="Times New Roman" w:hAnsi="Times New Roman" w:cs="Times New Roman"/>
          <w:lang w:val="es-ES"/>
        </w:rPr>
        <w:t xml:space="preserve">Haití </w:t>
      </w:r>
      <w:r w:rsidRPr="00381F05">
        <w:rPr>
          <w:rFonts w:ascii="Times New Roman" w:eastAsia="Times New Roman" w:hAnsi="Times New Roman" w:cs="Times New Roman"/>
          <w:spacing w:val="-3"/>
          <w:lang w:val="es-ES"/>
        </w:rPr>
        <w:t xml:space="preserve">sobre la </w:t>
      </w:r>
      <w:r w:rsidRPr="00381F05">
        <w:rPr>
          <w:rFonts w:ascii="Times New Roman" w:eastAsia="Times New Roman" w:hAnsi="Times New Roman" w:cs="Times New Roman"/>
          <w:lang w:val="es-ES"/>
        </w:rPr>
        <w:t xml:space="preserve">construcción del canal del río </w:t>
      </w:r>
      <w:r w:rsidR="00E84709" w:rsidRPr="00381F05">
        <w:rPr>
          <w:rFonts w:ascii="Times New Roman" w:eastAsia="Times New Roman" w:hAnsi="Times New Roman" w:cs="Times New Roman"/>
          <w:lang w:val="es-ES"/>
        </w:rPr>
        <w:t>Masacre</w:t>
      </w:r>
      <w:r w:rsidRPr="00381F05">
        <w:rPr>
          <w:rFonts w:ascii="Times New Roman" w:eastAsia="Times New Roman" w:hAnsi="Times New Roman" w:cs="Times New Roman"/>
          <w:lang w:val="es-ES"/>
        </w:rPr>
        <w:t>, quisiera exponerles brevemente algunos hechos:</w:t>
      </w:r>
    </w:p>
    <w:p w14:paraId="3ECD2587" w14:textId="4F68F4C3"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Con el fin de controlar las crecidas del río </w:t>
      </w:r>
      <w:r w:rsidR="00E84709" w:rsidRPr="00381F05">
        <w:rPr>
          <w:rFonts w:ascii="Times New Roman" w:eastAsia="Times New Roman" w:hAnsi="Times New Roman" w:cs="Times New Roman"/>
          <w:lang w:val="es-ES"/>
        </w:rPr>
        <w:t>Masacre</w:t>
      </w:r>
      <w:r w:rsidRPr="00381F05">
        <w:rPr>
          <w:rFonts w:ascii="Times New Roman" w:eastAsia="Times New Roman" w:hAnsi="Times New Roman" w:cs="Times New Roman"/>
          <w:lang w:val="es-ES"/>
        </w:rPr>
        <w:t xml:space="preserve"> y desarrollar al mismo tiempo una parte de las llanuras de Maribaroux, en el noreste del país, el Gobierno </w:t>
      </w:r>
      <w:r w:rsidR="001B6899" w:rsidRPr="00381F05">
        <w:rPr>
          <w:rFonts w:ascii="Times New Roman" w:eastAsia="Times New Roman" w:hAnsi="Times New Roman" w:cs="Times New Roman"/>
          <w:lang w:val="es-ES"/>
        </w:rPr>
        <w:t>de Haití</w:t>
      </w:r>
      <w:r w:rsidRPr="00381F05">
        <w:rPr>
          <w:rFonts w:ascii="Times New Roman" w:eastAsia="Times New Roman" w:hAnsi="Times New Roman" w:cs="Times New Roman"/>
          <w:lang w:val="es-ES"/>
        </w:rPr>
        <w:t xml:space="preserve"> decidió construir </w:t>
      </w:r>
      <w:r w:rsidRPr="00381F05">
        <w:rPr>
          <w:rFonts w:ascii="Times New Roman" w:eastAsia="Times New Roman" w:hAnsi="Times New Roman" w:cs="Times New Roman"/>
          <w:spacing w:val="-4"/>
          <w:lang w:val="es-ES"/>
        </w:rPr>
        <w:t xml:space="preserve">en </w:t>
      </w:r>
      <w:r w:rsidRPr="00381F05">
        <w:rPr>
          <w:rFonts w:ascii="Times New Roman" w:eastAsia="Times New Roman" w:hAnsi="Times New Roman" w:cs="Times New Roman"/>
          <w:lang w:val="es-ES"/>
        </w:rPr>
        <w:t xml:space="preserve">2018 un sistema de riego capaz de regar tres mil (3.000) hectáreas de terreno. El sistema se alimentará del agua del río </w:t>
      </w:r>
      <w:r w:rsidR="003D3337" w:rsidRPr="00381F05">
        <w:rPr>
          <w:rFonts w:ascii="Times New Roman" w:eastAsia="Times New Roman" w:hAnsi="Times New Roman" w:cs="Times New Roman"/>
          <w:lang w:val="es-ES"/>
        </w:rPr>
        <w:t>Masacre</w:t>
      </w:r>
      <w:r w:rsidRPr="00381F05">
        <w:rPr>
          <w:rFonts w:ascii="Times New Roman" w:eastAsia="Times New Roman" w:hAnsi="Times New Roman" w:cs="Times New Roman"/>
          <w:lang w:val="es-ES"/>
        </w:rPr>
        <w:t>. El río es un curso de agua fronterizo formado por afluentes que se originan tanto en Haití como en República Dominicana. Por consiguiente, el territorio haitiano contribuye en gran medida a generar los caudales que pueden movilizarse desde este río compartido.</w:t>
      </w:r>
    </w:p>
    <w:p w14:paraId="5F25740C" w14:textId="63C8E00F"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En República Dominicana, el río nace en la montaña Pico del Gallo y en la Loma de Cabrera. En Haití, recibe varios afluentes en Contrée Bernard, originarios del lado haitiano de la Cordillera </w:t>
      </w:r>
      <w:r w:rsidRPr="00381F05">
        <w:rPr>
          <w:rFonts w:ascii="Times New Roman" w:eastAsia="Times New Roman" w:hAnsi="Times New Roman" w:cs="Times New Roman"/>
          <w:spacing w:val="-3"/>
          <w:lang w:val="es-ES"/>
        </w:rPr>
        <w:t>Central</w:t>
      </w:r>
      <w:r w:rsidRPr="00381F05">
        <w:rPr>
          <w:rFonts w:ascii="Times New Roman" w:eastAsia="Times New Roman" w:hAnsi="Times New Roman" w:cs="Times New Roman"/>
          <w:lang w:val="es-ES"/>
        </w:rPr>
        <w:t xml:space="preserve">, en particular el río Capotille, el río Gens de Nantes y el río La Mine. Tras recorrer </w:t>
      </w:r>
      <w:r w:rsidR="00015192" w:rsidRPr="00381F05">
        <w:rPr>
          <w:rFonts w:ascii="Times New Roman" w:eastAsia="Times New Roman" w:hAnsi="Times New Roman" w:cs="Times New Roman"/>
          <w:lang w:val="es-ES"/>
        </w:rPr>
        <w:t>alrededor de diez</w:t>
      </w:r>
      <w:r w:rsidRPr="00381F05">
        <w:rPr>
          <w:rFonts w:ascii="Times New Roman" w:eastAsia="Times New Roman" w:hAnsi="Times New Roman" w:cs="Times New Roman"/>
          <w:lang w:val="es-ES"/>
        </w:rPr>
        <w:t xml:space="preserve"> kilómetros como línea divisoria entre los dos </w:t>
      </w:r>
      <w:r w:rsidRPr="00381F05">
        <w:rPr>
          <w:rFonts w:ascii="Times New Roman" w:eastAsia="Times New Roman" w:hAnsi="Times New Roman" w:cs="Times New Roman"/>
          <w:spacing w:val="-10"/>
          <w:lang w:val="es-ES"/>
        </w:rPr>
        <w:t>países</w:t>
      </w:r>
      <w:r w:rsidRPr="00381F05">
        <w:rPr>
          <w:rFonts w:ascii="Times New Roman" w:eastAsia="Times New Roman" w:hAnsi="Times New Roman" w:cs="Times New Roman"/>
          <w:lang w:val="es-ES"/>
        </w:rPr>
        <w:t xml:space="preserve">, se interna en Haití a lo largo de un tramo de dos kilómetros antes de cruzar la frontera por </w:t>
      </w:r>
      <w:r w:rsidRPr="00381F05">
        <w:rPr>
          <w:rFonts w:ascii="Times New Roman" w:eastAsia="Times New Roman" w:hAnsi="Times New Roman" w:cs="Times New Roman"/>
          <w:spacing w:val="-5"/>
          <w:lang w:val="es-ES"/>
        </w:rPr>
        <w:t xml:space="preserve">el </w:t>
      </w:r>
      <w:r w:rsidRPr="00381F05">
        <w:rPr>
          <w:rFonts w:ascii="Times New Roman" w:eastAsia="Times New Roman" w:hAnsi="Times New Roman" w:cs="Times New Roman"/>
          <w:lang w:val="es-ES"/>
        </w:rPr>
        <w:t>RH-RD 13 durante un tramo en territorio vecino, para volver a convertirse en línea fronteriza en su desembocadura en la bahía de Mancenille.</w:t>
      </w:r>
    </w:p>
    <w:p w14:paraId="3AE1DF8E" w14:textId="71F1563A"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Desde la firma del Tratado de Paz, Amistad y Arbitraje el 29 de febrero de 1929 hasta la fecha, República Dominicana ha construido 12 obras en el río Masacre en la región de Loma de Cabrera y Dajabón, con inclusión de ocho (8) </w:t>
      </w:r>
      <w:r w:rsidR="0014125F" w:rsidRPr="00381F05">
        <w:rPr>
          <w:rFonts w:ascii="Times New Roman" w:eastAsia="Times New Roman" w:hAnsi="Times New Roman" w:cs="Times New Roman"/>
          <w:lang w:val="es-ES"/>
        </w:rPr>
        <w:t>diques</w:t>
      </w:r>
      <w:r w:rsidRPr="00381F05">
        <w:rPr>
          <w:rFonts w:ascii="Times New Roman" w:eastAsia="Times New Roman" w:hAnsi="Times New Roman" w:cs="Times New Roman"/>
          <w:lang w:val="es-ES"/>
        </w:rPr>
        <w:t xml:space="preserve"> y cuatro (4) mini represas. Los trabajos de construcción de estas obras se llevaron a cabo de forma unilateral y no se notificó previamente al Estado haitiano. Estas infraestructuras </w:t>
      </w:r>
      <w:r w:rsidR="00FD1CA7" w:rsidRPr="00381F05">
        <w:rPr>
          <w:rFonts w:ascii="Times New Roman" w:eastAsia="Times New Roman" w:hAnsi="Times New Roman" w:cs="Times New Roman"/>
          <w:lang w:val="es-ES"/>
        </w:rPr>
        <w:t>hídricas</w:t>
      </w:r>
      <w:r w:rsidRPr="00381F05">
        <w:rPr>
          <w:rFonts w:ascii="Times New Roman" w:eastAsia="Times New Roman" w:hAnsi="Times New Roman" w:cs="Times New Roman"/>
          <w:lang w:val="es-ES"/>
        </w:rPr>
        <w:t xml:space="preserve"> en funcionamiento en territorio dominicano explotan más del 70% de los recursos hídricos del río Masacre para fines agrícolas e industriales.</w:t>
      </w:r>
    </w:p>
    <w:p w14:paraId="064A1358" w14:textId="77777777"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Las obras del canal se iniciaron el 2 de abril de 2021. Poco después, las autoridades dominicanas denunciaron las obras, aduciendo que desviaban el curso del río Masacre.</w:t>
      </w:r>
    </w:p>
    <w:p w14:paraId="1A8C5063" w14:textId="4B8566B7" w:rsidR="003F37AD" w:rsidRPr="00610941"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lastRenderedPageBreak/>
        <w:t xml:space="preserve">El 26 de mayo de </w:t>
      </w:r>
      <w:r w:rsidRPr="00381F05">
        <w:rPr>
          <w:rFonts w:ascii="Times New Roman" w:eastAsia="Times New Roman" w:hAnsi="Times New Roman" w:cs="Times New Roman"/>
          <w:spacing w:val="-5"/>
          <w:lang w:val="es-ES"/>
        </w:rPr>
        <w:t>2021</w:t>
      </w:r>
      <w:r w:rsidRPr="00381F05">
        <w:rPr>
          <w:rFonts w:ascii="Times New Roman" w:eastAsia="Times New Roman" w:hAnsi="Times New Roman" w:cs="Times New Roman"/>
          <w:lang w:val="es-ES"/>
        </w:rPr>
        <w:t xml:space="preserve">, una Delegación haitiana viajó a Santo Domingo para exponer la posición </w:t>
      </w:r>
      <w:r w:rsidRPr="00381F05">
        <w:rPr>
          <w:rFonts w:ascii="Times New Roman" w:eastAsia="Times New Roman" w:hAnsi="Times New Roman" w:cs="Times New Roman"/>
          <w:spacing w:val="-5"/>
          <w:lang w:val="es-ES"/>
        </w:rPr>
        <w:t xml:space="preserve">del </w:t>
      </w:r>
      <w:r w:rsidRPr="00381F05">
        <w:rPr>
          <w:rFonts w:ascii="Times New Roman" w:eastAsia="Times New Roman" w:hAnsi="Times New Roman" w:cs="Times New Roman"/>
          <w:lang w:val="es-ES"/>
        </w:rPr>
        <w:t xml:space="preserve">Gobierno haitiano mediante la presentación y descripción del proyecto de desviación. El 27 de mayo </w:t>
      </w:r>
      <w:r w:rsidRPr="00381F05">
        <w:rPr>
          <w:rFonts w:ascii="Times New Roman" w:eastAsia="Times New Roman" w:hAnsi="Times New Roman" w:cs="Times New Roman"/>
          <w:spacing w:val="-11"/>
          <w:lang w:val="es-ES"/>
        </w:rPr>
        <w:t xml:space="preserve">de 2021, al término </w:t>
      </w:r>
      <w:r w:rsidRPr="00381F05">
        <w:rPr>
          <w:rFonts w:ascii="Times New Roman" w:eastAsia="Times New Roman" w:hAnsi="Times New Roman" w:cs="Times New Roman"/>
          <w:lang w:val="es-ES"/>
        </w:rPr>
        <w:t>de la reunión, las dos Partes firmaron una declaración conjunta que estipula en particular en sus considerandos:</w:t>
      </w:r>
      <w:r w:rsidR="00610941">
        <w:rPr>
          <w:rFonts w:ascii="Times New Roman" w:eastAsia="Times New Roman" w:hAnsi="Times New Roman" w:cs="Times New Roman"/>
          <w:lang w:val="es-ES"/>
        </w:rPr>
        <w:t xml:space="preserve"> </w:t>
      </w:r>
      <w:r w:rsidRPr="00610941">
        <w:rPr>
          <w:rFonts w:ascii="Times New Roman" w:eastAsia="Times New Roman" w:hAnsi="Times New Roman" w:cs="Times New Roman"/>
          <w:i/>
          <w:spacing w:val="-11"/>
          <w:lang w:val="es-ES"/>
        </w:rPr>
        <w:t>".</w:t>
      </w:r>
      <w:r w:rsidRPr="00610941">
        <w:rPr>
          <w:rFonts w:ascii="Times New Roman" w:eastAsia="Times New Roman" w:hAnsi="Times New Roman" w:cs="Times New Roman"/>
          <w:i/>
          <w:lang w:val="es-ES"/>
        </w:rPr>
        <w:t xml:space="preserve">.. establece el derecho </w:t>
      </w:r>
      <w:r w:rsidRPr="00610941">
        <w:rPr>
          <w:rFonts w:ascii="Times New Roman" w:eastAsia="Times New Roman" w:hAnsi="Times New Roman" w:cs="Times New Roman"/>
          <w:i/>
          <w:spacing w:val="-11"/>
          <w:lang w:val="es-ES"/>
        </w:rPr>
        <w:t xml:space="preserve">de </w:t>
      </w:r>
      <w:r w:rsidRPr="00610941">
        <w:rPr>
          <w:rFonts w:ascii="Times New Roman" w:eastAsia="Times New Roman" w:hAnsi="Times New Roman" w:cs="Times New Roman"/>
          <w:i/>
          <w:lang w:val="es-ES"/>
        </w:rPr>
        <w:t>ambas naciones a utilizar las aguas de los ríos en la zona fronteriza de manera justa y equitativa...".</w:t>
      </w:r>
    </w:p>
    <w:p w14:paraId="13F4AB80" w14:textId="77777777"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El 7 de julio de 2021, lamentablemente, el trabajo se vio interrumpido por el asesinato del Presidente Jovenel Moïse.</w:t>
      </w:r>
    </w:p>
    <w:p w14:paraId="2C64168E" w14:textId="577CBCCB"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El miércoles 30 de agosto de 2023, los agricultores de la </w:t>
      </w:r>
      <w:r w:rsidR="00D35CDE" w:rsidRPr="00381F05">
        <w:rPr>
          <w:rFonts w:ascii="Times New Roman" w:eastAsia="Times New Roman" w:hAnsi="Times New Roman" w:cs="Times New Roman"/>
          <w:lang w:val="es-ES"/>
        </w:rPr>
        <w:t>llanura de</w:t>
      </w:r>
      <w:r w:rsidRPr="00381F05">
        <w:rPr>
          <w:rFonts w:ascii="Times New Roman" w:eastAsia="Times New Roman" w:hAnsi="Times New Roman" w:cs="Times New Roman"/>
          <w:lang w:val="es-ES"/>
        </w:rPr>
        <w:t xml:space="preserve"> Maribahoux comenzaron las obras de empalme del canal.</w:t>
      </w:r>
    </w:p>
    <w:p w14:paraId="16C22340" w14:textId="77777777"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El 1 de septiembre de 2023, el Primer Ministro Ariel Henry envió una misión al lugar </w:t>
      </w:r>
      <w:r w:rsidRPr="00381F05">
        <w:rPr>
          <w:rFonts w:ascii="Times New Roman" w:eastAsia="Times New Roman" w:hAnsi="Times New Roman" w:cs="Times New Roman"/>
          <w:spacing w:val="-1"/>
          <w:lang w:val="es-ES"/>
        </w:rPr>
        <w:t xml:space="preserve">para mantener </w:t>
      </w:r>
      <w:r w:rsidRPr="00381F05">
        <w:rPr>
          <w:rFonts w:ascii="Times New Roman" w:eastAsia="Times New Roman" w:hAnsi="Times New Roman" w:cs="Times New Roman"/>
          <w:lang w:val="es-ES"/>
        </w:rPr>
        <w:t>conversaciones con los residentes locales.</w:t>
      </w:r>
    </w:p>
    <w:p w14:paraId="30CF03AD" w14:textId="77777777"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El 8 de septiembre, el Gobierno dominicano ordenó unilateralmente el cierre del paso fronterizo oficial de Dajabón-Ouanaminthe. Al mismo tiempo, el ejército dominicano hizo una demostración de fuerza, movilizando maquinaria pesada en esta parte de la frontera.</w:t>
      </w:r>
    </w:p>
    <w:p w14:paraId="10CCCAE2" w14:textId="682447BE" w:rsidR="003F37AD" w:rsidRPr="00381F05" w:rsidRDefault="003F37AD" w:rsidP="00381F05">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El miércoles 13 de septiembre de 2023, los Gobiernos de Haití y República Dominicana decidieron de mutuo acuerdo reunirse en Santo Domingo, a través de la Mesa </w:t>
      </w:r>
      <w:r w:rsidR="00615D7D" w:rsidRPr="00381F05">
        <w:rPr>
          <w:rFonts w:ascii="Times New Roman" w:eastAsia="Times New Roman" w:hAnsi="Times New Roman" w:cs="Times New Roman"/>
          <w:lang w:val="es-ES"/>
        </w:rPr>
        <w:t xml:space="preserve">Hídrica </w:t>
      </w:r>
      <w:r w:rsidRPr="00381F05">
        <w:rPr>
          <w:rFonts w:ascii="Times New Roman" w:eastAsia="Times New Roman" w:hAnsi="Times New Roman" w:cs="Times New Roman"/>
          <w:lang w:val="es-ES"/>
        </w:rPr>
        <w:t>Binacional de la Comisión Mixta Bilateral, a fin de encontrar una solución justa y definitiva a este d</w:t>
      </w:r>
      <w:r w:rsidR="00196D22" w:rsidRPr="00381F05">
        <w:rPr>
          <w:rFonts w:ascii="Times New Roman" w:eastAsia="Times New Roman" w:hAnsi="Times New Roman" w:cs="Times New Roman"/>
          <w:lang w:val="es-ES"/>
        </w:rPr>
        <w:t>esacuerdo</w:t>
      </w:r>
      <w:r w:rsidRPr="00381F05">
        <w:rPr>
          <w:rFonts w:ascii="Times New Roman" w:eastAsia="Times New Roman" w:hAnsi="Times New Roman" w:cs="Times New Roman"/>
          <w:lang w:val="es-ES"/>
        </w:rPr>
        <w:t>.</w:t>
      </w:r>
    </w:p>
    <w:p w14:paraId="739C6D24" w14:textId="3149492B" w:rsidR="003F37AD" w:rsidRPr="00610941" w:rsidRDefault="003F37AD" w:rsidP="00610941">
      <w:pPr>
        <w:widowControl w:val="0"/>
        <w:numPr>
          <w:ilvl w:val="0"/>
          <w:numId w:val="7"/>
        </w:numPr>
        <w:autoSpaceDE w:val="0"/>
        <w:autoSpaceDN w:val="0"/>
        <w:spacing w:after="0" w:line="360" w:lineRule="auto"/>
        <w:ind w:left="720" w:firstLine="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El 14 de septiembre de 2023, mientras las dos (2) Partes se encontraban en medio de negociaciones, el Gobierno dominicano promulgó un Decreto Presidencial, poniendo en vigor las amenazas </w:t>
      </w:r>
      <w:r w:rsidR="00B33E51" w:rsidRPr="00381F05">
        <w:rPr>
          <w:rFonts w:ascii="Times New Roman" w:eastAsia="Times New Roman" w:hAnsi="Times New Roman" w:cs="Times New Roman"/>
          <w:lang w:val="es-ES"/>
        </w:rPr>
        <w:t>efectuadas</w:t>
      </w:r>
      <w:r w:rsidRPr="00381F05">
        <w:rPr>
          <w:rFonts w:ascii="Times New Roman" w:eastAsia="Times New Roman" w:hAnsi="Times New Roman" w:cs="Times New Roman"/>
          <w:lang w:val="es-ES"/>
        </w:rPr>
        <w:t xml:space="preserve"> tres (3) días antes de cerrar las fronteras terrestres, aéreas y marítimas con Haití.</w:t>
      </w:r>
      <w:r w:rsidR="00610941">
        <w:rPr>
          <w:rFonts w:ascii="Times New Roman" w:eastAsia="Times New Roman" w:hAnsi="Times New Roman" w:cs="Times New Roman"/>
          <w:lang w:val="es-ES"/>
        </w:rPr>
        <w:t xml:space="preserve"> </w:t>
      </w:r>
      <w:r w:rsidRPr="00610941">
        <w:rPr>
          <w:rFonts w:ascii="Times New Roman" w:eastAsia="Times New Roman" w:hAnsi="Times New Roman" w:cs="Times New Roman"/>
          <w:spacing w:val="-2"/>
          <w:lang w:val="es-ES"/>
        </w:rPr>
        <w:t xml:space="preserve">Estas medidas unilaterales llevaron a la Delegación haitiana a suspender las negociaciones bilaterales </w:t>
      </w:r>
      <w:r w:rsidRPr="00610941">
        <w:rPr>
          <w:rFonts w:ascii="Times New Roman" w:eastAsia="Times New Roman" w:hAnsi="Times New Roman" w:cs="Times New Roman"/>
          <w:lang w:val="es-ES"/>
        </w:rPr>
        <w:t>en curso.</w:t>
      </w:r>
    </w:p>
    <w:p w14:paraId="5313F1D7"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3F31B75F" w14:textId="77777777" w:rsidR="003F37AD" w:rsidRPr="00381F05" w:rsidRDefault="003F37AD" w:rsidP="00381F05">
      <w:pPr>
        <w:widowControl w:val="0"/>
        <w:autoSpaceDE w:val="0"/>
        <w:autoSpaceDN w:val="0"/>
        <w:spacing w:after="0" w:line="360" w:lineRule="auto"/>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Señor Presidente, señores Embajadores, la construcción del canal no se va a detener.</w:t>
      </w:r>
    </w:p>
    <w:p w14:paraId="7154916C" w14:textId="73058DA4"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Teniendo en cuenta</w:t>
      </w:r>
      <w:r w:rsidRPr="00381F05">
        <w:rPr>
          <w:rFonts w:ascii="Times New Roman" w:eastAsia="Times New Roman" w:hAnsi="Times New Roman" w:cs="Times New Roman"/>
          <w:spacing w:val="-9"/>
          <w:lang w:val="es-ES"/>
        </w:rPr>
        <w:t xml:space="preserve">, por </w:t>
      </w:r>
      <w:r w:rsidR="00B33E51" w:rsidRPr="00381F05">
        <w:rPr>
          <w:rFonts w:ascii="Times New Roman" w:eastAsia="Times New Roman" w:hAnsi="Times New Roman" w:cs="Times New Roman"/>
          <w:spacing w:val="-9"/>
          <w:lang w:val="es-ES"/>
        </w:rPr>
        <w:t>un lado</w:t>
      </w:r>
      <w:r w:rsidRPr="00381F05">
        <w:rPr>
          <w:rFonts w:ascii="Times New Roman" w:eastAsia="Times New Roman" w:hAnsi="Times New Roman" w:cs="Times New Roman"/>
          <w:lang w:val="es-ES"/>
        </w:rPr>
        <w:t xml:space="preserve">, la topografía del río Masacre y, </w:t>
      </w:r>
      <w:r w:rsidRPr="00381F05">
        <w:rPr>
          <w:rFonts w:ascii="Times New Roman" w:eastAsia="Times New Roman" w:hAnsi="Times New Roman" w:cs="Times New Roman"/>
          <w:spacing w:val="-4"/>
          <w:lang w:val="es-ES"/>
        </w:rPr>
        <w:t xml:space="preserve">por </w:t>
      </w:r>
      <w:r w:rsidR="00B33E51" w:rsidRPr="00381F05">
        <w:rPr>
          <w:rFonts w:ascii="Times New Roman" w:eastAsia="Times New Roman" w:hAnsi="Times New Roman" w:cs="Times New Roman"/>
          <w:spacing w:val="-4"/>
          <w:lang w:val="es-ES"/>
        </w:rPr>
        <w:t>otro</w:t>
      </w:r>
      <w:r w:rsidRPr="00381F05">
        <w:rPr>
          <w:rFonts w:ascii="Times New Roman" w:eastAsia="Times New Roman" w:hAnsi="Times New Roman" w:cs="Times New Roman"/>
          <w:lang w:val="es-ES"/>
        </w:rPr>
        <w:t xml:space="preserve">, la letra y el espíritu </w:t>
      </w:r>
      <w:r w:rsidRPr="00381F05">
        <w:rPr>
          <w:rFonts w:ascii="Times New Roman" w:eastAsia="Times New Roman" w:hAnsi="Times New Roman" w:cs="Times New Roman"/>
          <w:spacing w:val="-9"/>
          <w:lang w:val="es-ES"/>
        </w:rPr>
        <w:t xml:space="preserve">del </w:t>
      </w:r>
      <w:r w:rsidRPr="00381F05">
        <w:rPr>
          <w:rFonts w:ascii="Times New Roman" w:eastAsia="Times New Roman" w:hAnsi="Times New Roman" w:cs="Times New Roman"/>
          <w:lang w:val="es-ES"/>
        </w:rPr>
        <w:t>artículo 10 del Tratado del 20 de febrero de 1929, el Gobierno haitiano afirma su derecho a una utilización justa y equitativa de las aguas del río Masacre, río fronterizo sucesivo alimentado por afluentes de los dos (2) países.</w:t>
      </w:r>
    </w:p>
    <w:p w14:paraId="545BDB3D" w14:textId="4E1B3B96"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La situación actual, caracterizada por el cierre de las fronteras terrestres, aéreas y marítimas y la movilización de tropas militares del lado dominicano, no </w:t>
      </w:r>
      <w:r w:rsidR="00A11BEF" w:rsidRPr="00381F05">
        <w:rPr>
          <w:rFonts w:ascii="Times New Roman" w:eastAsia="Times New Roman" w:hAnsi="Times New Roman" w:cs="Times New Roman"/>
          <w:lang w:val="es-ES"/>
        </w:rPr>
        <w:t>favorece</w:t>
      </w:r>
      <w:r w:rsidRPr="00381F05">
        <w:rPr>
          <w:rFonts w:ascii="Times New Roman" w:eastAsia="Times New Roman" w:hAnsi="Times New Roman" w:cs="Times New Roman"/>
          <w:lang w:val="es-ES"/>
        </w:rPr>
        <w:t xml:space="preserve"> ni a la República de </w:t>
      </w:r>
      <w:r w:rsidRPr="00381F05">
        <w:rPr>
          <w:rFonts w:ascii="Times New Roman" w:eastAsia="Times New Roman" w:hAnsi="Times New Roman" w:cs="Times New Roman"/>
          <w:lang w:val="es-ES"/>
        </w:rPr>
        <w:lastRenderedPageBreak/>
        <w:t>Haití ni a la República Dominicana. Es urgente calmar los ánimos y tomar medidas concretas para distender la situación. Haití condena firmemente el uso de amenazas, intimidación y desinformación, que no pueden sustituir al respeto de los compromisos internacionales.</w:t>
      </w:r>
    </w:p>
    <w:p w14:paraId="62F68880" w14:textId="7D80F32D"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El Gobierno haitiano expresa su profunda preocupación por </w:t>
      </w:r>
      <w:r w:rsidRPr="00381F05">
        <w:rPr>
          <w:rFonts w:ascii="Times New Roman" w:eastAsia="Times New Roman" w:hAnsi="Times New Roman" w:cs="Times New Roman"/>
          <w:spacing w:val="-15"/>
          <w:lang w:val="es-ES"/>
        </w:rPr>
        <w:t xml:space="preserve">la </w:t>
      </w:r>
      <w:r w:rsidRPr="00381F05">
        <w:rPr>
          <w:rFonts w:ascii="Times New Roman" w:eastAsia="Times New Roman" w:hAnsi="Times New Roman" w:cs="Times New Roman"/>
          <w:lang w:val="es-ES"/>
        </w:rPr>
        <w:t xml:space="preserve">intransigencia de las autoridades dominicanas. Condena enérgicamente su reciente decisión de ampliar el canal de La Vigía con la intención oficialmente declarada de desviar </w:t>
      </w:r>
      <w:r w:rsidR="00184563" w:rsidRPr="00381F05">
        <w:rPr>
          <w:rFonts w:ascii="Times New Roman" w:eastAsia="Times New Roman" w:hAnsi="Times New Roman" w:cs="Times New Roman"/>
          <w:lang w:val="es-ES"/>
        </w:rPr>
        <w:t>por completo</w:t>
      </w:r>
      <w:r w:rsidRPr="00381F05">
        <w:rPr>
          <w:rFonts w:ascii="Times New Roman" w:eastAsia="Times New Roman" w:hAnsi="Times New Roman" w:cs="Times New Roman"/>
          <w:lang w:val="es-ES"/>
        </w:rPr>
        <w:t xml:space="preserve"> las aguas del río Masacre para privar de ellas a los usuarios haitianos, en flagrante violación del Tratado de Paz, Amistad y Arbitraje del 20 de febrero de 1929.</w:t>
      </w:r>
    </w:p>
    <w:p w14:paraId="26DF926F"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6A01706F" w14:textId="77777777"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La construcción del canal no se detendrá</w:t>
      </w:r>
    </w:p>
    <w:p w14:paraId="5443306F" w14:textId="68AE5B0F"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La República Dominicana debe reconocer el derecho de ambos países al uso justo y equitativo de los recursos hídricos compartidos del </w:t>
      </w:r>
      <w:r w:rsidR="00184563" w:rsidRPr="00381F05">
        <w:rPr>
          <w:rFonts w:ascii="Times New Roman" w:eastAsia="Times New Roman" w:hAnsi="Times New Roman" w:cs="Times New Roman"/>
          <w:lang w:val="es-ES"/>
        </w:rPr>
        <w:t>r</w:t>
      </w:r>
      <w:r w:rsidRPr="00381F05">
        <w:rPr>
          <w:rFonts w:ascii="Times New Roman" w:eastAsia="Times New Roman" w:hAnsi="Times New Roman" w:cs="Times New Roman"/>
          <w:lang w:val="es-ES"/>
        </w:rPr>
        <w:t>ío Masacre, de conformidad con los términos del artículo 10 del Tratado de Paz, Amistad y Arbitraje del 20 de febrero de 1929 y las normas internacionales sobre la materia.</w:t>
      </w:r>
    </w:p>
    <w:p w14:paraId="30A5F18F" w14:textId="77777777"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Sin subestimar las consecuencias de su gestión irracional, el problema actual relativo al río Masacre parece una cuestión menor y una distracción de los grandes desafíos comunes a los que se enfrentan los dos (2) países. Las vías claras y precisas para resolverlo ya están establecidas en el tratado mencionado.</w:t>
      </w:r>
    </w:p>
    <w:p w14:paraId="59105629" w14:textId="77777777" w:rsidR="0090139E" w:rsidRPr="00381F05" w:rsidRDefault="0090139E"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p>
    <w:p w14:paraId="1099C3FB" w14:textId="40D8D280"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
          <w:bCs/>
          <w:lang w:val="es-ES"/>
        </w:rPr>
      </w:pPr>
      <w:r w:rsidRPr="00381F05">
        <w:rPr>
          <w:rFonts w:ascii="Times New Roman" w:eastAsia="Times New Roman" w:hAnsi="Times New Roman" w:cs="Times New Roman"/>
          <w:b/>
          <w:bCs/>
          <w:lang w:val="es-ES"/>
        </w:rPr>
        <w:t xml:space="preserve">La construcción del canal no </w:t>
      </w:r>
      <w:r w:rsidRPr="00381F05">
        <w:rPr>
          <w:rFonts w:ascii="Times New Roman" w:eastAsia="Times New Roman" w:hAnsi="Times New Roman" w:cs="Times New Roman"/>
          <w:b/>
          <w:bCs/>
          <w:spacing w:val="-2"/>
          <w:lang w:val="es-ES"/>
        </w:rPr>
        <w:t>se detendrá.</w:t>
      </w:r>
    </w:p>
    <w:p w14:paraId="76003704" w14:textId="77777777"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El Gobierno de Haití reafirma el derecho del pueblo haitiano a un uso justo y razonable de las aguas compartidas y se compromete a trabajar con todas las partes interesadas locales para garantizar que las obras se lleven a cabo de conformidad con las normas del comercio por entidades que tengan la competencia técnica y jurídica para hacerlo.</w:t>
      </w:r>
    </w:p>
    <w:p w14:paraId="014B958F" w14:textId="77777777" w:rsidR="003F37AD" w:rsidRPr="00381F05" w:rsidRDefault="003F37AD" w:rsidP="00610941">
      <w:pPr>
        <w:widowControl w:val="0"/>
        <w:numPr>
          <w:ilvl w:val="0"/>
          <w:numId w:val="8"/>
        </w:numPr>
        <w:autoSpaceDE w:val="0"/>
        <w:autoSpaceDN w:val="0"/>
        <w:spacing w:after="0" w:line="360" w:lineRule="auto"/>
        <w:ind w:left="0"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El Gobierno de Haití hace un llamado a la serenidad y reafirma su voluntad de seguir trabajando para encontrar una solución definitiva al conflicto sobre la utilización de los recursos hídricos del río Masacre y de proseguir las conversaciones a tal efecto de forma alterna en Haití y en la República Dominicana. Reitera su invitación, transmitida en la nota del 15 de septiembre de 2023 del Ministerio de Asuntos Exteriores al Ministerio de Relaciones Exteriores de República Dominicana, a reanudar las negociaciones. El diálogo es un elemento esencial de las relaciones de buena vecindad.</w:t>
      </w:r>
    </w:p>
    <w:p w14:paraId="4BB5413A"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es-ES"/>
        </w:rPr>
      </w:pPr>
    </w:p>
    <w:p w14:paraId="03942358" w14:textId="77777777" w:rsidR="003F37AD" w:rsidRPr="00381F05" w:rsidRDefault="003F37AD" w:rsidP="00381F05">
      <w:pPr>
        <w:widowControl w:val="0"/>
        <w:autoSpaceDE w:val="0"/>
        <w:autoSpaceDN w:val="0"/>
        <w:spacing w:after="0" w:line="240" w:lineRule="auto"/>
        <w:jc w:val="both"/>
        <w:outlineLvl w:val="0"/>
        <w:rPr>
          <w:rFonts w:ascii="Times New Roman" w:eastAsia="Times New Roman" w:hAnsi="Times New Roman" w:cs="Times New Roman"/>
          <w:bCs/>
          <w:lang w:val="es-ES"/>
        </w:rPr>
      </w:pPr>
      <w:r w:rsidRPr="00381F05">
        <w:rPr>
          <w:rFonts w:ascii="Times New Roman" w:eastAsia="Times New Roman" w:hAnsi="Times New Roman" w:cs="Times New Roman"/>
          <w:b/>
          <w:bCs/>
          <w:lang w:val="es-ES"/>
        </w:rPr>
        <w:t xml:space="preserve">Señor </w:t>
      </w:r>
      <w:r w:rsidRPr="00381F05">
        <w:rPr>
          <w:rFonts w:ascii="Times New Roman" w:eastAsia="Times New Roman" w:hAnsi="Times New Roman" w:cs="Times New Roman"/>
          <w:b/>
          <w:bCs/>
          <w:spacing w:val="-2"/>
          <w:lang w:val="es-ES"/>
        </w:rPr>
        <w:t>Presidente</w:t>
      </w:r>
      <w:r w:rsidRPr="00381F05">
        <w:rPr>
          <w:rFonts w:ascii="Times New Roman" w:eastAsia="Times New Roman" w:hAnsi="Times New Roman" w:cs="Times New Roman"/>
          <w:bCs/>
          <w:spacing w:val="-2"/>
          <w:lang w:val="es-ES"/>
        </w:rPr>
        <w:t>,</w:t>
      </w:r>
    </w:p>
    <w:p w14:paraId="651C9AAB" w14:textId="4749C3E5"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Desde hace algunos años, la construcción del canal del río Masacre es uno de los temas sobre los que el pueblo haitiano y todos los sectores de la sociedad se pronuncian de forma unánime. </w:t>
      </w:r>
      <w:proofErr w:type="gramStart"/>
      <w:r w:rsidRPr="00381F05">
        <w:rPr>
          <w:rFonts w:ascii="Times New Roman" w:eastAsia="Times New Roman" w:hAnsi="Times New Roman" w:cs="Times New Roman"/>
          <w:lang w:val="es-ES"/>
        </w:rPr>
        <w:t xml:space="preserve">Los </w:t>
      </w:r>
      <w:r w:rsidRPr="00381F05">
        <w:rPr>
          <w:rFonts w:ascii="Times New Roman" w:eastAsia="Times New Roman" w:hAnsi="Times New Roman" w:cs="Times New Roman"/>
          <w:lang w:val="es-ES"/>
        </w:rPr>
        <w:lastRenderedPageBreak/>
        <w:t>haitianos y las haitianas</w:t>
      </w:r>
      <w:proofErr w:type="gramEnd"/>
      <w:r w:rsidRPr="00381F05">
        <w:rPr>
          <w:rFonts w:ascii="Times New Roman" w:eastAsia="Times New Roman" w:hAnsi="Times New Roman" w:cs="Times New Roman"/>
          <w:lang w:val="es-ES"/>
        </w:rPr>
        <w:t>, en solidaridad con la población del nordeste y especialmente con la comunidad de Ouanaminthe, se pronuncian con una sola voz sobre la continuación de las obras:</w:t>
      </w:r>
    </w:p>
    <w:p w14:paraId="156678B3" w14:textId="67DD39F3" w:rsidR="003F37AD" w:rsidRPr="00381F05" w:rsidRDefault="0020772A" w:rsidP="00381F05">
      <w:pPr>
        <w:pStyle w:val="ListParagraph"/>
        <w:widowControl w:val="0"/>
        <w:numPr>
          <w:ilvl w:val="0"/>
          <w:numId w:val="6"/>
        </w:numPr>
        <w:autoSpaceDE w:val="0"/>
        <w:autoSpaceDN w:val="0"/>
        <w:ind w:left="1440" w:hanging="720"/>
        <w:rPr>
          <w:rFonts w:ascii="Times New Roman" w:eastAsia="Times New Roman" w:hAnsi="Times New Roman" w:cs="Times New Roman"/>
          <w:sz w:val="22"/>
          <w:szCs w:val="22"/>
          <w:lang w:val="fr-FR"/>
        </w:rPr>
      </w:pPr>
      <w:r w:rsidRPr="00381F05">
        <w:rPr>
          <w:rFonts w:ascii="Times New Roman" w:eastAsia="Times New Roman" w:hAnsi="Times New Roman" w:cs="Times New Roman"/>
          <w:spacing w:val="-1"/>
          <w:sz w:val="22"/>
          <w:szCs w:val="22"/>
          <w:lang w:val="fr-FR"/>
        </w:rPr>
        <w:t>« </w:t>
      </w:r>
      <w:r w:rsidR="003F37AD" w:rsidRPr="00381F05">
        <w:rPr>
          <w:rFonts w:ascii="Times New Roman" w:eastAsia="Times New Roman" w:hAnsi="Times New Roman" w:cs="Times New Roman"/>
          <w:sz w:val="22"/>
          <w:szCs w:val="22"/>
          <w:lang w:val="fr-FR"/>
        </w:rPr>
        <w:t>KPK</w:t>
      </w:r>
      <w:r w:rsidR="003F37AD" w:rsidRPr="00381F05">
        <w:rPr>
          <w:rFonts w:ascii="Times New Roman" w:eastAsia="Times New Roman" w:hAnsi="Times New Roman" w:cs="Times New Roman"/>
          <w:spacing w:val="-1"/>
          <w:sz w:val="22"/>
          <w:szCs w:val="22"/>
          <w:lang w:val="fr-FR"/>
        </w:rPr>
        <w:t xml:space="preserve"> </w:t>
      </w:r>
      <w:r w:rsidR="003F37AD" w:rsidRPr="00381F05">
        <w:rPr>
          <w:rFonts w:ascii="Times New Roman" w:eastAsia="Times New Roman" w:hAnsi="Times New Roman" w:cs="Times New Roman"/>
          <w:sz w:val="22"/>
          <w:szCs w:val="22"/>
          <w:lang w:val="fr-FR"/>
        </w:rPr>
        <w:t>:</w:t>
      </w:r>
      <w:r w:rsidR="003F37AD" w:rsidRPr="00381F05">
        <w:rPr>
          <w:rFonts w:ascii="Times New Roman" w:eastAsia="Times New Roman" w:hAnsi="Times New Roman" w:cs="Times New Roman"/>
          <w:spacing w:val="-1"/>
          <w:sz w:val="22"/>
          <w:szCs w:val="22"/>
          <w:lang w:val="fr-FR"/>
        </w:rPr>
        <w:t xml:space="preserve"> </w:t>
      </w:r>
      <w:r w:rsidR="003F37AD" w:rsidRPr="00381F05">
        <w:rPr>
          <w:rFonts w:ascii="Times New Roman" w:eastAsia="Times New Roman" w:hAnsi="Times New Roman" w:cs="Times New Roman"/>
          <w:sz w:val="22"/>
          <w:szCs w:val="22"/>
          <w:lang w:val="fr-FR"/>
        </w:rPr>
        <w:t>Kanal la</w:t>
      </w:r>
      <w:r w:rsidR="003F37AD" w:rsidRPr="00381F05">
        <w:rPr>
          <w:rFonts w:ascii="Times New Roman" w:eastAsia="Times New Roman" w:hAnsi="Times New Roman" w:cs="Times New Roman"/>
          <w:spacing w:val="-2"/>
          <w:sz w:val="22"/>
          <w:szCs w:val="22"/>
          <w:lang w:val="fr-FR"/>
        </w:rPr>
        <w:t xml:space="preserve"> </w:t>
      </w:r>
      <w:r w:rsidR="003F37AD" w:rsidRPr="00381F05">
        <w:rPr>
          <w:rFonts w:ascii="Times New Roman" w:eastAsia="Times New Roman" w:hAnsi="Times New Roman" w:cs="Times New Roman"/>
          <w:sz w:val="22"/>
          <w:szCs w:val="22"/>
          <w:lang w:val="fr-FR"/>
        </w:rPr>
        <w:t>pap kanpe</w:t>
      </w:r>
      <w:r w:rsidR="003F37AD" w:rsidRPr="00381F05">
        <w:rPr>
          <w:rFonts w:ascii="Times New Roman" w:eastAsia="Times New Roman" w:hAnsi="Times New Roman" w:cs="Times New Roman"/>
          <w:spacing w:val="-2"/>
          <w:sz w:val="22"/>
          <w:szCs w:val="22"/>
          <w:lang w:val="fr-FR"/>
        </w:rPr>
        <w:t xml:space="preserve"> </w:t>
      </w:r>
      <w:r w:rsidR="003F37AD" w:rsidRPr="00381F05">
        <w:rPr>
          <w:rFonts w:ascii="Times New Roman" w:eastAsia="Times New Roman" w:hAnsi="Times New Roman" w:cs="Times New Roman"/>
          <w:spacing w:val="-10"/>
          <w:sz w:val="22"/>
          <w:szCs w:val="22"/>
          <w:lang w:val="fr-FR"/>
        </w:rPr>
        <w:t>!</w:t>
      </w:r>
      <w:r w:rsidRPr="00381F05">
        <w:rPr>
          <w:rFonts w:ascii="Times New Roman" w:eastAsia="Times New Roman" w:hAnsi="Times New Roman" w:cs="Times New Roman"/>
          <w:spacing w:val="-10"/>
          <w:sz w:val="22"/>
          <w:szCs w:val="22"/>
          <w:lang w:val="fr-FR"/>
        </w:rPr>
        <w:t> »</w:t>
      </w:r>
    </w:p>
    <w:p w14:paraId="1731380E" w14:textId="7DFB99C5" w:rsidR="003F37AD" w:rsidRPr="00381F05" w:rsidRDefault="0020772A" w:rsidP="00381F05">
      <w:pPr>
        <w:widowControl w:val="0"/>
        <w:numPr>
          <w:ilvl w:val="0"/>
          <w:numId w:val="6"/>
        </w:numPr>
        <w:autoSpaceDE w:val="0"/>
        <w:autoSpaceDN w:val="0"/>
        <w:spacing w:after="0" w:line="240" w:lineRule="auto"/>
        <w:ind w:left="1440" w:hanging="720"/>
        <w:rPr>
          <w:rFonts w:ascii="Times New Roman" w:eastAsia="Times New Roman" w:hAnsi="Times New Roman" w:cs="Times New Roman"/>
          <w:lang w:val="fr-FR"/>
        </w:rPr>
      </w:pPr>
      <w:r w:rsidRPr="00381F05">
        <w:rPr>
          <w:rFonts w:ascii="Times New Roman" w:eastAsia="Times New Roman" w:hAnsi="Times New Roman" w:cs="Times New Roman"/>
          <w:lang w:val="fr-FR"/>
        </w:rPr>
        <w:t>« La</w:t>
      </w:r>
      <w:r w:rsidR="003F37AD" w:rsidRPr="00381F05">
        <w:rPr>
          <w:rFonts w:ascii="Times New Roman" w:eastAsia="Times New Roman" w:hAnsi="Times New Roman" w:cs="Times New Roman"/>
          <w:spacing w:val="-2"/>
          <w:lang w:val="fr-FR"/>
        </w:rPr>
        <w:t xml:space="preserve"> </w:t>
      </w:r>
      <w:r w:rsidR="003F37AD" w:rsidRPr="00381F05">
        <w:rPr>
          <w:rFonts w:ascii="Times New Roman" w:eastAsia="Times New Roman" w:hAnsi="Times New Roman" w:cs="Times New Roman"/>
          <w:lang w:val="fr-FR"/>
        </w:rPr>
        <w:t>construction</w:t>
      </w:r>
      <w:r w:rsidR="003F37AD" w:rsidRPr="00381F05">
        <w:rPr>
          <w:rFonts w:ascii="Times New Roman" w:eastAsia="Times New Roman" w:hAnsi="Times New Roman" w:cs="Times New Roman"/>
          <w:spacing w:val="-1"/>
          <w:lang w:val="fr-FR"/>
        </w:rPr>
        <w:t xml:space="preserve"> </w:t>
      </w:r>
      <w:r w:rsidR="003F37AD" w:rsidRPr="00381F05">
        <w:rPr>
          <w:rFonts w:ascii="Times New Roman" w:eastAsia="Times New Roman" w:hAnsi="Times New Roman" w:cs="Times New Roman"/>
          <w:lang w:val="fr-FR"/>
        </w:rPr>
        <w:t>du</w:t>
      </w:r>
      <w:r w:rsidR="003F37AD" w:rsidRPr="00381F05">
        <w:rPr>
          <w:rFonts w:ascii="Times New Roman" w:eastAsia="Times New Roman" w:hAnsi="Times New Roman" w:cs="Times New Roman"/>
          <w:spacing w:val="-1"/>
          <w:lang w:val="fr-FR"/>
        </w:rPr>
        <w:t xml:space="preserve"> </w:t>
      </w:r>
      <w:r w:rsidR="003F37AD" w:rsidRPr="00381F05">
        <w:rPr>
          <w:rFonts w:ascii="Times New Roman" w:eastAsia="Times New Roman" w:hAnsi="Times New Roman" w:cs="Times New Roman"/>
          <w:lang w:val="fr-FR"/>
        </w:rPr>
        <w:t>canal</w:t>
      </w:r>
      <w:r w:rsidR="003F37AD" w:rsidRPr="00381F05">
        <w:rPr>
          <w:rFonts w:ascii="Times New Roman" w:eastAsia="Times New Roman" w:hAnsi="Times New Roman" w:cs="Times New Roman"/>
          <w:spacing w:val="-1"/>
          <w:lang w:val="fr-FR"/>
        </w:rPr>
        <w:t xml:space="preserve"> </w:t>
      </w:r>
      <w:r w:rsidR="003F37AD" w:rsidRPr="00381F05">
        <w:rPr>
          <w:rFonts w:ascii="Times New Roman" w:eastAsia="Times New Roman" w:hAnsi="Times New Roman" w:cs="Times New Roman"/>
          <w:lang w:val="fr-FR"/>
        </w:rPr>
        <w:t>ne</w:t>
      </w:r>
      <w:r w:rsidR="003F37AD" w:rsidRPr="00381F05">
        <w:rPr>
          <w:rFonts w:ascii="Times New Roman" w:eastAsia="Times New Roman" w:hAnsi="Times New Roman" w:cs="Times New Roman"/>
          <w:spacing w:val="-1"/>
          <w:lang w:val="fr-FR"/>
        </w:rPr>
        <w:t xml:space="preserve"> </w:t>
      </w:r>
      <w:r w:rsidR="003F37AD" w:rsidRPr="00381F05">
        <w:rPr>
          <w:rFonts w:ascii="Times New Roman" w:eastAsia="Times New Roman" w:hAnsi="Times New Roman" w:cs="Times New Roman"/>
          <w:lang w:val="fr-FR"/>
        </w:rPr>
        <w:t>va</w:t>
      </w:r>
      <w:r w:rsidR="003F37AD" w:rsidRPr="00381F05">
        <w:rPr>
          <w:rFonts w:ascii="Times New Roman" w:eastAsia="Times New Roman" w:hAnsi="Times New Roman" w:cs="Times New Roman"/>
          <w:spacing w:val="-2"/>
          <w:lang w:val="fr-FR"/>
        </w:rPr>
        <w:t xml:space="preserve"> </w:t>
      </w:r>
      <w:r w:rsidR="003F37AD" w:rsidRPr="00381F05">
        <w:rPr>
          <w:rFonts w:ascii="Times New Roman" w:eastAsia="Times New Roman" w:hAnsi="Times New Roman" w:cs="Times New Roman"/>
          <w:lang w:val="fr-FR"/>
        </w:rPr>
        <w:t>pas</w:t>
      </w:r>
      <w:r w:rsidR="003F37AD" w:rsidRPr="00381F05">
        <w:rPr>
          <w:rFonts w:ascii="Times New Roman" w:eastAsia="Times New Roman" w:hAnsi="Times New Roman" w:cs="Times New Roman"/>
          <w:spacing w:val="-2"/>
          <w:lang w:val="fr-FR"/>
        </w:rPr>
        <w:t xml:space="preserve"> </w:t>
      </w:r>
      <w:r w:rsidR="003F37AD" w:rsidRPr="00381F05">
        <w:rPr>
          <w:rFonts w:ascii="Times New Roman" w:eastAsia="Times New Roman" w:hAnsi="Times New Roman" w:cs="Times New Roman"/>
          <w:lang w:val="fr-FR"/>
        </w:rPr>
        <w:t>s’arrêter</w:t>
      </w:r>
      <w:r w:rsidR="003F37AD" w:rsidRPr="00381F05">
        <w:rPr>
          <w:rFonts w:ascii="Times New Roman" w:eastAsia="Times New Roman" w:hAnsi="Times New Roman" w:cs="Times New Roman"/>
          <w:spacing w:val="-1"/>
          <w:lang w:val="fr-FR"/>
        </w:rPr>
        <w:t xml:space="preserve"> </w:t>
      </w:r>
      <w:r w:rsidR="003F37AD" w:rsidRPr="00381F05">
        <w:rPr>
          <w:rFonts w:ascii="Times New Roman" w:eastAsia="Times New Roman" w:hAnsi="Times New Roman" w:cs="Times New Roman"/>
          <w:spacing w:val="-10"/>
          <w:lang w:val="fr-FR"/>
        </w:rPr>
        <w:t>!</w:t>
      </w:r>
      <w:r w:rsidRPr="00381F05">
        <w:rPr>
          <w:rFonts w:ascii="Times New Roman" w:eastAsia="Times New Roman" w:hAnsi="Times New Roman" w:cs="Times New Roman"/>
          <w:spacing w:val="-10"/>
          <w:lang w:val="fr-FR"/>
        </w:rPr>
        <w:t> »</w:t>
      </w:r>
    </w:p>
    <w:p w14:paraId="5640406F" w14:textId="39B174E5" w:rsidR="003F37AD" w:rsidRPr="00381F05" w:rsidRDefault="0020772A" w:rsidP="00381F05">
      <w:pPr>
        <w:widowControl w:val="0"/>
        <w:numPr>
          <w:ilvl w:val="0"/>
          <w:numId w:val="6"/>
        </w:numPr>
        <w:autoSpaceDE w:val="0"/>
        <w:autoSpaceDN w:val="0"/>
        <w:spacing w:after="0" w:line="240" w:lineRule="auto"/>
        <w:ind w:left="1440" w:hanging="720"/>
        <w:rPr>
          <w:rFonts w:ascii="Times New Roman" w:eastAsia="Times New Roman" w:hAnsi="Times New Roman" w:cs="Times New Roman"/>
          <w:lang w:val="en-US"/>
        </w:rPr>
      </w:pPr>
      <w:bookmarkStart w:id="0" w:name="_Hlk148363940"/>
      <w:r w:rsidRPr="00381F05">
        <w:rPr>
          <w:rFonts w:ascii="Times New Roman" w:eastAsia="Times New Roman" w:hAnsi="Times New Roman" w:cs="Times New Roman"/>
          <w:lang w:val="en-US"/>
        </w:rPr>
        <w:t xml:space="preserve">« </w:t>
      </w:r>
      <w:bookmarkEnd w:id="0"/>
      <w:r w:rsidR="003F37AD" w:rsidRPr="00381F05">
        <w:rPr>
          <w:rFonts w:ascii="Times New Roman" w:eastAsia="Times New Roman" w:hAnsi="Times New Roman" w:cs="Times New Roman"/>
          <w:lang w:val="en-US"/>
        </w:rPr>
        <w:t>The</w:t>
      </w:r>
      <w:r w:rsidR="003F37AD" w:rsidRPr="00381F05">
        <w:rPr>
          <w:rFonts w:ascii="Times New Roman" w:eastAsia="Times New Roman" w:hAnsi="Times New Roman" w:cs="Times New Roman"/>
          <w:spacing w:val="-2"/>
          <w:lang w:val="en-US"/>
        </w:rPr>
        <w:t xml:space="preserve"> </w:t>
      </w:r>
      <w:r w:rsidR="003F37AD" w:rsidRPr="00381F05">
        <w:rPr>
          <w:rFonts w:ascii="Times New Roman" w:eastAsia="Times New Roman" w:hAnsi="Times New Roman" w:cs="Times New Roman"/>
          <w:lang w:val="en-US"/>
        </w:rPr>
        <w:t>canal</w:t>
      </w:r>
      <w:r w:rsidR="003F37AD" w:rsidRPr="00381F05">
        <w:rPr>
          <w:rFonts w:ascii="Times New Roman" w:eastAsia="Times New Roman" w:hAnsi="Times New Roman" w:cs="Times New Roman"/>
          <w:spacing w:val="-1"/>
          <w:lang w:val="en-US"/>
        </w:rPr>
        <w:t xml:space="preserve"> </w:t>
      </w:r>
      <w:r w:rsidR="003F37AD" w:rsidRPr="00490FE0">
        <w:rPr>
          <w:rFonts w:ascii="Times New Roman" w:eastAsia="Times New Roman" w:hAnsi="Times New Roman" w:cs="Times New Roman"/>
          <w:lang w:val="en-US"/>
        </w:rPr>
        <w:t>construction</w:t>
      </w:r>
      <w:r w:rsidR="003F37AD" w:rsidRPr="00381F05">
        <w:rPr>
          <w:rFonts w:ascii="Times New Roman" w:eastAsia="Times New Roman" w:hAnsi="Times New Roman" w:cs="Times New Roman"/>
          <w:spacing w:val="-1"/>
          <w:lang w:val="en-US"/>
        </w:rPr>
        <w:t xml:space="preserve"> </w:t>
      </w:r>
      <w:r w:rsidR="003F37AD" w:rsidRPr="00381F05">
        <w:rPr>
          <w:rFonts w:ascii="Times New Roman" w:eastAsia="Times New Roman" w:hAnsi="Times New Roman" w:cs="Times New Roman"/>
          <w:lang w:val="en-US"/>
        </w:rPr>
        <w:t>will</w:t>
      </w:r>
      <w:r w:rsidR="003F37AD" w:rsidRPr="00381F05">
        <w:rPr>
          <w:rFonts w:ascii="Times New Roman" w:eastAsia="Times New Roman" w:hAnsi="Times New Roman" w:cs="Times New Roman"/>
          <w:spacing w:val="-1"/>
          <w:lang w:val="en-US"/>
        </w:rPr>
        <w:t xml:space="preserve"> </w:t>
      </w:r>
      <w:r w:rsidR="003F37AD" w:rsidRPr="00381F05">
        <w:rPr>
          <w:rFonts w:ascii="Times New Roman" w:eastAsia="Times New Roman" w:hAnsi="Times New Roman" w:cs="Times New Roman"/>
          <w:lang w:val="en-US"/>
        </w:rPr>
        <w:t>not</w:t>
      </w:r>
      <w:r w:rsidR="003F37AD" w:rsidRPr="00381F05">
        <w:rPr>
          <w:rFonts w:ascii="Times New Roman" w:eastAsia="Times New Roman" w:hAnsi="Times New Roman" w:cs="Times New Roman"/>
          <w:spacing w:val="-1"/>
          <w:lang w:val="en-US"/>
        </w:rPr>
        <w:t xml:space="preserve"> </w:t>
      </w:r>
      <w:r w:rsidR="003F37AD" w:rsidRPr="00381F05">
        <w:rPr>
          <w:rFonts w:ascii="Times New Roman" w:eastAsia="Times New Roman" w:hAnsi="Times New Roman" w:cs="Times New Roman"/>
          <w:lang w:val="en-US"/>
        </w:rPr>
        <w:t>stop</w:t>
      </w:r>
      <w:r w:rsidR="003F37AD" w:rsidRPr="00381F05">
        <w:rPr>
          <w:rFonts w:ascii="Times New Roman" w:eastAsia="Times New Roman" w:hAnsi="Times New Roman" w:cs="Times New Roman"/>
          <w:spacing w:val="-10"/>
          <w:lang w:val="en-US"/>
        </w:rPr>
        <w:t>!</w:t>
      </w:r>
      <w:r w:rsidRPr="00381F05">
        <w:rPr>
          <w:rFonts w:ascii="Times New Roman" w:eastAsia="Times New Roman" w:hAnsi="Times New Roman" w:cs="Times New Roman"/>
          <w:spacing w:val="-10"/>
          <w:lang w:val="en-US"/>
        </w:rPr>
        <w:t xml:space="preserve"> »</w:t>
      </w:r>
    </w:p>
    <w:p w14:paraId="79F4C9DF" w14:textId="5A336143" w:rsidR="003F37AD" w:rsidRPr="00381F05" w:rsidRDefault="0020772A" w:rsidP="00381F05">
      <w:pPr>
        <w:widowControl w:val="0"/>
        <w:numPr>
          <w:ilvl w:val="0"/>
          <w:numId w:val="6"/>
        </w:numPr>
        <w:autoSpaceDE w:val="0"/>
        <w:autoSpaceDN w:val="0"/>
        <w:spacing w:after="0" w:line="240" w:lineRule="auto"/>
        <w:ind w:left="1440" w:hanging="720"/>
        <w:rPr>
          <w:rFonts w:ascii="Times New Roman" w:eastAsia="Times New Roman" w:hAnsi="Times New Roman" w:cs="Times New Roman"/>
          <w:lang w:val="es-ES"/>
        </w:rPr>
      </w:pPr>
      <w:bookmarkStart w:id="1" w:name="_Hlk148363975"/>
      <w:r w:rsidRPr="00381F05">
        <w:rPr>
          <w:rFonts w:ascii="Times New Roman" w:eastAsia="Times New Roman" w:hAnsi="Times New Roman" w:cs="Times New Roman"/>
          <w:lang w:val="es-ES"/>
        </w:rPr>
        <w:t>«</w:t>
      </w:r>
      <w:bookmarkEnd w:id="1"/>
      <w:r w:rsidRPr="00381F05">
        <w:rPr>
          <w:rFonts w:ascii="Times New Roman" w:eastAsia="Times New Roman" w:hAnsi="Times New Roman" w:cs="Times New Roman"/>
          <w:lang w:val="es-ES"/>
        </w:rPr>
        <w:t>¡</w:t>
      </w:r>
      <w:r w:rsidRPr="00381F05">
        <w:rPr>
          <w:rFonts w:ascii="Times New Roman" w:eastAsia="Times New Roman" w:hAnsi="Times New Roman" w:cs="Times New Roman"/>
          <w:spacing w:val="-2"/>
          <w:lang w:val="es-ES"/>
        </w:rPr>
        <w:t>La</w:t>
      </w:r>
      <w:r w:rsidR="003F37AD" w:rsidRPr="00381F05">
        <w:rPr>
          <w:rFonts w:ascii="Times New Roman" w:eastAsia="Times New Roman" w:hAnsi="Times New Roman" w:cs="Times New Roman"/>
          <w:spacing w:val="-1"/>
          <w:lang w:val="es-ES"/>
        </w:rPr>
        <w:t xml:space="preserve"> </w:t>
      </w:r>
      <w:r w:rsidR="003F37AD" w:rsidRPr="00381F05">
        <w:rPr>
          <w:rFonts w:ascii="Times New Roman" w:eastAsia="Times New Roman" w:hAnsi="Times New Roman" w:cs="Times New Roman"/>
          <w:lang w:val="es-ES"/>
        </w:rPr>
        <w:t>construcción</w:t>
      </w:r>
      <w:r w:rsidR="003F37AD" w:rsidRPr="00381F05">
        <w:rPr>
          <w:rFonts w:ascii="Times New Roman" w:eastAsia="Times New Roman" w:hAnsi="Times New Roman" w:cs="Times New Roman"/>
          <w:spacing w:val="-1"/>
          <w:lang w:val="es-ES"/>
        </w:rPr>
        <w:t xml:space="preserve"> </w:t>
      </w:r>
      <w:r w:rsidR="003F37AD" w:rsidRPr="00381F05">
        <w:rPr>
          <w:rFonts w:ascii="Times New Roman" w:eastAsia="Times New Roman" w:hAnsi="Times New Roman" w:cs="Times New Roman"/>
          <w:lang w:val="es-ES"/>
        </w:rPr>
        <w:t>del</w:t>
      </w:r>
      <w:r w:rsidR="003F37AD" w:rsidRPr="00381F05">
        <w:rPr>
          <w:rFonts w:ascii="Times New Roman" w:eastAsia="Times New Roman" w:hAnsi="Times New Roman" w:cs="Times New Roman"/>
          <w:spacing w:val="-1"/>
          <w:lang w:val="es-ES"/>
        </w:rPr>
        <w:t xml:space="preserve"> </w:t>
      </w:r>
      <w:r w:rsidR="003F37AD" w:rsidRPr="00381F05">
        <w:rPr>
          <w:rFonts w:ascii="Times New Roman" w:eastAsia="Times New Roman" w:hAnsi="Times New Roman" w:cs="Times New Roman"/>
          <w:lang w:val="es-ES"/>
        </w:rPr>
        <w:t>canal</w:t>
      </w:r>
      <w:r w:rsidR="003F37AD" w:rsidRPr="00381F05">
        <w:rPr>
          <w:rFonts w:ascii="Times New Roman" w:eastAsia="Times New Roman" w:hAnsi="Times New Roman" w:cs="Times New Roman"/>
          <w:spacing w:val="-1"/>
          <w:lang w:val="es-ES"/>
        </w:rPr>
        <w:t xml:space="preserve"> </w:t>
      </w:r>
      <w:r w:rsidR="003F37AD" w:rsidRPr="00381F05">
        <w:rPr>
          <w:rFonts w:ascii="Times New Roman" w:eastAsia="Times New Roman" w:hAnsi="Times New Roman" w:cs="Times New Roman"/>
          <w:lang w:val="es-ES"/>
        </w:rPr>
        <w:t>no</w:t>
      </w:r>
      <w:r w:rsidR="003F37AD" w:rsidRPr="00381F05">
        <w:rPr>
          <w:rFonts w:ascii="Times New Roman" w:eastAsia="Times New Roman" w:hAnsi="Times New Roman" w:cs="Times New Roman"/>
          <w:spacing w:val="-1"/>
          <w:lang w:val="es-ES"/>
        </w:rPr>
        <w:t xml:space="preserve"> </w:t>
      </w:r>
      <w:r w:rsidRPr="00381F05">
        <w:rPr>
          <w:rFonts w:ascii="Times New Roman" w:eastAsia="Times New Roman" w:hAnsi="Times New Roman" w:cs="Times New Roman"/>
          <w:spacing w:val="-1"/>
          <w:lang w:val="es-ES"/>
        </w:rPr>
        <w:t>se va a detener</w:t>
      </w:r>
      <w:r w:rsidRPr="00381F05">
        <w:rPr>
          <w:rFonts w:ascii="Times New Roman" w:eastAsia="Times New Roman" w:hAnsi="Times New Roman" w:cs="Times New Roman"/>
          <w:spacing w:val="-2"/>
          <w:lang w:val="es-ES"/>
        </w:rPr>
        <w:t>!</w:t>
      </w:r>
      <w:r w:rsidRPr="00381F05">
        <w:rPr>
          <w:rFonts w:ascii="Times New Roman" w:eastAsia="Times New Roman" w:hAnsi="Times New Roman" w:cs="Times New Roman"/>
          <w:spacing w:val="-10"/>
          <w:lang w:val="es-ES"/>
        </w:rPr>
        <w:t>»</w:t>
      </w:r>
    </w:p>
    <w:p w14:paraId="50FBCB4A" w14:textId="77777777" w:rsidR="0020772A" w:rsidRPr="00381F05" w:rsidRDefault="0020772A" w:rsidP="00381F05">
      <w:pPr>
        <w:widowControl w:val="0"/>
        <w:numPr>
          <w:ilvl w:val="0"/>
          <w:numId w:val="6"/>
        </w:numPr>
        <w:autoSpaceDE w:val="0"/>
        <w:autoSpaceDN w:val="0"/>
        <w:spacing w:after="0" w:line="240" w:lineRule="auto"/>
        <w:ind w:left="1440" w:hanging="720"/>
        <w:rPr>
          <w:rFonts w:ascii="Times New Roman" w:eastAsia="Times New Roman" w:hAnsi="Times New Roman" w:cs="Times New Roman"/>
          <w:lang w:val="pt-BR"/>
        </w:rPr>
      </w:pPr>
      <w:r w:rsidRPr="00381F05">
        <w:rPr>
          <w:rFonts w:ascii="Times New Roman" w:eastAsia="Times New Roman" w:hAnsi="Times New Roman" w:cs="Times New Roman"/>
          <w:lang w:val="pt-BR"/>
        </w:rPr>
        <w:t>«</w:t>
      </w:r>
      <w:r w:rsidR="003F37AD" w:rsidRPr="00381F05">
        <w:rPr>
          <w:rFonts w:ascii="Times New Roman" w:eastAsia="Times New Roman" w:hAnsi="Times New Roman" w:cs="Times New Roman"/>
          <w:lang w:val="pt-BR"/>
        </w:rPr>
        <w:t>A</w:t>
      </w:r>
      <w:r w:rsidR="003F37AD" w:rsidRPr="00381F05">
        <w:rPr>
          <w:rFonts w:ascii="Times New Roman" w:eastAsia="Times New Roman" w:hAnsi="Times New Roman" w:cs="Times New Roman"/>
          <w:spacing w:val="-1"/>
          <w:lang w:val="pt-BR"/>
        </w:rPr>
        <w:t xml:space="preserve"> </w:t>
      </w:r>
      <w:r w:rsidR="003F37AD" w:rsidRPr="00381F05">
        <w:rPr>
          <w:rFonts w:ascii="Times New Roman" w:eastAsia="Times New Roman" w:hAnsi="Times New Roman" w:cs="Times New Roman"/>
          <w:lang w:val="pt-BR"/>
        </w:rPr>
        <w:t>construção</w:t>
      </w:r>
      <w:r w:rsidR="003F37AD" w:rsidRPr="00381F05">
        <w:rPr>
          <w:rFonts w:ascii="Times New Roman" w:eastAsia="Times New Roman" w:hAnsi="Times New Roman" w:cs="Times New Roman"/>
          <w:spacing w:val="-2"/>
          <w:lang w:val="pt-BR"/>
        </w:rPr>
        <w:t xml:space="preserve"> </w:t>
      </w:r>
      <w:r w:rsidR="003F37AD" w:rsidRPr="00381F05">
        <w:rPr>
          <w:rFonts w:ascii="Times New Roman" w:eastAsia="Times New Roman" w:hAnsi="Times New Roman" w:cs="Times New Roman"/>
          <w:lang w:val="pt-BR"/>
        </w:rPr>
        <w:t>do</w:t>
      </w:r>
      <w:r w:rsidR="003F37AD" w:rsidRPr="00381F05">
        <w:rPr>
          <w:rFonts w:ascii="Times New Roman" w:eastAsia="Times New Roman" w:hAnsi="Times New Roman" w:cs="Times New Roman"/>
          <w:spacing w:val="-1"/>
          <w:lang w:val="pt-BR"/>
        </w:rPr>
        <w:t xml:space="preserve"> </w:t>
      </w:r>
      <w:r w:rsidR="003F37AD" w:rsidRPr="00381F05">
        <w:rPr>
          <w:rFonts w:ascii="Times New Roman" w:eastAsia="Times New Roman" w:hAnsi="Times New Roman" w:cs="Times New Roman"/>
          <w:lang w:val="pt-BR"/>
        </w:rPr>
        <w:t>canal</w:t>
      </w:r>
      <w:r w:rsidR="003F37AD" w:rsidRPr="00381F05">
        <w:rPr>
          <w:rFonts w:ascii="Times New Roman" w:eastAsia="Times New Roman" w:hAnsi="Times New Roman" w:cs="Times New Roman"/>
          <w:spacing w:val="-2"/>
          <w:lang w:val="pt-BR"/>
        </w:rPr>
        <w:t xml:space="preserve"> </w:t>
      </w:r>
      <w:r w:rsidR="003F37AD" w:rsidRPr="00381F05">
        <w:rPr>
          <w:rFonts w:ascii="Times New Roman" w:eastAsia="Times New Roman" w:hAnsi="Times New Roman" w:cs="Times New Roman"/>
          <w:lang w:val="pt-BR"/>
        </w:rPr>
        <w:t>não</w:t>
      </w:r>
      <w:r w:rsidR="003F37AD" w:rsidRPr="00381F05">
        <w:rPr>
          <w:rFonts w:ascii="Times New Roman" w:eastAsia="Times New Roman" w:hAnsi="Times New Roman" w:cs="Times New Roman"/>
          <w:spacing w:val="-1"/>
          <w:lang w:val="pt-BR"/>
        </w:rPr>
        <w:t xml:space="preserve"> </w:t>
      </w:r>
      <w:r w:rsidR="003F37AD" w:rsidRPr="00381F05">
        <w:rPr>
          <w:rFonts w:ascii="Times New Roman" w:eastAsia="Times New Roman" w:hAnsi="Times New Roman" w:cs="Times New Roman"/>
          <w:lang w:val="pt-BR"/>
        </w:rPr>
        <w:t>vai</w:t>
      </w:r>
      <w:r w:rsidR="003F37AD" w:rsidRPr="00381F05">
        <w:rPr>
          <w:rFonts w:ascii="Times New Roman" w:eastAsia="Times New Roman" w:hAnsi="Times New Roman" w:cs="Times New Roman"/>
          <w:spacing w:val="-2"/>
          <w:lang w:val="pt-BR"/>
        </w:rPr>
        <w:t xml:space="preserve"> </w:t>
      </w:r>
      <w:r w:rsidR="003F37AD" w:rsidRPr="00381F05">
        <w:rPr>
          <w:rFonts w:ascii="Times New Roman" w:eastAsia="Times New Roman" w:hAnsi="Times New Roman" w:cs="Times New Roman"/>
          <w:lang w:val="pt-BR"/>
        </w:rPr>
        <w:t>parar</w:t>
      </w:r>
      <w:r w:rsidRPr="00381F05">
        <w:rPr>
          <w:rFonts w:ascii="Times New Roman" w:eastAsia="Times New Roman" w:hAnsi="Times New Roman" w:cs="Times New Roman"/>
          <w:spacing w:val="-2"/>
          <w:lang w:val="pt-BR"/>
        </w:rPr>
        <w:t>!</w:t>
      </w:r>
      <w:r w:rsidRPr="00381F05">
        <w:rPr>
          <w:rFonts w:ascii="Times New Roman" w:eastAsia="Times New Roman" w:hAnsi="Times New Roman" w:cs="Times New Roman"/>
          <w:spacing w:val="-10"/>
          <w:lang w:val="pt-BR"/>
        </w:rPr>
        <w:t>»</w:t>
      </w:r>
    </w:p>
    <w:p w14:paraId="4F92FDEB" w14:textId="77777777" w:rsidR="003F37AD" w:rsidRPr="00381F05" w:rsidRDefault="003F37AD" w:rsidP="00381F05">
      <w:pPr>
        <w:widowControl w:val="0"/>
        <w:autoSpaceDE w:val="0"/>
        <w:autoSpaceDN w:val="0"/>
        <w:spacing w:after="0" w:line="240" w:lineRule="auto"/>
        <w:rPr>
          <w:rFonts w:ascii="Times New Roman" w:eastAsia="Times New Roman" w:hAnsi="Times New Roman" w:cs="Times New Roman"/>
          <w:lang w:val="pt-BR"/>
        </w:rPr>
      </w:pPr>
    </w:p>
    <w:p w14:paraId="5523ED65" w14:textId="3341CE47" w:rsidR="003F37AD" w:rsidRPr="00381F05" w:rsidRDefault="003F37AD" w:rsidP="00381F05">
      <w:pPr>
        <w:widowControl w:val="0"/>
        <w:autoSpaceDE w:val="0"/>
        <w:autoSpaceDN w:val="0"/>
        <w:spacing w:after="0" w:line="360" w:lineRule="auto"/>
        <w:ind w:firstLine="720"/>
        <w:jc w:val="both"/>
        <w:rPr>
          <w:rFonts w:ascii="Times New Roman" w:eastAsia="Times New Roman" w:hAnsi="Times New Roman" w:cs="Times New Roman"/>
          <w:lang w:val="es-ES"/>
        </w:rPr>
      </w:pPr>
      <w:r w:rsidRPr="00381F05">
        <w:rPr>
          <w:rFonts w:ascii="Times New Roman" w:eastAsia="Times New Roman" w:hAnsi="Times New Roman" w:cs="Times New Roman"/>
          <w:lang w:val="es-ES"/>
        </w:rPr>
        <w:t xml:space="preserve">El Gobierno de la República de Haití </w:t>
      </w:r>
      <w:r w:rsidR="00A25527" w:rsidRPr="00381F05">
        <w:rPr>
          <w:rFonts w:ascii="Times New Roman" w:eastAsia="Times New Roman" w:hAnsi="Times New Roman" w:cs="Times New Roman"/>
          <w:lang w:val="es-ES"/>
        </w:rPr>
        <w:t>reclama el respeto de</w:t>
      </w:r>
      <w:r w:rsidRPr="00381F05">
        <w:rPr>
          <w:rFonts w:ascii="Times New Roman" w:eastAsia="Times New Roman" w:hAnsi="Times New Roman" w:cs="Times New Roman"/>
          <w:lang w:val="es-ES"/>
        </w:rPr>
        <w:t xml:space="preserve"> </w:t>
      </w:r>
      <w:r w:rsidRPr="00381F05">
        <w:rPr>
          <w:rFonts w:ascii="Times New Roman" w:eastAsia="Times New Roman" w:hAnsi="Times New Roman" w:cs="Times New Roman"/>
          <w:spacing w:val="-2"/>
          <w:lang w:val="es-ES"/>
        </w:rPr>
        <w:t xml:space="preserve">la </w:t>
      </w:r>
      <w:r w:rsidRPr="00381F05">
        <w:rPr>
          <w:rFonts w:ascii="Times New Roman" w:eastAsia="Times New Roman" w:hAnsi="Times New Roman" w:cs="Times New Roman"/>
          <w:lang w:val="es-ES"/>
        </w:rPr>
        <w:t xml:space="preserve">integridad de su territorio. Sin hacer un recuento exhaustivo de la situación de nuestros compatriotas en </w:t>
      </w:r>
      <w:r w:rsidR="000E544B" w:rsidRPr="00381F05">
        <w:rPr>
          <w:rFonts w:ascii="Times New Roman" w:eastAsia="Times New Roman" w:hAnsi="Times New Roman" w:cs="Times New Roman"/>
          <w:lang w:val="es-ES"/>
        </w:rPr>
        <w:t>el vecino país</w:t>
      </w:r>
      <w:r w:rsidRPr="00381F05">
        <w:rPr>
          <w:rFonts w:ascii="Times New Roman" w:eastAsia="Times New Roman" w:hAnsi="Times New Roman" w:cs="Times New Roman"/>
          <w:lang w:val="es-ES"/>
        </w:rPr>
        <w:t xml:space="preserve">, el Gobierno hace también un llamado a la protección de sus nacionales en </w:t>
      </w:r>
      <w:r w:rsidR="000E544B" w:rsidRPr="00381F05">
        <w:rPr>
          <w:rFonts w:ascii="Times New Roman" w:eastAsia="Times New Roman" w:hAnsi="Times New Roman" w:cs="Times New Roman"/>
          <w:lang w:val="es-ES"/>
        </w:rPr>
        <w:t>R</w:t>
      </w:r>
      <w:r w:rsidRPr="00381F05">
        <w:rPr>
          <w:rFonts w:ascii="Times New Roman" w:eastAsia="Times New Roman" w:hAnsi="Times New Roman" w:cs="Times New Roman"/>
          <w:lang w:val="es-ES"/>
        </w:rPr>
        <w:t xml:space="preserve">epública Dominicana y al respeto de los convenios internacionales en la materia. Asimismo, reitera su llamado al diálogo entre ambas </w:t>
      </w:r>
      <w:r w:rsidR="000E544B" w:rsidRPr="00381F05">
        <w:rPr>
          <w:rFonts w:ascii="Times New Roman" w:eastAsia="Times New Roman" w:hAnsi="Times New Roman" w:cs="Times New Roman"/>
          <w:lang w:val="es-ES"/>
        </w:rPr>
        <w:t>P</w:t>
      </w:r>
      <w:r w:rsidRPr="00381F05">
        <w:rPr>
          <w:rFonts w:ascii="Times New Roman" w:eastAsia="Times New Roman" w:hAnsi="Times New Roman" w:cs="Times New Roman"/>
          <w:lang w:val="es-ES"/>
        </w:rPr>
        <w:t>artes.</w:t>
      </w:r>
    </w:p>
    <w:p w14:paraId="0EA70EE0" w14:textId="77777777" w:rsidR="003E2C0E" w:rsidRPr="00381F05" w:rsidRDefault="003E2C0E" w:rsidP="00381F05">
      <w:pPr>
        <w:widowControl w:val="0"/>
        <w:autoSpaceDE w:val="0"/>
        <w:autoSpaceDN w:val="0"/>
        <w:spacing w:after="0" w:line="240" w:lineRule="auto"/>
        <w:jc w:val="both"/>
        <w:rPr>
          <w:rFonts w:ascii="Times New Roman" w:eastAsia="Times New Roman" w:hAnsi="Times New Roman" w:cs="Times New Roman"/>
          <w:spacing w:val="-2"/>
          <w:lang w:val="es-ES"/>
        </w:rPr>
      </w:pPr>
    </w:p>
    <w:p w14:paraId="660663D6" w14:textId="5EA1C03D" w:rsidR="00B86D6F" w:rsidRPr="00381F05" w:rsidRDefault="00490FE0" w:rsidP="00381F05">
      <w:pPr>
        <w:widowControl w:val="0"/>
        <w:autoSpaceDE w:val="0"/>
        <w:autoSpaceDN w:val="0"/>
        <w:spacing w:after="0" w:line="360" w:lineRule="auto"/>
        <w:ind w:firstLine="720"/>
        <w:jc w:val="both"/>
        <w:rPr>
          <w:rFonts w:ascii="Times New Roman" w:hAnsi="Times New Roman" w:cs="Times New Roman"/>
          <w:lang w:val="es-ES"/>
        </w:rPr>
      </w:pPr>
      <w:r>
        <w:rPr>
          <w:noProof/>
        </w:rPr>
        <w:drawing>
          <wp:anchor distT="0" distB="0" distL="114300" distR="114300" simplePos="0" relativeHeight="251662336" behindDoc="0" locked="0" layoutInCell="1" allowOverlap="1" wp14:anchorId="3125D76A" wp14:editId="04AB0776">
            <wp:simplePos x="0" y="0"/>
            <wp:positionH relativeFrom="column">
              <wp:posOffset>5156835</wp:posOffset>
            </wp:positionH>
            <wp:positionV relativeFrom="page">
              <wp:posOffset>8458200</wp:posOffset>
            </wp:positionV>
            <wp:extent cx="719455" cy="719455"/>
            <wp:effectExtent l="0" t="0" r="4445" b="4445"/>
            <wp:wrapNone/>
            <wp:docPr id="50324544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245443" name="Picture 1" descr="A qr code with a white background&#10;&#10;Description automatically generated"/>
                    <pic:cNvPicPr/>
                  </pic:nvPicPr>
                  <pic:blipFill>
                    <a:blip r:embed="rId13"/>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3F37AD" w:rsidRPr="00381F05">
        <w:rPr>
          <w:rFonts w:ascii="Times New Roman" w:eastAsia="Times New Roman" w:hAnsi="Times New Roman" w:cs="Times New Roman"/>
          <w:spacing w:val="-2"/>
          <w:lang w:val="es-ES"/>
        </w:rPr>
        <w:t xml:space="preserve">Muchas </w:t>
      </w:r>
      <w:r w:rsidR="003F37AD" w:rsidRPr="00381F05">
        <w:rPr>
          <w:rFonts w:ascii="Times New Roman" w:eastAsia="Times New Roman" w:hAnsi="Times New Roman" w:cs="Times New Roman"/>
          <w:lang w:val="es-ES"/>
        </w:rPr>
        <w:t>gracias</w:t>
      </w:r>
      <w:r w:rsidR="003F37AD" w:rsidRPr="00381F05">
        <w:rPr>
          <w:rFonts w:ascii="Times New Roman" w:eastAsia="Times New Roman" w:hAnsi="Times New Roman" w:cs="Times New Roman"/>
          <w:spacing w:val="-2"/>
          <w:lang w:val="es-ES"/>
        </w:rPr>
        <w:t>.</w:t>
      </w:r>
      <w:r w:rsidRPr="00490FE0">
        <w:rPr>
          <w:noProof/>
        </w:rPr>
        <w:t xml:space="preserve"> </w:t>
      </w:r>
      <w:r w:rsidR="00B80106" w:rsidRPr="00381F05">
        <w:rPr>
          <w:rFonts w:ascii="Times New Roman" w:hAnsi="Times New Roman" w:cs="Times New Roman"/>
          <w:noProof/>
        </w:rPr>
        <mc:AlternateContent>
          <mc:Choice Requires="wps">
            <w:drawing>
              <wp:anchor distT="0" distB="0" distL="118745" distR="118745" simplePos="0" relativeHeight="251661312" behindDoc="0" locked="1" layoutInCell="1" allowOverlap="1" wp14:anchorId="42C50F41" wp14:editId="3FE4D7C1">
                <wp:simplePos x="0" y="0"/>
                <wp:positionH relativeFrom="column">
                  <wp:posOffset>-97790</wp:posOffset>
                </wp:positionH>
                <wp:positionV relativeFrom="page">
                  <wp:posOffset>9093200</wp:posOffset>
                </wp:positionV>
                <wp:extent cx="3383280" cy="228600"/>
                <wp:effectExtent l="0" t="0" r="0" b="0"/>
                <wp:wrapNone/>
                <wp:docPr id="19200993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6DEE11" w14:textId="32996719" w:rsidR="00B80106" w:rsidRPr="00B80106" w:rsidRDefault="00B8010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CP486</w:t>
                            </w:r>
                            <w:r w:rsidR="007C7243">
                              <w:rPr>
                                <w:rFonts w:ascii="Times New Roman" w:hAnsi="Times New Roman" w:cs="Times New Roman"/>
                                <w:noProof/>
                                <w:sz w:val="18"/>
                              </w:rPr>
                              <w:t>11</w:t>
                            </w:r>
                            <w:r w:rsidR="00381F05">
                              <w:rPr>
                                <w:rFonts w:ascii="Times New Roman" w:hAnsi="Times New Roman" w:cs="Times New Roman"/>
                                <w:noProof/>
                                <w:sz w:val="18"/>
                              </w:rPr>
                              <w:t>S</w:t>
                            </w:r>
                            <w:r>
                              <w:rPr>
                                <w:rFonts w:ascii="Times New Roman" w:hAnsi="Times New Roman" w:cs="Times New Roman"/>
                                <w:noProof/>
                                <w:sz w:val="18"/>
                              </w:rPr>
                              <w:t>0</w:t>
                            </w:r>
                            <w:r w:rsidR="00381F05">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50F41" id="_x0000_t202" coordsize="21600,21600" o:spt="202" path="m,l,21600r21600,l21600,xe">
                <v:stroke joinstyle="miter"/>
                <v:path gradientshapeok="t" o:connecttype="rect"/>
              </v:shapetype>
              <v:shape id="Text Box 1" o:spid="_x0000_s1026" type="#_x0000_t202" style="position:absolute;left:0;text-align:left;margin-left:-7.7pt;margin-top:716pt;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" filled="f" stroked="f">
                <v:stroke joinstyle="round"/>
                <v:textbox>
                  <w:txbxContent>
                    <w:p w14:paraId="5F6DEE11" w14:textId="32996719" w:rsidR="00B80106" w:rsidRPr="00B80106" w:rsidRDefault="00B8010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CP486</w:t>
                      </w:r>
                      <w:r w:rsidR="007C7243">
                        <w:rPr>
                          <w:rFonts w:ascii="Times New Roman" w:hAnsi="Times New Roman" w:cs="Times New Roman"/>
                          <w:noProof/>
                          <w:sz w:val="18"/>
                        </w:rPr>
                        <w:t>11</w:t>
                      </w:r>
                      <w:r w:rsidR="00381F05">
                        <w:rPr>
                          <w:rFonts w:ascii="Times New Roman" w:hAnsi="Times New Roman" w:cs="Times New Roman"/>
                          <w:noProof/>
                          <w:sz w:val="18"/>
                        </w:rPr>
                        <w:t>S</w:t>
                      </w:r>
                      <w:r>
                        <w:rPr>
                          <w:rFonts w:ascii="Times New Roman" w:hAnsi="Times New Roman" w:cs="Times New Roman"/>
                          <w:noProof/>
                          <w:sz w:val="18"/>
                        </w:rPr>
                        <w:t>0</w:t>
                      </w:r>
                      <w:r w:rsidR="00381F05">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B86D6F" w:rsidRPr="00381F05" w:rsidSect="00381F05">
      <w:footerReference w:type="default" r:id="rId14"/>
      <w:headerReference w:type="first" r:id="rId15"/>
      <w:type w:val="oddPage"/>
      <w:pgSz w:w="12240" w:h="15840" w:code="1"/>
      <w:pgMar w:top="2160" w:right="1570" w:bottom="1296" w:left="1699" w:header="129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43CC" w14:textId="77777777" w:rsidR="00C273AE" w:rsidRDefault="00C273AE" w:rsidP="00CB19E9">
      <w:pPr>
        <w:spacing w:after="0" w:line="240" w:lineRule="auto"/>
      </w:pPr>
      <w:r>
        <w:separator/>
      </w:r>
    </w:p>
  </w:endnote>
  <w:endnote w:type="continuationSeparator" w:id="0">
    <w:p w14:paraId="150D1DB7" w14:textId="77777777" w:rsidR="00C273AE" w:rsidRDefault="00C273AE" w:rsidP="00CB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326249"/>
      <w:docPartObj>
        <w:docPartGallery w:val="Page Numbers (Bottom of Page)"/>
        <w:docPartUnique/>
      </w:docPartObj>
    </w:sdtPr>
    <w:sdtEndPr>
      <w:rPr>
        <w:noProof/>
      </w:rPr>
    </w:sdtEndPr>
    <w:sdtContent>
      <w:p w14:paraId="706C64E8" w14:textId="41A6D073" w:rsidR="00CB4EA9" w:rsidRDefault="00CB4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D7E60" w14:textId="77777777" w:rsidR="00CB4EA9" w:rsidRDefault="00CB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65E8" w14:textId="1CD19D9F" w:rsidR="007C7243" w:rsidRDefault="007C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BD70" w14:textId="77777777" w:rsidR="00C273AE" w:rsidRDefault="00C273AE" w:rsidP="00CB19E9">
      <w:pPr>
        <w:spacing w:after="0" w:line="240" w:lineRule="auto"/>
      </w:pPr>
      <w:r>
        <w:separator/>
      </w:r>
    </w:p>
  </w:footnote>
  <w:footnote w:type="continuationSeparator" w:id="0">
    <w:p w14:paraId="29518EF7" w14:textId="77777777" w:rsidR="00C273AE" w:rsidRDefault="00C273AE" w:rsidP="00CB1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A6DA" w14:textId="6607CA5A" w:rsidR="00610941" w:rsidRPr="00610941" w:rsidRDefault="00610941">
    <w:pPr>
      <w:pStyle w:val="Header"/>
      <w:jc w:val="center"/>
      <w:rPr>
        <w:rFonts w:ascii="Times New Roman" w:hAnsi="Times New Roman" w:cs="Times New Roman"/>
      </w:rPr>
    </w:pPr>
    <w:r w:rsidRPr="00610941">
      <w:rPr>
        <w:rFonts w:ascii="Times New Roman" w:hAnsi="Times New Roman" w:cs="Times New Roman"/>
      </w:rPr>
      <w:t xml:space="preserve">- </w:t>
    </w:r>
    <w:sdt>
      <w:sdtPr>
        <w:rPr>
          <w:rFonts w:ascii="Times New Roman" w:hAnsi="Times New Roman" w:cs="Times New Roman"/>
        </w:rPr>
        <w:id w:val="-1181200180"/>
        <w:docPartObj>
          <w:docPartGallery w:val="Page Numbers (Top of Page)"/>
          <w:docPartUnique/>
        </w:docPartObj>
      </w:sdtPr>
      <w:sdtEndPr>
        <w:rPr>
          <w:noProof/>
        </w:rPr>
      </w:sdtEndPr>
      <w:sdtContent>
        <w:r w:rsidRPr="00610941">
          <w:rPr>
            <w:rFonts w:ascii="Times New Roman" w:hAnsi="Times New Roman" w:cs="Times New Roman"/>
          </w:rPr>
          <w:fldChar w:fldCharType="begin"/>
        </w:r>
        <w:r w:rsidRPr="00610941">
          <w:rPr>
            <w:rFonts w:ascii="Times New Roman" w:hAnsi="Times New Roman" w:cs="Times New Roman"/>
          </w:rPr>
          <w:instrText xml:space="preserve"> PAGE   \* MERGEFORMAT </w:instrText>
        </w:r>
        <w:r w:rsidRPr="00610941">
          <w:rPr>
            <w:rFonts w:ascii="Times New Roman" w:hAnsi="Times New Roman" w:cs="Times New Roman"/>
          </w:rPr>
          <w:fldChar w:fldCharType="separate"/>
        </w:r>
        <w:r w:rsidRPr="00610941">
          <w:rPr>
            <w:rFonts w:ascii="Times New Roman" w:hAnsi="Times New Roman" w:cs="Times New Roman"/>
            <w:noProof/>
          </w:rPr>
          <w:t>2</w:t>
        </w:r>
        <w:r w:rsidRPr="00610941">
          <w:rPr>
            <w:rFonts w:ascii="Times New Roman" w:hAnsi="Times New Roman" w:cs="Times New Roman"/>
            <w:noProof/>
          </w:rPr>
          <w:fldChar w:fldCharType="end"/>
        </w:r>
        <w:r w:rsidRPr="00610941">
          <w:rPr>
            <w:rFonts w:ascii="Times New Roman" w:hAnsi="Times New Roman" w:cs="Times New Roman"/>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F7E0" w14:textId="77777777" w:rsidR="00381F05" w:rsidRDefault="00381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1335128"/>
      <w:docPartObj>
        <w:docPartGallery w:val="Page Numbers (Top of Page)"/>
        <w:docPartUnique/>
      </w:docPartObj>
    </w:sdtPr>
    <w:sdtEndPr>
      <w:rPr>
        <w:noProof/>
      </w:rPr>
    </w:sdtEndPr>
    <w:sdtContent>
      <w:p w14:paraId="366B7C35" w14:textId="6C6F837E" w:rsidR="00381F05" w:rsidRPr="00381F05" w:rsidRDefault="00381F05">
        <w:pPr>
          <w:pStyle w:val="Header"/>
          <w:jc w:val="center"/>
          <w:rPr>
            <w:rFonts w:ascii="Times New Roman" w:hAnsi="Times New Roman" w:cs="Times New Roman"/>
          </w:rPr>
        </w:pPr>
        <w:r w:rsidRPr="00381F05">
          <w:rPr>
            <w:rFonts w:ascii="Times New Roman" w:hAnsi="Times New Roman" w:cs="Times New Roman"/>
          </w:rPr>
          <w:t xml:space="preserve">- </w:t>
        </w:r>
        <w:r w:rsidRPr="00381F05">
          <w:rPr>
            <w:rFonts w:ascii="Times New Roman" w:hAnsi="Times New Roman" w:cs="Times New Roman"/>
          </w:rPr>
          <w:fldChar w:fldCharType="begin"/>
        </w:r>
        <w:r w:rsidRPr="00381F05">
          <w:rPr>
            <w:rFonts w:ascii="Times New Roman" w:hAnsi="Times New Roman" w:cs="Times New Roman"/>
          </w:rPr>
          <w:instrText xml:space="preserve"> PAGE   \* MERGEFORMAT </w:instrText>
        </w:r>
        <w:r w:rsidRPr="00381F05">
          <w:rPr>
            <w:rFonts w:ascii="Times New Roman" w:hAnsi="Times New Roman" w:cs="Times New Roman"/>
          </w:rPr>
          <w:fldChar w:fldCharType="separate"/>
        </w:r>
        <w:r w:rsidRPr="00381F05">
          <w:rPr>
            <w:rFonts w:ascii="Times New Roman" w:hAnsi="Times New Roman" w:cs="Times New Roman"/>
            <w:noProof/>
          </w:rPr>
          <w:t>2</w:t>
        </w:r>
        <w:r w:rsidRPr="00381F05">
          <w:rPr>
            <w:rFonts w:ascii="Times New Roman" w:hAnsi="Times New Roman" w:cs="Times New Roman"/>
            <w:noProof/>
          </w:rPr>
          <w:fldChar w:fldCharType="end"/>
        </w:r>
        <w:r w:rsidRPr="00381F05">
          <w:rPr>
            <w:rFonts w:ascii="Times New Roman" w:hAnsi="Times New Roman" w:cs="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263"/>
    <w:multiLevelType w:val="hybridMultilevel"/>
    <w:tmpl w:val="F5E0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0D5E"/>
    <w:multiLevelType w:val="hybridMultilevel"/>
    <w:tmpl w:val="7310BC04"/>
    <w:lvl w:ilvl="0" w:tplc="65CCB852">
      <w:start w:val="1"/>
      <w:numFmt w:val="decimal"/>
      <w:lvlText w:val="%1."/>
      <w:lvlJc w:val="left"/>
      <w:pPr>
        <w:tabs>
          <w:tab w:val="num" w:pos="720"/>
        </w:tabs>
        <w:ind w:left="720" w:hanging="720"/>
      </w:pPr>
    </w:lvl>
    <w:lvl w:ilvl="1" w:tplc="04090001">
      <w:start w:val="1"/>
      <w:numFmt w:val="bullet"/>
      <w:lvlText w:val=""/>
      <w:lvlJc w:val="left"/>
      <w:pPr>
        <w:ind w:left="1440" w:hanging="360"/>
      </w:pPr>
      <w:rPr>
        <w:rFonts w:ascii="Symbol" w:hAnsi="Symbol" w:hint="default"/>
      </w:r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2" w15:restartNumberingAfterBreak="0">
    <w:nsid w:val="15C61106"/>
    <w:multiLevelType w:val="hybridMultilevel"/>
    <w:tmpl w:val="29761D7A"/>
    <w:lvl w:ilvl="0" w:tplc="1458C962">
      <w:start w:val="1"/>
      <w:numFmt w:val="bullet"/>
      <w:lvlText w:val="-"/>
      <w:lvlJc w:val="left"/>
      <w:pPr>
        <w:ind w:left="720" w:hanging="360"/>
      </w:pPr>
      <w:rPr>
        <w:rFonts w:ascii="Calibri" w:eastAsia="Times New Roman" w:hAnsi="Calibri" w:hint="default"/>
        <w:vanish w:val="0"/>
      </w:rPr>
    </w:lvl>
    <w:lvl w:ilvl="1" w:tplc="8694791C">
      <w:start w:val="1"/>
      <w:numFmt w:val="bullet"/>
      <w:lvlText w:val="o"/>
      <w:lvlJc w:val="left"/>
      <w:pPr>
        <w:ind w:left="1440" w:hanging="360"/>
      </w:pPr>
      <w:rPr>
        <w:rFonts w:ascii="Courier New" w:hAnsi="Courier New" w:cs="Courier New" w:hint="default"/>
      </w:rPr>
    </w:lvl>
    <w:lvl w:ilvl="2" w:tplc="B718A50A">
      <w:start w:val="1"/>
      <w:numFmt w:val="bullet"/>
      <w:lvlText w:val=""/>
      <w:lvlJc w:val="left"/>
      <w:pPr>
        <w:ind w:left="2160" w:hanging="360"/>
      </w:pPr>
      <w:rPr>
        <w:rFonts w:ascii="Wingdings" w:hAnsi="Wingdings" w:cs="Wingdings" w:hint="default"/>
      </w:rPr>
    </w:lvl>
    <w:lvl w:ilvl="3" w:tplc="1D14ECB8">
      <w:start w:val="1"/>
      <w:numFmt w:val="bullet"/>
      <w:lvlText w:val=""/>
      <w:lvlJc w:val="left"/>
      <w:pPr>
        <w:ind w:left="2880" w:hanging="360"/>
      </w:pPr>
      <w:rPr>
        <w:rFonts w:ascii="Symbol" w:hAnsi="Symbol" w:cs="Symbol" w:hint="default"/>
      </w:rPr>
    </w:lvl>
    <w:lvl w:ilvl="4" w:tplc="06D44E64">
      <w:start w:val="1"/>
      <w:numFmt w:val="bullet"/>
      <w:lvlText w:val="o"/>
      <w:lvlJc w:val="left"/>
      <w:pPr>
        <w:ind w:left="3600" w:hanging="360"/>
      </w:pPr>
      <w:rPr>
        <w:rFonts w:ascii="Courier New" w:hAnsi="Courier New" w:cs="Courier New" w:hint="default"/>
      </w:rPr>
    </w:lvl>
    <w:lvl w:ilvl="5" w:tplc="A378B7C6">
      <w:start w:val="1"/>
      <w:numFmt w:val="bullet"/>
      <w:lvlText w:val=""/>
      <w:lvlJc w:val="left"/>
      <w:pPr>
        <w:ind w:left="4320" w:hanging="360"/>
      </w:pPr>
      <w:rPr>
        <w:rFonts w:ascii="Wingdings" w:hAnsi="Wingdings" w:cs="Wingdings" w:hint="default"/>
      </w:rPr>
    </w:lvl>
    <w:lvl w:ilvl="6" w:tplc="D31A0A10">
      <w:start w:val="1"/>
      <w:numFmt w:val="bullet"/>
      <w:lvlText w:val=""/>
      <w:lvlJc w:val="left"/>
      <w:pPr>
        <w:ind w:left="5040" w:hanging="360"/>
      </w:pPr>
      <w:rPr>
        <w:rFonts w:ascii="Symbol" w:hAnsi="Symbol" w:cs="Symbol" w:hint="default"/>
      </w:rPr>
    </w:lvl>
    <w:lvl w:ilvl="7" w:tplc="4A54EDB4">
      <w:start w:val="1"/>
      <w:numFmt w:val="bullet"/>
      <w:lvlText w:val="o"/>
      <w:lvlJc w:val="left"/>
      <w:pPr>
        <w:ind w:left="5760" w:hanging="360"/>
      </w:pPr>
      <w:rPr>
        <w:rFonts w:ascii="Courier New" w:hAnsi="Courier New" w:cs="Courier New" w:hint="default"/>
      </w:rPr>
    </w:lvl>
    <w:lvl w:ilvl="8" w:tplc="B8A66F1A">
      <w:start w:val="1"/>
      <w:numFmt w:val="bullet"/>
      <w:lvlText w:val=""/>
      <w:lvlJc w:val="left"/>
      <w:pPr>
        <w:ind w:left="6480" w:hanging="360"/>
      </w:pPr>
      <w:rPr>
        <w:rFonts w:ascii="Wingdings" w:hAnsi="Wingdings" w:cs="Wingdings" w:hint="default"/>
      </w:rPr>
    </w:lvl>
  </w:abstractNum>
  <w:abstractNum w:abstractNumId="3" w15:restartNumberingAfterBreak="0">
    <w:nsid w:val="219E5B76"/>
    <w:multiLevelType w:val="hybridMultilevel"/>
    <w:tmpl w:val="2006D84E"/>
    <w:lvl w:ilvl="0" w:tplc="CB54D9B6">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fr-FR" w:eastAsia="en-US" w:bidi="ar-SA"/>
      </w:rPr>
    </w:lvl>
    <w:lvl w:ilvl="1" w:tplc="C8CE264E">
      <w:numFmt w:val="bullet"/>
      <w:lvlText w:val="•"/>
      <w:lvlJc w:val="left"/>
      <w:pPr>
        <w:ind w:left="1778" w:hanging="360"/>
      </w:pPr>
      <w:rPr>
        <w:rFonts w:hint="default"/>
        <w:lang w:val="fr-FR" w:eastAsia="en-US" w:bidi="ar-SA"/>
      </w:rPr>
    </w:lvl>
    <w:lvl w:ilvl="2" w:tplc="DF3A4280">
      <w:numFmt w:val="bullet"/>
      <w:lvlText w:val="•"/>
      <w:lvlJc w:val="left"/>
      <w:pPr>
        <w:ind w:left="2716" w:hanging="360"/>
      </w:pPr>
      <w:rPr>
        <w:rFonts w:hint="default"/>
        <w:lang w:val="fr-FR" w:eastAsia="en-US" w:bidi="ar-SA"/>
      </w:rPr>
    </w:lvl>
    <w:lvl w:ilvl="3" w:tplc="A95A90E4">
      <w:numFmt w:val="bullet"/>
      <w:lvlText w:val="•"/>
      <w:lvlJc w:val="left"/>
      <w:pPr>
        <w:ind w:left="3654" w:hanging="360"/>
      </w:pPr>
      <w:rPr>
        <w:rFonts w:hint="default"/>
        <w:lang w:val="fr-FR" w:eastAsia="en-US" w:bidi="ar-SA"/>
      </w:rPr>
    </w:lvl>
    <w:lvl w:ilvl="4" w:tplc="EF7E4354">
      <w:numFmt w:val="bullet"/>
      <w:lvlText w:val="•"/>
      <w:lvlJc w:val="left"/>
      <w:pPr>
        <w:ind w:left="4592" w:hanging="360"/>
      </w:pPr>
      <w:rPr>
        <w:rFonts w:hint="default"/>
        <w:lang w:val="fr-FR" w:eastAsia="en-US" w:bidi="ar-SA"/>
      </w:rPr>
    </w:lvl>
    <w:lvl w:ilvl="5" w:tplc="6504D0F8">
      <w:numFmt w:val="bullet"/>
      <w:lvlText w:val="•"/>
      <w:lvlJc w:val="left"/>
      <w:pPr>
        <w:ind w:left="5530" w:hanging="360"/>
      </w:pPr>
      <w:rPr>
        <w:rFonts w:hint="default"/>
        <w:lang w:val="fr-FR" w:eastAsia="en-US" w:bidi="ar-SA"/>
      </w:rPr>
    </w:lvl>
    <w:lvl w:ilvl="6" w:tplc="3CB07CAE">
      <w:numFmt w:val="bullet"/>
      <w:lvlText w:val="•"/>
      <w:lvlJc w:val="left"/>
      <w:pPr>
        <w:ind w:left="6468" w:hanging="360"/>
      </w:pPr>
      <w:rPr>
        <w:rFonts w:hint="default"/>
        <w:lang w:val="fr-FR" w:eastAsia="en-US" w:bidi="ar-SA"/>
      </w:rPr>
    </w:lvl>
    <w:lvl w:ilvl="7" w:tplc="A55AF3D4">
      <w:numFmt w:val="bullet"/>
      <w:lvlText w:val="•"/>
      <w:lvlJc w:val="left"/>
      <w:pPr>
        <w:ind w:left="7406" w:hanging="360"/>
      </w:pPr>
      <w:rPr>
        <w:rFonts w:hint="default"/>
        <w:lang w:val="fr-FR" w:eastAsia="en-US" w:bidi="ar-SA"/>
      </w:rPr>
    </w:lvl>
    <w:lvl w:ilvl="8" w:tplc="8E18D2B8">
      <w:numFmt w:val="bullet"/>
      <w:lvlText w:val="•"/>
      <w:lvlJc w:val="left"/>
      <w:pPr>
        <w:ind w:left="8344" w:hanging="360"/>
      </w:pPr>
      <w:rPr>
        <w:rFonts w:hint="default"/>
        <w:lang w:val="fr-FR" w:eastAsia="en-US" w:bidi="ar-SA"/>
      </w:rPr>
    </w:lvl>
  </w:abstractNum>
  <w:abstractNum w:abstractNumId="4" w15:restartNumberingAfterBreak="0">
    <w:nsid w:val="247D1485"/>
    <w:multiLevelType w:val="hybridMultilevel"/>
    <w:tmpl w:val="366EA5FC"/>
    <w:lvl w:ilvl="0" w:tplc="49302548">
      <w:start w:val="1"/>
      <w:numFmt w:val="decimal"/>
      <w:lvlText w:val="%1."/>
      <w:lvlJc w:val="left"/>
      <w:pPr>
        <w:tabs>
          <w:tab w:val="num" w:pos="720"/>
        </w:tabs>
        <w:ind w:left="720" w:hanging="720"/>
      </w:pPr>
      <w:rPr>
        <w:rFonts w:hint="default"/>
        <w:b w:val="0"/>
        <w:bCs w:val="0"/>
        <w:vanish w:val="0"/>
      </w:rPr>
    </w:lvl>
    <w:lvl w:ilvl="1" w:tplc="45ECEC96">
      <w:start w:val="1"/>
      <w:numFmt w:val="lowerLetter"/>
      <w:lvlText w:val="%2."/>
      <w:lvlJc w:val="left"/>
      <w:pPr>
        <w:ind w:left="720" w:hanging="360"/>
      </w:pPr>
    </w:lvl>
    <w:lvl w:ilvl="2" w:tplc="F63A9006">
      <w:start w:val="1"/>
      <w:numFmt w:val="lowerRoman"/>
      <w:lvlText w:val="%3."/>
      <w:lvlJc w:val="right"/>
      <w:pPr>
        <w:ind w:left="1440" w:hanging="180"/>
      </w:pPr>
    </w:lvl>
    <w:lvl w:ilvl="3" w:tplc="A19A1F76">
      <w:start w:val="1"/>
      <w:numFmt w:val="decimal"/>
      <w:lvlText w:val="%4."/>
      <w:lvlJc w:val="left"/>
      <w:pPr>
        <w:ind w:left="2160" w:hanging="360"/>
      </w:pPr>
    </w:lvl>
    <w:lvl w:ilvl="4" w:tplc="5E1E2266">
      <w:start w:val="1"/>
      <w:numFmt w:val="lowerLetter"/>
      <w:lvlText w:val="%5."/>
      <w:lvlJc w:val="left"/>
      <w:pPr>
        <w:ind w:left="2880" w:hanging="360"/>
      </w:pPr>
    </w:lvl>
    <w:lvl w:ilvl="5" w:tplc="1CE853D6">
      <w:start w:val="1"/>
      <w:numFmt w:val="lowerRoman"/>
      <w:lvlText w:val="%6."/>
      <w:lvlJc w:val="right"/>
      <w:pPr>
        <w:ind w:left="3600" w:hanging="180"/>
      </w:pPr>
    </w:lvl>
    <w:lvl w:ilvl="6" w:tplc="CF6ACFEA">
      <w:start w:val="1"/>
      <w:numFmt w:val="decimal"/>
      <w:lvlText w:val="%7."/>
      <w:lvlJc w:val="left"/>
      <w:pPr>
        <w:ind w:left="4320" w:hanging="360"/>
      </w:pPr>
    </w:lvl>
    <w:lvl w:ilvl="7" w:tplc="BBF66456">
      <w:start w:val="1"/>
      <w:numFmt w:val="lowerLetter"/>
      <w:lvlText w:val="%8."/>
      <w:lvlJc w:val="left"/>
      <w:pPr>
        <w:ind w:left="5040" w:hanging="360"/>
      </w:pPr>
    </w:lvl>
    <w:lvl w:ilvl="8" w:tplc="B9CE94B0">
      <w:start w:val="1"/>
      <w:numFmt w:val="lowerRoman"/>
      <w:lvlText w:val="%9."/>
      <w:lvlJc w:val="right"/>
      <w:pPr>
        <w:ind w:left="5760" w:hanging="180"/>
      </w:pPr>
    </w:lvl>
  </w:abstractNum>
  <w:abstractNum w:abstractNumId="5" w15:restartNumberingAfterBreak="0">
    <w:nsid w:val="2B41175A"/>
    <w:multiLevelType w:val="hybridMultilevel"/>
    <w:tmpl w:val="1C4C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410A7"/>
    <w:multiLevelType w:val="hybridMultilevel"/>
    <w:tmpl w:val="0284C14A"/>
    <w:lvl w:ilvl="0" w:tplc="A51C8B9E">
      <w:numFmt w:val="bullet"/>
      <w:lvlText w:val="-"/>
      <w:lvlJc w:val="left"/>
      <w:pPr>
        <w:ind w:left="658" w:hanging="149"/>
      </w:pPr>
      <w:rPr>
        <w:rFonts w:ascii="Times New Roman" w:eastAsia="Times New Roman" w:hAnsi="Times New Roman" w:cs="Times New Roman" w:hint="default"/>
        <w:b w:val="0"/>
        <w:bCs w:val="0"/>
        <w:i w:val="0"/>
        <w:iCs w:val="0"/>
        <w:spacing w:val="0"/>
        <w:w w:val="100"/>
        <w:sz w:val="24"/>
        <w:szCs w:val="24"/>
        <w:lang w:val="fr-FR" w:eastAsia="en-US" w:bidi="ar-SA"/>
      </w:rPr>
    </w:lvl>
    <w:lvl w:ilvl="1" w:tplc="C792BA62">
      <w:numFmt w:val="bullet"/>
      <w:lvlText w:val="•"/>
      <w:lvlJc w:val="left"/>
      <w:pPr>
        <w:ind w:left="1678" w:hanging="149"/>
      </w:pPr>
      <w:rPr>
        <w:rFonts w:hint="default"/>
        <w:lang w:val="fr-FR" w:eastAsia="en-US" w:bidi="ar-SA"/>
      </w:rPr>
    </w:lvl>
    <w:lvl w:ilvl="2" w:tplc="F84C2318">
      <w:numFmt w:val="bullet"/>
      <w:lvlText w:val="•"/>
      <w:lvlJc w:val="left"/>
      <w:pPr>
        <w:ind w:left="2688" w:hanging="149"/>
      </w:pPr>
      <w:rPr>
        <w:rFonts w:hint="default"/>
        <w:lang w:val="fr-FR" w:eastAsia="en-US" w:bidi="ar-SA"/>
      </w:rPr>
    </w:lvl>
    <w:lvl w:ilvl="3" w:tplc="9392F5BC">
      <w:numFmt w:val="bullet"/>
      <w:lvlText w:val="•"/>
      <w:lvlJc w:val="left"/>
      <w:pPr>
        <w:ind w:left="3698" w:hanging="149"/>
      </w:pPr>
      <w:rPr>
        <w:rFonts w:hint="default"/>
        <w:lang w:val="fr-FR" w:eastAsia="en-US" w:bidi="ar-SA"/>
      </w:rPr>
    </w:lvl>
    <w:lvl w:ilvl="4" w:tplc="E390A68C">
      <w:numFmt w:val="bullet"/>
      <w:lvlText w:val="•"/>
      <w:lvlJc w:val="left"/>
      <w:pPr>
        <w:ind w:left="4708" w:hanging="149"/>
      </w:pPr>
      <w:rPr>
        <w:rFonts w:hint="default"/>
        <w:lang w:val="fr-FR" w:eastAsia="en-US" w:bidi="ar-SA"/>
      </w:rPr>
    </w:lvl>
    <w:lvl w:ilvl="5" w:tplc="FC609A8A">
      <w:numFmt w:val="bullet"/>
      <w:lvlText w:val="•"/>
      <w:lvlJc w:val="left"/>
      <w:pPr>
        <w:ind w:left="5718" w:hanging="149"/>
      </w:pPr>
      <w:rPr>
        <w:rFonts w:hint="default"/>
        <w:lang w:val="fr-FR" w:eastAsia="en-US" w:bidi="ar-SA"/>
      </w:rPr>
    </w:lvl>
    <w:lvl w:ilvl="6" w:tplc="14CAD6BC">
      <w:numFmt w:val="bullet"/>
      <w:lvlText w:val="•"/>
      <w:lvlJc w:val="left"/>
      <w:pPr>
        <w:ind w:left="6728" w:hanging="149"/>
      </w:pPr>
      <w:rPr>
        <w:rFonts w:hint="default"/>
        <w:lang w:val="fr-FR" w:eastAsia="en-US" w:bidi="ar-SA"/>
      </w:rPr>
    </w:lvl>
    <w:lvl w:ilvl="7" w:tplc="7096A37A">
      <w:numFmt w:val="bullet"/>
      <w:lvlText w:val="•"/>
      <w:lvlJc w:val="left"/>
      <w:pPr>
        <w:ind w:left="7738" w:hanging="149"/>
      </w:pPr>
      <w:rPr>
        <w:rFonts w:hint="default"/>
        <w:lang w:val="fr-FR" w:eastAsia="en-US" w:bidi="ar-SA"/>
      </w:rPr>
    </w:lvl>
    <w:lvl w:ilvl="8" w:tplc="14C06418">
      <w:numFmt w:val="bullet"/>
      <w:lvlText w:val="•"/>
      <w:lvlJc w:val="left"/>
      <w:pPr>
        <w:ind w:left="8748" w:hanging="149"/>
      </w:pPr>
      <w:rPr>
        <w:rFonts w:hint="default"/>
        <w:lang w:val="fr-FR" w:eastAsia="en-US" w:bidi="ar-SA"/>
      </w:rPr>
    </w:lvl>
  </w:abstractNum>
  <w:abstractNum w:abstractNumId="7" w15:restartNumberingAfterBreak="0">
    <w:nsid w:val="6AB85409"/>
    <w:multiLevelType w:val="hybridMultilevel"/>
    <w:tmpl w:val="2174EA7C"/>
    <w:lvl w:ilvl="0" w:tplc="968860C0">
      <w:start w:val="1"/>
      <w:numFmt w:val="bullet"/>
      <w:lvlText w:val=""/>
      <w:lvlJc w:val="left"/>
      <w:pPr>
        <w:ind w:left="1440" w:hanging="360"/>
      </w:pPr>
      <w:rPr>
        <w:rFonts w:ascii="Symbol" w:hAnsi="Symbol" w:cs="Symbol" w:hint="default"/>
        <w:vanish w:val="0"/>
      </w:rPr>
    </w:lvl>
    <w:lvl w:ilvl="1" w:tplc="1DEE8350">
      <w:start w:val="1"/>
      <w:numFmt w:val="bullet"/>
      <w:lvlText w:val="o"/>
      <w:lvlJc w:val="left"/>
      <w:pPr>
        <w:ind w:left="2160" w:hanging="360"/>
      </w:pPr>
      <w:rPr>
        <w:rFonts w:ascii="Courier New" w:hAnsi="Courier New" w:cs="Courier New" w:hint="default"/>
        <w:vanish w:val="0"/>
      </w:rPr>
    </w:lvl>
    <w:lvl w:ilvl="2" w:tplc="812262CC">
      <w:start w:val="1"/>
      <w:numFmt w:val="bullet"/>
      <w:lvlText w:val=""/>
      <w:lvlJc w:val="left"/>
      <w:pPr>
        <w:ind w:left="2880" w:hanging="360"/>
      </w:pPr>
      <w:rPr>
        <w:rFonts w:ascii="Wingdings" w:hAnsi="Wingdings" w:cs="Wingdings" w:hint="default"/>
      </w:rPr>
    </w:lvl>
    <w:lvl w:ilvl="3" w:tplc="C8445AD8">
      <w:start w:val="1"/>
      <w:numFmt w:val="bullet"/>
      <w:lvlText w:val=""/>
      <w:lvlJc w:val="left"/>
      <w:pPr>
        <w:ind w:left="3600" w:hanging="360"/>
      </w:pPr>
      <w:rPr>
        <w:rFonts w:ascii="Symbol" w:hAnsi="Symbol" w:cs="Symbol" w:hint="default"/>
      </w:rPr>
    </w:lvl>
    <w:lvl w:ilvl="4" w:tplc="9166879A">
      <w:start w:val="1"/>
      <w:numFmt w:val="bullet"/>
      <w:lvlText w:val="o"/>
      <w:lvlJc w:val="left"/>
      <w:pPr>
        <w:ind w:left="4320" w:hanging="360"/>
      </w:pPr>
      <w:rPr>
        <w:rFonts w:ascii="Courier New" w:hAnsi="Courier New" w:cs="Courier New" w:hint="default"/>
      </w:rPr>
    </w:lvl>
    <w:lvl w:ilvl="5" w:tplc="C602DDE0">
      <w:start w:val="1"/>
      <w:numFmt w:val="bullet"/>
      <w:lvlText w:val=""/>
      <w:lvlJc w:val="left"/>
      <w:pPr>
        <w:ind w:left="5040" w:hanging="360"/>
      </w:pPr>
      <w:rPr>
        <w:rFonts w:ascii="Wingdings" w:hAnsi="Wingdings" w:cs="Wingdings" w:hint="default"/>
      </w:rPr>
    </w:lvl>
    <w:lvl w:ilvl="6" w:tplc="6FDE12BE">
      <w:start w:val="1"/>
      <w:numFmt w:val="bullet"/>
      <w:lvlText w:val=""/>
      <w:lvlJc w:val="left"/>
      <w:pPr>
        <w:ind w:left="5760" w:hanging="360"/>
      </w:pPr>
      <w:rPr>
        <w:rFonts w:ascii="Symbol" w:hAnsi="Symbol" w:cs="Symbol" w:hint="default"/>
      </w:rPr>
    </w:lvl>
    <w:lvl w:ilvl="7" w:tplc="6BA045DC">
      <w:start w:val="1"/>
      <w:numFmt w:val="bullet"/>
      <w:lvlText w:val="o"/>
      <w:lvlJc w:val="left"/>
      <w:pPr>
        <w:ind w:left="6480" w:hanging="360"/>
      </w:pPr>
      <w:rPr>
        <w:rFonts w:ascii="Courier New" w:hAnsi="Courier New" w:cs="Courier New" w:hint="default"/>
      </w:rPr>
    </w:lvl>
    <w:lvl w:ilvl="8" w:tplc="72D00A00">
      <w:start w:val="1"/>
      <w:numFmt w:val="bullet"/>
      <w:lvlText w:val=""/>
      <w:lvlJc w:val="left"/>
      <w:pPr>
        <w:ind w:left="7200" w:hanging="360"/>
      </w:pPr>
      <w:rPr>
        <w:rFonts w:ascii="Wingdings" w:hAnsi="Wingdings" w:cs="Wingdings" w:hint="default"/>
      </w:rPr>
    </w:lvl>
  </w:abstractNum>
  <w:num w:numId="1" w16cid:durableId="59887577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6061784">
    <w:abstractNumId w:val="7"/>
  </w:num>
  <w:num w:numId="3" w16cid:durableId="765731533">
    <w:abstractNumId w:val="2"/>
  </w:num>
  <w:num w:numId="4" w16cid:durableId="1820340438">
    <w:abstractNumId w:val="5"/>
  </w:num>
  <w:num w:numId="5" w16cid:durableId="452138771">
    <w:abstractNumId w:val="1"/>
  </w:num>
  <w:num w:numId="6" w16cid:durableId="1189564309">
    <w:abstractNumId w:val="3"/>
  </w:num>
  <w:num w:numId="7" w16cid:durableId="1870215235">
    <w:abstractNumId w:val="6"/>
  </w:num>
  <w:num w:numId="8" w16cid:durableId="205187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0FC8B2-CA0A-44DF-9E8A-AAB5BF18922F}"/>
    <w:docVar w:name="dgnword-eventsink" w:val="2600888850912"/>
  </w:docVars>
  <w:rsids>
    <w:rsidRoot w:val="00EC3FA8"/>
    <w:rsid w:val="000000E7"/>
    <w:rsid w:val="0000062C"/>
    <w:rsid w:val="00001386"/>
    <w:rsid w:val="0000197C"/>
    <w:rsid w:val="00001A3D"/>
    <w:rsid w:val="000024B8"/>
    <w:rsid w:val="000033A4"/>
    <w:rsid w:val="00003C89"/>
    <w:rsid w:val="00004327"/>
    <w:rsid w:val="00006786"/>
    <w:rsid w:val="00006A2D"/>
    <w:rsid w:val="0001056A"/>
    <w:rsid w:val="000138C1"/>
    <w:rsid w:val="00014329"/>
    <w:rsid w:val="0001455A"/>
    <w:rsid w:val="00015192"/>
    <w:rsid w:val="000155FA"/>
    <w:rsid w:val="000170CB"/>
    <w:rsid w:val="000178D1"/>
    <w:rsid w:val="00017AA2"/>
    <w:rsid w:val="0002146E"/>
    <w:rsid w:val="000216A6"/>
    <w:rsid w:val="000236B9"/>
    <w:rsid w:val="00023942"/>
    <w:rsid w:val="00024BBB"/>
    <w:rsid w:val="00026949"/>
    <w:rsid w:val="00026C44"/>
    <w:rsid w:val="00027E4E"/>
    <w:rsid w:val="0003089E"/>
    <w:rsid w:val="00030AF9"/>
    <w:rsid w:val="000333CD"/>
    <w:rsid w:val="00033808"/>
    <w:rsid w:val="000341CC"/>
    <w:rsid w:val="00034344"/>
    <w:rsid w:val="00034AE5"/>
    <w:rsid w:val="00035325"/>
    <w:rsid w:val="00037485"/>
    <w:rsid w:val="00037A54"/>
    <w:rsid w:val="00037F89"/>
    <w:rsid w:val="0004016E"/>
    <w:rsid w:val="00040D44"/>
    <w:rsid w:val="00041B4E"/>
    <w:rsid w:val="00041CCE"/>
    <w:rsid w:val="00041F2B"/>
    <w:rsid w:val="00042820"/>
    <w:rsid w:val="00045458"/>
    <w:rsid w:val="000454C5"/>
    <w:rsid w:val="00045BD5"/>
    <w:rsid w:val="00046C3A"/>
    <w:rsid w:val="000472C3"/>
    <w:rsid w:val="00050D93"/>
    <w:rsid w:val="00051897"/>
    <w:rsid w:val="00054135"/>
    <w:rsid w:val="000542BB"/>
    <w:rsid w:val="00054C67"/>
    <w:rsid w:val="00055B33"/>
    <w:rsid w:val="00056EF1"/>
    <w:rsid w:val="00057FD4"/>
    <w:rsid w:val="000602B0"/>
    <w:rsid w:val="00060CD3"/>
    <w:rsid w:val="00061318"/>
    <w:rsid w:val="00061A5B"/>
    <w:rsid w:val="00061DBA"/>
    <w:rsid w:val="00061E4E"/>
    <w:rsid w:val="000674DF"/>
    <w:rsid w:val="000678AD"/>
    <w:rsid w:val="00072178"/>
    <w:rsid w:val="00072BB3"/>
    <w:rsid w:val="00073AC5"/>
    <w:rsid w:val="00074934"/>
    <w:rsid w:val="0007510C"/>
    <w:rsid w:val="000763F1"/>
    <w:rsid w:val="000770E6"/>
    <w:rsid w:val="000802A0"/>
    <w:rsid w:val="000805DD"/>
    <w:rsid w:val="000818E5"/>
    <w:rsid w:val="00081AD9"/>
    <w:rsid w:val="000853FF"/>
    <w:rsid w:val="00086A3B"/>
    <w:rsid w:val="00086FC9"/>
    <w:rsid w:val="0008714B"/>
    <w:rsid w:val="00090224"/>
    <w:rsid w:val="0009079C"/>
    <w:rsid w:val="000907BF"/>
    <w:rsid w:val="00090ADA"/>
    <w:rsid w:val="00091CDB"/>
    <w:rsid w:val="00092253"/>
    <w:rsid w:val="0009402A"/>
    <w:rsid w:val="00095183"/>
    <w:rsid w:val="00095FF9"/>
    <w:rsid w:val="00096CA2"/>
    <w:rsid w:val="000970EB"/>
    <w:rsid w:val="000A05AD"/>
    <w:rsid w:val="000A09BD"/>
    <w:rsid w:val="000A126B"/>
    <w:rsid w:val="000A1B08"/>
    <w:rsid w:val="000A2F0A"/>
    <w:rsid w:val="000A45B6"/>
    <w:rsid w:val="000A5927"/>
    <w:rsid w:val="000A5991"/>
    <w:rsid w:val="000A76DF"/>
    <w:rsid w:val="000B0268"/>
    <w:rsid w:val="000B2E57"/>
    <w:rsid w:val="000B3141"/>
    <w:rsid w:val="000B3D4D"/>
    <w:rsid w:val="000B40E9"/>
    <w:rsid w:val="000B5527"/>
    <w:rsid w:val="000B61D9"/>
    <w:rsid w:val="000B633A"/>
    <w:rsid w:val="000B654B"/>
    <w:rsid w:val="000B71D3"/>
    <w:rsid w:val="000B71FE"/>
    <w:rsid w:val="000B7320"/>
    <w:rsid w:val="000B78BD"/>
    <w:rsid w:val="000B7FD6"/>
    <w:rsid w:val="000C00D9"/>
    <w:rsid w:val="000C09B2"/>
    <w:rsid w:val="000C3B9D"/>
    <w:rsid w:val="000C493C"/>
    <w:rsid w:val="000C4C40"/>
    <w:rsid w:val="000C4E89"/>
    <w:rsid w:val="000C5BA5"/>
    <w:rsid w:val="000C775A"/>
    <w:rsid w:val="000C77C7"/>
    <w:rsid w:val="000C7F5E"/>
    <w:rsid w:val="000D0FA9"/>
    <w:rsid w:val="000D1399"/>
    <w:rsid w:val="000D1992"/>
    <w:rsid w:val="000D1A87"/>
    <w:rsid w:val="000D3850"/>
    <w:rsid w:val="000D49B9"/>
    <w:rsid w:val="000D4CB4"/>
    <w:rsid w:val="000D5E74"/>
    <w:rsid w:val="000D607A"/>
    <w:rsid w:val="000D65E9"/>
    <w:rsid w:val="000D722F"/>
    <w:rsid w:val="000D7441"/>
    <w:rsid w:val="000E02DC"/>
    <w:rsid w:val="000E0403"/>
    <w:rsid w:val="000E0D41"/>
    <w:rsid w:val="000E10A5"/>
    <w:rsid w:val="000E213A"/>
    <w:rsid w:val="000E31B1"/>
    <w:rsid w:val="000E3D03"/>
    <w:rsid w:val="000E42FF"/>
    <w:rsid w:val="000E4843"/>
    <w:rsid w:val="000E52BA"/>
    <w:rsid w:val="000E544B"/>
    <w:rsid w:val="000E6321"/>
    <w:rsid w:val="000E66C5"/>
    <w:rsid w:val="000E6E76"/>
    <w:rsid w:val="000E7422"/>
    <w:rsid w:val="000E7531"/>
    <w:rsid w:val="000E77C3"/>
    <w:rsid w:val="000F0D6C"/>
    <w:rsid w:val="000F10E9"/>
    <w:rsid w:val="000F1A83"/>
    <w:rsid w:val="000F47B3"/>
    <w:rsid w:val="000F4AAC"/>
    <w:rsid w:val="000F502C"/>
    <w:rsid w:val="000F6533"/>
    <w:rsid w:val="000F706C"/>
    <w:rsid w:val="000F7336"/>
    <w:rsid w:val="000F7EA8"/>
    <w:rsid w:val="0010158D"/>
    <w:rsid w:val="001019EB"/>
    <w:rsid w:val="0010398B"/>
    <w:rsid w:val="00104062"/>
    <w:rsid w:val="00106DD0"/>
    <w:rsid w:val="00106E1E"/>
    <w:rsid w:val="00111235"/>
    <w:rsid w:val="0011167E"/>
    <w:rsid w:val="001127BE"/>
    <w:rsid w:val="00113269"/>
    <w:rsid w:val="0011411F"/>
    <w:rsid w:val="0011472A"/>
    <w:rsid w:val="0011537F"/>
    <w:rsid w:val="00115A55"/>
    <w:rsid w:val="00115FFE"/>
    <w:rsid w:val="00117024"/>
    <w:rsid w:val="0011707D"/>
    <w:rsid w:val="0012079F"/>
    <w:rsid w:val="001220F7"/>
    <w:rsid w:val="0012329A"/>
    <w:rsid w:val="00124D1A"/>
    <w:rsid w:val="00126879"/>
    <w:rsid w:val="001268B7"/>
    <w:rsid w:val="00127BCB"/>
    <w:rsid w:val="00130E80"/>
    <w:rsid w:val="0013156B"/>
    <w:rsid w:val="001328EE"/>
    <w:rsid w:val="00133F94"/>
    <w:rsid w:val="00134256"/>
    <w:rsid w:val="00135D87"/>
    <w:rsid w:val="001367E1"/>
    <w:rsid w:val="00136953"/>
    <w:rsid w:val="00136DF8"/>
    <w:rsid w:val="00137C9B"/>
    <w:rsid w:val="00140409"/>
    <w:rsid w:val="00140C1F"/>
    <w:rsid w:val="0014125F"/>
    <w:rsid w:val="00142099"/>
    <w:rsid w:val="0014225C"/>
    <w:rsid w:val="00142BBC"/>
    <w:rsid w:val="00142BE4"/>
    <w:rsid w:val="00142E8E"/>
    <w:rsid w:val="00144A2D"/>
    <w:rsid w:val="00144E84"/>
    <w:rsid w:val="00144FA2"/>
    <w:rsid w:val="00146A27"/>
    <w:rsid w:val="00146F29"/>
    <w:rsid w:val="00150DE6"/>
    <w:rsid w:val="0015231E"/>
    <w:rsid w:val="001524A9"/>
    <w:rsid w:val="001527EC"/>
    <w:rsid w:val="00153355"/>
    <w:rsid w:val="00153F36"/>
    <w:rsid w:val="001541DE"/>
    <w:rsid w:val="00154644"/>
    <w:rsid w:val="0015470A"/>
    <w:rsid w:val="001552D3"/>
    <w:rsid w:val="00155E34"/>
    <w:rsid w:val="00156816"/>
    <w:rsid w:val="00156AAD"/>
    <w:rsid w:val="00157A9D"/>
    <w:rsid w:val="00160F47"/>
    <w:rsid w:val="00160FD0"/>
    <w:rsid w:val="00162301"/>
    <w:rsid w:val="00162B1C"/>
    <w:rsid w:val="0016337B"/>
    <w:rsid w:val="00163642"/>
    <w:rsid w:val="0016402F"/>
    <w:rsid w:val="001645C5"/>
    <w:rsid w:val="00164AED"/>
    <w:rsid w:val="001665DF"/>
    <w:rsid w:val="001676C8"/>
    <w:rsid w:val="00170537"/>
    <w:rsid w:val="001710D7"/>
    <w:rsid w:val="00171C77"/>
    <w:rsid w:val="001729AA"/>
    <w:rsid w:val="001736BC"/>
    <w:rsid w:val="00173C7B"/>
    <w:rsid w:val="001740DB"/>
    <w:rsid w:val="00174A12"/>
    <w:rsid w:val="00174DB6"/>
    <w:rsid w:val="00174FEE"/>
    <w:rsid w:val="00175C94"/>
    <w:rsid w:val="001764B0"/>
    <w:rsid w:val="00177D05"/>
    <w:rsid w:val="00180564"/>
    <w:rsid w:val="001811AC"/>
    <w:rsid w:val="0018162D"/>
    <w:rsid w:val="0018282B"/>
    <w:rsid w:val="001830A6"/>
    <w:rsid w:val="00183423"/>
    <w:rsid w:val="00184563"/>
    <w:rsid w:val="00184817"/>
    <w:rsid w:val="00184B54"/>
    <w:rsid w:val="00184FCA"/>
    <w:rsid w:val="001856B6"/>
    <w:rsid w:val="001856D9"/>
    <w:rsid w:val="00187688"/>
    <w:rsid w:val="00187A06"/>
    <w:rsid w:val="00190137"/>
    <w:rsid w:val="00190A33"/>
    <w:rsid w:val="00191644"/>
    <w:rsid w:val="00192663"/>
    <w:rsid w:val="00192759"/>
    <w:rsid w:val="00192F17"/>
    <w:rsid w:val="001952DC"/>
    <w:rsid w:val="001964D5"/>
    <w:rsid w:val="00196C39"/>
    <w:rsid w:val="00196D22"/>
    <w:rsid w:val="00196E32"/>
    <w:rsid w:val="001A00F7"/>
    <w:rsid w:val="001A06F5"/>
    <w:rsid w:val="001A1C0C"/>
    <w:rsid w:val="001A1D6F"/>
    <w:rsid w:val="001A21A6"/>
    <w:rsid w:val="001A2A52"/>
    <w:rsid w:val="001A39DD"/>
    <w:rsid w:val="001A4BB9"/>
    <w:rsid w:val="001A4C11"/>
    <w:rsid w:val="001A4EB3"/>
    <w:rsid w:val="001A6212"/>
    <w:rsid w:val="001A72C0"/>
    <w:rsid w:val="001A7411"/>
    <w:rsid w:val="001B04A7"/>
    <w:rsid w:val="001B1497"/>
    <w:rsid w:val="001B1901"/>
    <w:rsid w:val="001B223A"/>
    <w:rsid w:val="001B405E"/>
    <w:rsid w:val="001B6491"/>
    <w:rsid w:val="001B66AC"/>
    <w:rsid w:val="001B6899"/>
    <w:rsid w:val="001B6C9D"/>
    <w:rsid w:val="001B6E11"/>
    <w:rsid w:val="001B70A0"/>
    <w:rsid w:val="001B7115"/>
    <w:rsid w:val="001B7CF4"/>
    <w:rsid w:val="001B7F87"/>
    <w:rsid w:val="001C0998"/>
    <w:rsid w:val="001C2528"/>
    <w:rsid w:val="001C3DE2"/>
    <w:rsid w:val="001C474D"/>
    <w:rsid w:val="001C5C6E"/>
    <w:rsid w:val="001C6D19"/>
    <w:rsid w:val="001C7ED1"/>
    <w:rsid w:val="001D2861"/>
    <w:rsid w:val="001D486F"/>
    <w:rsid w:val="001D557E"/>
    <w:rsid w:val="001D5C8E"/>
    <w:rsid w:val="001D649E"/>
    <w:rsid w:val="001D6697"/>
    <w:rsid w:val="001E0518"/>
    <w:rsid w:val="001E0ABB"/>
    <w:rsid w:val="001E1D87"/>
    <w:rsid w:val="001E213C"/>
    <w:rsid w:val="001E2EA0"/>
    <w:rsid w:val="001E3257"/>
    <w:rsid w:val="001E4DB4"/>
    <w:rsid w:val="001E4EE7"/>
    <w:rsid w:val="001E5143"/>
    <w:rsid w:val="001E6261"/>
    <w:rsid w:val="001E6E25"/>
    <w:rsid w:val="001E6EB0"/>
    <w:rsid w:val="001E7B95"/>
    <w:rsid w:val="001F0449"/>
    <w:rsid w:val="001F0CF7"/>
    <w:rsid w:val="001F198A"/>
    <w:rsid w:val="001F3803"/>
    <w:rsid w:val="001F3918"/>
    <w:rsid w:val="001F3B62"/>
    <w:rsid w:val="001F4F0E"/>
    <w:rsid w:val="001F5131"/>
    <w:rsid w:val="001F65CC"/>
    <w:rsid w:val="00202066"/>
    <w:rsid w:val="002020D8"/>
    <w:rsid w:val="0020317A"/>
    <w:rsid w:val="0020343C"/>
    <w:rsid w:val="00206037"/>
    <w:rsid w:val="00207321"/>
    <w:rsid w:val="0020772A"/>
    <w:rsid w:val="00210C71"/>
    <w:rsid w:val="00211E3E"/>
    <w:rsid w:val="0021208C"/>
    <w:rsid w:val="00212A0C"/>
    <w:rsid w:val="0021300C"/>
    <w:rsid w:val="00213440"/>
    <w:rsid w:val="002149AD"/>
    <w:rsid w:val="00216F4B"/>
    <w:rsid w:val="0021793A"/>
    <w:rsid w:val="002202DC"/>
    <w:rsid w:val="00220843"/>
    <w:rsid w:val="00220D24"/>
    <w:rsid w:val="00222438"/>
    <w:rsid w:val="00225B69"/>
    <w:rsid w:val="002272BF"/>
    <w:rsid w:val="002275B0"/>
    <w:rsid w:val="00230F67"/>
    <w:rsid w:val="00232328"/>
    <w:rsid w:val="00232347"/>
    <w:rsid w:val="002325BD"/>
    <w:rsid w:val="00232E78"/>
    <w:rsid w:val="002335F5"/>
    <w:rsid w:val="00234A68"/>
    <w:rsid w:val="002366CF"/>
    <w:rsid w:val="002420E4"/>
    <w:rsid w:val="002433D3"/>
    <w:rsid w:val="00244F65"/>
    <w:rsid w:val="00246014"/>
    <w:rsid w:val="00246076"/>
    <w:rsid w:val="00247373"/>
    <w:rsid w:val="002474CA"/>
    <w:rsid w:val="00250C52"/>
    <w:rsid w:val="00251054"/>
    <w:rsid w:val="00251772"/>
    <w:rsid w:val="0025188B"/>
    <w:rsid w:val="00253294"/>
    <w:rsid w:val="002535B4"/>
    <w:rsid w:val="00253F4B"/>
    <w:rsid w:val="002540C2"/>
    <w:rsid w:val="00254866"/>
    <w:rsid w:val="00255752"/>
    <w:rsid w:val="00255DAC"/>
    <w:rsid w:val="00256227"/>
    <w:rsid w:val="002567DB"/>
    <w:rsid w:val="00256918"/>
    <w:rsid w:val="0026071B"/>
    <w:rsid w:val="002612C9"/>
    <w:rsid w:val="0026226A"/>
    <w:rsid w:val="002626B2"/>
    <w:rsid w:val="00263B78"/>
    <w:rsid w:val="00264E63"/>
    <w:rsid w:val="00265F5E"/>
    <w:rsid w:val="00266157"/>
    <w:rsid w:val="00266440"/>
    <w:rsid w:val="00266FFF"/>
    <w:rsid w:val="002674D0"/>
    <w:rsid w:val="00270570"/>
    <w:rsid w:val="002718CB"/>
    <w:rsid w:val="00271B70"/>
    <w:rsid w:val="00271C06"/>
    <w:rsid w:val="00272BF0"/>
    <w:rsid w:val="00275293"/>
    <w:rsid w:val="00276401"/>
    <w:rsid w:val="00276F6B"/>
    <w:rsid w:val="00277ECA"/>
    <w:rsid w:val="00280830"/>
    <w:rsid w:val="00281187"/>
    <w:rsid w:val="00284EFC"/>
    <w:rsid w:val="0028579E"/>
    <w:rsid w:val="00286192"/>
    <w:rsid w:val="00291460"/>
    <w:rsid w:val="002916CE"/>
    <w:rsid w:val="00291D63"/>
    <w:rsid w:val="00293802"/>
    <w:rsid w:val="002952A0"/>
    <w:rsid w:val="00295403"/>
    <w:rsid w:val="00295BCB"/>
    <w:rsid w:val="00297D70"/>
    <w:rsid w:val="002A4056"/>
    <w:rsid w:val="002A52D8"/>
    <w:rsid w:val="002A67E0"/>
    <w:rsid w:val="002B0671"/>
    <w:rsid w:val="002B2BB8"/>
    <w:rsid w:val="002B3C2E"/>
    <w:rsid w:val="002B4224"/>
    <w:rsid w:val="002B450E"/>
    <w:rsid w:val="002B4C6C"/>
    <w:rsid w:val="002B4DE0"/>
    <w:rsid w:val="002B4F99"/>
    <w:rsid w:val="002B7E28"/>
    <w:rsid w:val="002C0887"/>
    <w:rsid w:val="002C1BE3"/>
    <w:rsid w:val="002C2BC6"/>
    <w:rsid w:val="002C2F1C"/>
    <w:rsid w:val="002C3D77"/>
    <w:rsid w:val="002C4C9A"/>
    <w:rsid w:val="002C6E0F"/>
    <w:rsid w:val="002D18E5"/>
    <w:rsid w:val="002D1E5B"/>
    <w:rsid w:val="002D284C"/>
    <w:rsid w:val="002D3991"/>
    <w:rsid w:val="002D43D5"/>
    <w:rsid w:val="002D5ED1"/>
    <w:rsid w:val="002D7E73"/>
    <w:rsid w:val="002E13CE"/>
    <w:rsid w:val="002E18EC"/>
    <w:rsid w:val="002E18EE"/>
    <w:rsid w:val="002E338A"/>
    <w:rsid w:val="002E37DC"/>
    <w:rsid w:val="002E464A"/>
    <w:rsid w:val="002E6372"/>
    <w:rsid w:val="002E650F"/>
    <w:rsid w:val="002E65EE"/>
    <w:rsid w:val="002E6B5C"/>
    <w:rsid w:val="002E7497"/>
    <w:rsid w:val="002E74E8"/>
    <w:rsid w:val="002F0ABC"/>
    <w:rsid w:val="002F15F1"/>
    <w:rsid w:val="002F261E"/>
    <w:rsid w:val="002F2F6F"/>
    <w:rsid w:val="002F3A0B"/>
    <w:rsid w:val="002F47CC"/>
    <w:rsid w:val="002F540C"/>
    <w:rsid w:val="002F6218"/>
    <w:rsid w:val="002F652B"/>
    <w:rsid w:val="002F7E13"/>
    <w:rsid w:val="0030325D"/>
    <w:rsid w:val="00304F2C"/>
    <w:rsid w:val="00306020"/>
    <w:rsid w:val="00306DBD"/>
    <w:rsid w:val="0030759F"/>
    <w:rsid w:val="0030763C"/>
    <w:rsid w:val="00307AC7"/>
    <w:rsid w:val="00311B29"/>
    <w:rsid w:val="00312269"/>
    <w:rsid w:val="00312BC0"/>
    <w:rsid w:val="00315A0A"/>
    <w:rsid w:val="00315CD8"/>
    <w:rsid w:val="003170F2"/>
    <w:rsid w:val="00317840"/>
    <w:rsid w:val="003205FC"/>
    <w:rsid w:val="00320940"/>
    <w:rsid w:val="00320F1B"/>
    <w:rsid w:val="003211E5"/>
    <w:rsid w:val="003226E3"/>
    <w:rsid w:val="00325F07"/>
    <w:rsid w:val="00326193"/>
    <w:rsid w:val="00327B8F"/>
    <w:rsid w:val="003309B4"/>
    <w:rsid w:val="003310A8"/>
    <w:rsid w:val="00331360"/>
    <w:rsid w:val="0033268B"/>
    <w:rsid w:val="00335053"/>
    <w:rsid w:val="00340732"/>
    <w:rsid w:val="003409D4"/>
    <w:rsid w:val="003417E1"/>
    <w:rsid w:val="00342738"/>
    <w:rsid w:val="00342BD4"/>
    <w:rsid w:val="00342CF9"/>
    <w:rsid w:val="00343AD2"/>
    <w:rsid w:val="00343CD9"/>
    <w:rsid w:val="003449C8"/>
    <w:rsid w:val="00345099"/>
    <w:rsid w:val="003450A8"/>
    <w:rsid w:val="0034520A"/>
    <w:rsid w:val="00345E20"/>
    <w:rsid w:val="00346D24"/>
    <w:rsid w:val="00346F76"/>
    <w:rsid w:val="00346FAB"/>
    <w:rsid w:val="0034759B"/>
    <w:rsid w:val="00347F5C"/>
    <w:rsid w:val="00350EB2"/>
    <w:rsid w:val="00350EF0"/>
    <w:rsid w:val="00351BA9"/>
    <w:rsid w:val="00351CBB"/>
    <w:rsid w:val="00354001"/>
    <w:rsid w:val="0035538F"/>
    <w:rsid w:val="0035679E"/>
    <w:rsid w:val="00357F45"/>
    <w:rsid w:val="003618DC"/>
    <w:rsid w:val="0036213B"/>
    <w:rsid w:val="0036322E"/>
    <w:rsid w:val="00363FFD"/>
    <w:rsid w:val="00366BD3"/>
    <w:rsid w:val="00372A4A"/>
    <w:rsid w:val="00372EDF"/>
    <w:rsid w:val="003744AE"/>
    <w:rsid w:val="00374735"/>
    <w:rsid w:val="00374DED"/>
    <w:rsid w:val="00374FBE"/>
    <w:rsid w:val="003757AC"/>
    <w:rsid w:val="0037581C"/>
    <w:rsid w:val="00376659"/>
    <w:rsid w:val="00376700"/>
    <w:rsid w:val="00376884"/>
    <w:rsid w:val="003774FA"/>
    <w:rsid w:val="0038013C"/>
    <w:rsid w:val="00381F05"/>
    <w:rsid w:val="00382DD7"/>
    <w:rsid w:val="003832AB"/>
    <w:rsid w:val="00383F50"/>
    <w:rsid w:val="003845AA"/>
    <w:rsid w:val="00384E79"/>
    <w:rsid w:val="00385B63"/>
    <w:rsid w:val="00385D0D"/>
    <w:rsid w:val="003869ED"/>
    <w:rsid w:val="00387741"/>
    <w:rsid w:val="003904BA"/>
    <w:rsid w:val="0039070B"/>
    <w:rsid w:val="0039300B"/>
    <w:rsid w:val="003930B0"/>
    <w:rsid w:val="003931E8"/>
    <w:rsid w:val="00393A1C"/>
    <w:rsid w:val="00393EE0"/>
    <w:rsid w:val="0039449F"/>
    <w:rsid w:val="00395E4B"/>
    <w:rsid w:val="003977A9"/>
    <w:rsid w:val="003979A7"/>
    <w:rsid w:val="003A01E7"/>
    <w:rsid w:val="003A0201"/>
    <w:rsid w:val="003A213A"/>
    <w:rsid w:val="003A26F2"/>
    <w:rsid w:val="003A2B47"/>
    <w:rsid w:val="003A3FE7"/>
    <w:rsid w:val="003A40D4"/>
    <w:rsid w:val="003A47A5"/>
    <w:rsid w:val="003A4812"/>
    <w:rsid w:val="003A5F2D"/>
    <w:rsid w:val="003A60D6"/>
    <w:rsid w:val="003A69D6"/>
    <w:rsid w:val="003A6CE2"/>
    <w:rsid w:val="003A7C17"/>
    <w:rsid w:val="003B00E3"/>
    <w:rsid w:val="003B0586"/>
    <w:rsid w:val="003B1665"/>
    <w:rsid w:val="003B312F"/>
    <w:rsid w:val="003B3D2F"/>
    <w:rsid w:val="003B4C23"/>
    <w:rsid w:val="003B5E49"/>
    <w:rsid w:val="003B7A4D"/>
    <w:rsid w:val="003C0672"/>
    <w:rsid w:val="003C0EB8"/>
    <w:rsid w:val="003C10D1"/>
    <w:rsid w:val="003C16A8"/>
    <w:rsid w:val="003C18BB"/>
    <w:rsid w:val="003C50F7"/>
    <w:rsid w:val="003C5335"/>
    <w:rsid w:val="003C5C73"/>
    <w:rsid w:val="003C5F03"/>
    <w:rsid w:val="003C7386"/>
    <w:rsid w:val="003D08F7"/>
    <w:rsid w:val="003D1AA7"/>
    <w:rsid w:val="003D20BE"/>
    <w:rsid w:val="003D220F"/>
    <w:rsid w:val="003D25E6"/>
    <w:rsid w:val="003D2944"/>
    <w:rsid w:val="003D3337"/>
    <w:rsid w:val="003D392C"/>
    <w:rsid w:val="003D4079"/>
    <w:rsid w:val="003D4A88"/>
    <w:rsid w:val="003D5742"/>
    <w:rsid w:val="003D6082"/>
    <w:rsid w:val="003D78B6"/>
    <w:rsid w:val="003D7C30"/>
    <w:rsid w:val="003E08B0"/>
    <w:rsid w:val="003E1623"/>
    <w:rsid w:val="003E2C0E"/>
    <w:rsid w:val="003E3F4C"/>
    <w:rsid w:val="003E4128"/>
    <w:rsid w:val="003E5152"/>
    <w:rsid w:val="003E6889"/>
    <w:rsid w:val="003E6C0A"/>
    <w:rsid w:val="003E7669"/>
    <w:rsid w:val="003E7973"/>
    <w:rsid w:val="003E7AE1"/>
    <w:rsid w:val="003F24AF"/>
    <w:rsid w:val="003F296A"/>
    <w:rsid w:val="003F3126"/>
    <w:rsid w:val="003F36CC"/>
    <w:rsid w:val="003F37AD"/>
    <w:rsid w:val="003F4C50"/>
    <w:rsid w:val="003F6BF5"/>
    <w:rsid w:val="0040022B"/>
    <w:rsid w:val="00401500"/>
    <w:rsid w:val="00403D55"/>
    <w:rsid w:val="0040416E"/>
    <w:rsid w:val="004045C3"/>
    <w:rsid w:val="00404B59"/>
    <w:rsid w:val="00404BF9"/>
    <w:rsid w:val="00405985"/>
    <w:rsid w:val="00405BC8"/>
    <w:rsid w:val="0040617B"/>
    <w:rsid w:val="004064B2"/>
    <w:rsid w:val="00406F76"/>
    <w:rsid w:val="0040705B"/>
    <w:rsid w:val="00407834"/>
    <w:rsid w:val="004106B7"/>
    <w:rsid w:val="0041147D"/>
    <w:rsid w:val="00412779"/>
    <w:rsid w:val="004129E8"/>
    <w:rsid w:val="004139A4"/>
    <w:rsid w:val="00413F1A"/>
    <w:rsid w:val="00414989"/>
    <w:rsid w:val="004149E5"/>
    <w:rsid w:val="00414E2C"/>
    <w:rsid w:val="00415053"/>
    <w:rsid w:val="004160E3"/>
    <w:rsid w:val="0041618B"/>
    <w:rsid w:val="00417D89"/>
    <w:rsid w:val="00422FE7"/>
    <w:rsid w:val="004242E8"/>
    <w:rsid w:val="00425893"/>
    <w:rsid w:val="00425E56"/>
    <w:rsid w:val="00427272"/>
    <w:rsid w:val="0042776E"/>
    <w:rsid w:val="00431599"/>
    <w:rsid w:val="0043160F"/>
    <w:rsid w:val="004319D9"/>
    <w:rsid w:val="00431EEF"/>
    <w:rsid w:val="00431F05"/>
    <w:rsid w:val="00432FE2"/>
    <w:rsid w:val="004342A8"/>
    <w:rsid w:val="00434DFE"/>
    <w:rsid w:val="00434E82"/>
    <w:rsid w:val="00435537"/>
    <w:rsid w:val="00435927"/>
    <w:rsid w:val="00435B2D"/>
    <w:rsid w:val="00440293"/>
    <w:rsid w:val="0044065A"/>
    <w:rsid w:val="004429DD"/>
    <w:rsid w:val="00442EAD"/>
    <w:rsid w:val="004430FD"/>
    <w:rsid w:val="00443270"/>
    <w:rsid w:val="00443550"/>
    <w:rsid w:val="0044426B"/>
    <w:rsid w:val="00444B2B"/>
    <w:rsid w:val="00445CF2"/>
    <w:rsid w:val="00445F0A"/>
    <w:rsid w:val="00446122"/>
    <w:rsid w:val="0044752C"/>
    <w:rsid w:val="00450580"/>
    <w:rsid w:val="0045076C"/>
    <w:rsid w:val="00451AEB"/>
    <w:rsid w:val="004536FE"/>
    <w:rsid w:val="00455322"/>
    <w:rsid w:val="00456C0A"/>
    <w:rsid w:val="0046146D"/>
    <w:rsid w:val="00461497"/>
    <w:rsid w:val="00461D4E"/>
    <w:rsid w:val="0046205E"/>
    <w:rsid w:val="00463A72"/>
    <w:rsid w:val="00463C68"/>
    <w:rsid w:val="00463DE8"/>
    <w:rsid w:val="004640FF"/>
    <w:rsid w:val="00464E57"/>
    <w:rsid w:val="004654F5"/>
    <w:rsid w:val="004660B6"/>
    <w:rsid w:val="0046649F"/>
    <w:rsid w:val="0046762D"/>
    <w:rsid w:val="004706C2"/>
    <w:rsid w:val="0047138F"/>
    <w:rsid w:val="00471636"/>
    <w:rsid w:val="004718AD"/>
    <w:rsid w:val="004720E0"/>
    <w:rsid w:val="00472E61"/>
    <w:rsid w:val="00472F14"/>
    <w:rsid w:val="004730AA"/>
    <w:rsid w:val="004749E9"/>
    <w:rsid w:val="00475CFE"/>
    <w:rsid w:val="0047744B"/>
    <w:rsid w:val="00480AB1"/>
    <w:rsid w:val="00481495"/>
    <w:rsid w:val="00481749"/>
    <w:rsid w:val="004819F0"/>
    <w:rsid w:val="00482B5A"/>
    <w:rsid w:val="00487EE7"/>
    <w:rsid w:val="00490756"/>
    <w:rsid w:val="00490FE0"/>
    <w:rsid w:val="0049130B"/>
    <w:rsid w:val="00491519"/>
    <w:rsid w:val="00491E02"/>
    <w:rsid w:val="00492067"/>
    <w:rsid w:val="0049225C"/>
    <w:rsid w:val="0049429D"/>
    <w:rsid w:val="00494FD7"/>
    <w:rsid w:val="0049557F"/>
    <w:rsid w:val="004A0160"/>
    <w:rsid w:val="004A01AD"/>
    <w:rsid w:val="004A03BC"/>
    <w:rsid w:val="004A0D67"/>
    <w:rsid w:val="004A1992"/>
    <w:rsid w:val="004A25C8"/>
    <w:rsid w:val="004A4FF7"/>
    <w:rsid w:val="004A5403"/>
    <w:rsid w:val="004A7545"/>
    <w:rsid w:val="004B0049"/>
    <w:rsid w:val="004B2AB5"/>
    <w:rsid w:val="004B37D0"/>
    <w:rsid w:val="004B4769"/>
    <w:rsid w:val="004B577F"/>
    <w:rsid w:val="004B5E75"/>
    <w:rsid w:val="004B72D2"/>
    <w:rsid w:val="004C1165"/>
    <w:rsid w:val="004C2790"/>
    <w:rsid w:val="004C32E2"/>
    <w:rsid w:val="004C38ED"/>
    <w:rsid w:val="004C4C16"/>
    <w:rsid w:val="004C5F04"/>
    <w:rsid w:val="004C6478"/>
    <w:rsid w:val="004C64AA"/>
    <w:rsid w:val="004C6D4A"/>
    <w:rsid w:val="004C7155"/>
    <w:rsid w:val="004C766B"/>
    <w:rsid w:val="004D114A"/>
    <w:rsid w:val="004D144D"/>
    <w:rsid w:val="004D14E0"/>
    <w:rsid w:val="004D1803"/>
    <w:rsid w:val="004D19C6"/>
    <w:rsid w:val="004D4A7D"/>
    <w:rsid w:val="004D4C46"/>
    <w:rsid w:val="004D5277"/>
    <w:rsid w:val="004D64FD"/>
    <w:rsid w:val="004E0CC0"/>
    <w:rsid w:val="004E130D"/>
    <w:rsid w:val="004E1E4F"/>
    <w:rsid w:val="004E382A"/>
    <w:rsid w:val="004E3921"/>
    <w:rsid w:val="004E3F76"/>
    <w:rsid w:val="004E439E"/>
    <w:rsid w:val="004E49C3"/>
    <w:rsid w:val="004E55BC"/>
    <w:rsid w:val="004E57F0"/>
    <w:rsid w:val="004E6800"/>
    <w:rsid w:val="004E74A0"/>
    <w:rsid w:val="004E7EE2"/>
    <w:rsid w:val="004F0255"/>
    <w:rsid w:val="004F037E"/>
    <w:rsid w:val="004F1BA5"/>
    <w:rsid w:val="004F3215"/>
    <w:rsid w:val="004F35EB"/>
    <w:rsid w:val="004F3D05"/>
    <w:rsid w:val="004F41B4"/>
    <w:rsid w:val="004F53AB"/>
    <w:rsid w:val="004F64B3"/>
    <w:rsid w:val="004F7397"/>
    <w:rsid w:val="004F7F91"/>
    <w:rsid w:val="00500859"/>
    <w:rsid w:val="00500908"/>
    <w:rsid w:val="0050185D"/>
    <w:rsid w:val="00502C8D"/>
    <w:rsid w:val="00503671"/>
    <w:rsid w:val="00504514"/>
    <w:rsid w:val="0050475C"/>
    <w:rsid w:val="00505834"/>
    <w:rsid w:val="005101F8"/>
    <w:rsid w:val="0051077F"/>
    <w:rsid w:val="00510836"/>
    <w:rsid w:val="00510A42"/>
    <w:rsid w:val="0051182A"/>
    <w:rsid w:val="00511AD4"/>
    <w:rsid w:val="00512337"/>
    <w:rsid w:val="005128DF"/>
    <w:rsid w:val="00515254"/>
    <w:rsid w:val="00515555"/>
    <w:rsid w:val="00516471"/>
    <w:rsid w:val="00516B12"/>
    <w:rsid w:val="00516D7B"/>
    <w:rsid w:val="00517C88"/>
    <w:rsid w:val="00521FFA"/>
    <w:rsid w:val="00522A62"/>
    <w:rsid w:val="00522BDF"/>
    <w:rsid w:val="00522DA9"/>
    <w:rsid w:val="00522FA1"/>
    <w:rsid w:val="005230EC"/>
    <w:rsid w:val="00523E88"/>
    <w:rsid w:val="00523FBB"/>
    <w:rsid w:val="0052503A"/>
    <w:rsid w:val="0052509B"/>
    <w:rsid w:val="00525E6A"/>
    <w:rsid w:val="00526275"/>
    <w:rsid w:val="0052660C"/>
    <w:rsid w:val="0053004C"/>
    <w:rsid w:val="005302A9"/>
    <w:rsid w:val="005305CC"/>
    <w:rsid w:val="005319BA"/>
    <w:rsid w:val="005323C2"/>
    <w:rsid w:val="0053330B"/>
    <w:rsid w:val="00536497"/>
    <w:rsid w:val="005428C1"/>
    <w:rsid w:val="00542AC4"/>
    <w:rsid w:val="00542C0A"/>
    <w:rsid w:val="00543FB1"/>
    <w:rsid w:val="005443FE"/>
    <w:rsid w:val="005465C8"/>
    <w:rsid w:val="00547309"/>
    <w:rsid w:val="00551A1E"/>
    <w:rsid w:val="00551CEA"/>
    <w:rsid w:val="005524AF"/>
    <w:rsid w:val="00553AE2"/>
    <w:rsid w:val="005556CF"/>
    <w:rsid w:val="0055726F"/>
    <w:rsid w:val="00557A59"/>
    <w:rsid w:val="00557B33"/>
    <w:rsid w:val="00560F67"/>
    <w:rsid w:val="00563E8E"/>
    <w:rsid w:val="005659DE"/>
    <w:rsid w:val="005668C5"/>
    <w:rsid w:val="00566BED"/>
    <w:rsid w:val="00566D9B"/>
    <w:rsid w:val="00566E51"/>
    <w:rsid w:val="00570E31"/>
    <w:rsid w:val="00571761"/>
    <w:rsid w:val="005717E4"/>
    <w:rsid w:val="005720C8"/>
    <w:rsid w:val="00572D34"/>
    <w:rsid w:val="00573D3A"/>
    <w:rsid w:val="00575261"/>
    <w:rsid w:val="005754DB"/>
    <w:rsid w:val="0057593A"/>
    <w:rsid w:val="005770C7"/>
    <w:rsid w:val="00577F1F"/>
    <w:rsid w:val="00580AFB"/>
    <w:rsid w:val="0058175E"/>
    <w:rsid w:val="005825CF"/>
    <w:rsid w:val="00584A81"/>
    <w:rsid w:val="00584ABD"/>
    <w:rsid w:val="00585122"/>
    <w:rsid w:val="005855EC"/>
    <w:rsid w:val="00586635"/>
    <w:rsid w:val="0058735D"/>
    <w:rsid w:val="005904C8"/>
    <w:rsid w:val="00590557"/>
    <w:rsid w:val="00590FBF"/>
    <w:rsid w:val="005928FA"/>
    <w:rsid w:val="00593947"/>
    <w:rsid w:val="00593CC9"/>
    <w:rsid w:val="00594018"/>
    <w:rsid w:val="00594816"/>
    <w:rsid w:val="0059559D"/>
    <w:rsid w:val="00595CCD"/>
    <w:rsid w:val="00596BCB"/>
    <w:rsid w:val="005979A3"/>
    <w:rsid w:val="00597E7F"/>
    <w:rsid w:val="005A0CD3"/>
    <w:rsid w:val="005A1418"/>
    <w:rsid w:val="005A1739"/>
    <w:rsid w:val="005A313F"/>
    <w:rsid w:val="005A3418"/>
    <w:rsid w:val="005A3464"/>
    <w:rsid w:val="005A3DEE"/>
    <w:rsid w:val="005A4A0B"/>
    <w:rsid w:val="005A4FC9"/>
    <w:rsid w:val="005A595A"/>
    <w:rsid w:val="005A5A0C"/>
    <w:rsid w:val="005A71CC"/>
    <w:rsid w:val="005A7311"/>
    <w:rsid w:val="005A737D"/>
    <w:rsid w:val="005B02A0"/>
    <w:rsid w:val="005B0A17"/>
    <w:rsid w:val="005B1C43"/>
    <w:rsid w:val="005B24C0"/>
    <w:rsid w:val="005B2CE3"/>
    <w:rsid w:val="005B34A5"/>
    <w:rsid w:val="005B39E4"/>
    <w:rsid w:val="005B3EB3"/>
    <w:rsid w:val="005B7C86"/>
    <w:rsid w:val="005B7E87"/>
    <w:rsid w:val="005C0BFF"/>
    <w:rsid w:val="005C2256"/>
    <w:rsid w:val="005C512A"/>
    <w:rsid w:val="005C637B"/>
    <w:rsid w:val="005C644F"/>
    <w:rsid w:val="005C71CB"/>
    <w:rsid w:val="005D0E77"/>
    <w:rsid w:val="005D16FA"/>
    <w:rsid w:val="005D17AE"/>
    <w:rsid w:val="005D1CAA"/>
    <w:rsid w:val="005D2225"/>
    <w:rsid w:val="005D2330"/>
    <w:rsid w:val="005D28AF"/>
    <w:rsid w:val="005D2901"/>
    <w:rsid w:val="005D2C59"/>
    <w:rsid w:val="005D5686"/>
    <w:rsid w:val="005D5991"/>
    <w:rsid w:val="005D6382"/>
    <w:rsid w:val="005D68C6"/>
    <w:rsid w:val="005D6E55"/>
    <w:rsid w:val="005D72B0"/>
    <w:rsid w:val="005D7598"/>
    <w:rsid w:val="005E0194"/>
    <w:rsid w:val="005E04C1"/>
    <w:rsid w:val="005E1D92"/>
    <w:rsid w:val="005E1E9E"/>
    <w:rsid w:val="005E2015"/>
    <w:rsid w:val="005E25AE"/>
    <w:rsid w:val="005E2E5B"/>
    <w:rsid w:val="005E3548"/>
    <w:rsid w:val="005E3B53"/>
    <w:rsid w:val="005E5DBD"/>
    <w:rsid w:val="005E75FA"/>
    <w:rsid w:val="005F1587"/>
    <w:rsid w:val="005F2C9C"/>
    <w:rsid w:val="005F416D"/>
    <w:rsid w:val="005F4C99"/>
    <w:rsid w:val="005F5C0D"/>
    <w:rsid w:val="005F6526"/>
    <w:rsid w:val="005F72B1"/>
    <w:rsid w:val="005F7D18"/>
    <w:rsid w:val="005F7DAA"/>
    <w:rsid w:val="00600811"/>
    <w:rsid w:val="006009D8"/>
    <w:rsid w:val="00600D84"/>
    <w:rsid w:val="006020E6"/>
    <w:rsid w:val="006024B4"/>
    <w:rsid w:val="006026E6"/>
    <w:rsid w:val="00602C8F"/>
    <w:rsid w:val="00606685"/>
    <w:rsid w:val="00606A31"/>
    <w:rsid w:val="00606D16"/>
    <w:rsid w:val="006072CA"/>
    <w:rsid w:val="006072D1"/>
    <w:rsid w:val="006073B0"/>
    <w:rsid w:val="00607C51"/>
    <w:rsid w:val="006106DA"/>
    <w:rsid w:val="00610941"/>
    <w:rsid w:val="00610AEB"/>
    <w:rsid w:val="00611158"/>
    <w:rsid w:val="006120ED"/>
    <w:rsid w:val="00612D6D"/>
    <w:rsid w:val="00615C56"/>
    <w:rsid w:val="00615D7D"/>
    <w:rsid w:val="00616212"/>
    <w:rsid w:val="006162C2"/>
    <w:rsid w:val="006205A4"/>
    <w:rsid w:val="00620A6F"/>
    <w:rsid w:val="00622C84"/>
    <w:rsid w:val="00622FEF"/>
    <w:rsid w:val="0062496A"/>
    <w:rsid w:val="00626FDF"/>
    <w:rsid w:val="0063019E"/>
    <w:rsid w:val="00630724"/>
    <w:rsid w:val="00630BAA"/>
    <w:rsid w:val="00630C73"/>
    <w:rsid w:val="00630CB8"/>
    <w:rsid w:val="0063161A"/>
    <w:rsid w:val="00631B5E"/>
    <w:rsid w:val="00632ADF"/>
    <w:rsid w:val="00632C84"/>
    <w:rsid w:val="00632D90"/>
    <w:rsid w:val="006339DA"/>
    <w:rsid w:val="00634C5E"/>
    <w:rsid w:val="00641C18"/>
    <w:rsid w:val="00642697"/>
    <w:rsid w:val="0064378C"/>
    <w:rsid w:val="00644481"/>
    <w:rsid w:val="0064489B"/>
    <w:rsid w:val="00650F78"/>
    <w:rsid w:val="00651DCE"/>
    <w:rsid w:val="00652A40"/>
    <w:rsid w:val="006532B7"/>
    <w:rsid w:val="00653DC7"/>
    <w:rsid w:val="00656144"/>
    <w:rsid w:val="00656188"/>
    <w:rsid w:val="00661B0E"/>
    <w:rsid w:val="00661CB7"/>
    <w:rsid w:val="00661E70"/>
    <w:rsid w:val="00662888"/>
    <w:rsid w:val="00663649"/>
    <w:rsid w:val="006641C6"/>
    <w:rsid w:val="00664F32"/>
    <w:rsid w:val="006650D6"/>
    <w:rsid w:val="00665382"/>
    <w:rsid w:val="0066599C"/>
    <w:rsid w:val="00666DCA"/>
    <w:rsid w:val="00667E17"/>
    <w:rsid w:val="006722DA"/>
    <w:rsid w:val="006724D5"/>
    <w:rsid w:val="0067367A"/>
    <w:rsid w:val="00675332"/>
    <w:rsid w:val="006767C0"/>
    <w:rsid w:val="00676DF9"/>
    <w:rsid w:val="00677FBF"/>
    <w:rsid w:val="0068199E"/>
    <w:rsid w:val="00681CB3"/>
    <w:rsid w:val="00684C3F"/>
    <w:rsid w:val="00684D92"/>
    <w:rsid w:val="00684EC0"/>
    <w:rsid w:val="00685451"/>
    <w:rsid w:val="00690AC9"/>
    <w:rsid w:val="006911CA"/>
    <w:rsid w:val="00691E16"/>
    <w:rsid w:val="00691E31"/>
    <w:rsid w:val="00693BF2"/>
    <w:rsid w:val="00693EF9"/>
    <w:rsid w:val="00694948"/>
    <w:rsid w:val="00694E4B"/>
    <w:rsid w:val="00695477"/>
    <w:rsid w:val="0069604C"/>
    <w:rsid w:val="00696735"/>
    <w:rsid w:val="00696924"/>
    <w:rsid w:val="006970DD"/>
    <w:rsid w:val="00697CAE"/>
    <w:rsid w:val="006A0CAB"/>
    <w:rsid w:val="006A3562"/>
    <w:rsid w:val="006A4CFA"/>
    <w:rsid w:val="006A5F50"/>
    <w:rsid w:val="006A6B41"/>
    <w:rsid w:val="006A7C5C"/>
    <w:rsid w:val="006B01BE"/>
    <w:rsid w:val="006B1C19"/>
    <w:rsid w:val="006B1F17"/>
    <w:rsid w:val="006B2DB8"/>
    <w:rsid w:val="006B5421"/>
    <w:rsid w:val="006B5715"/>
    <w:rsid w:val="006B5FAA"/>
    <w:rsid w:val="006B6CEF"/>
    <w:rsid w:val="006B73FD"/>
    <w:rsid w:val="006B7433"/>
    <w:rsid w:val="006C12B2"/>
    <w:rsid w:val="006C1838"/>
    <w:rsid w:val="006C1A6C"/>
    <w:rsid w:val="006C6D68"/>
    <w:rsid w:val="006C6FFA"/>
    <w:rsid w:val="006C7213"/>
    <w:rsid w:val="006D1A53"/>
    <w:rsid w:val="006D1D88"/>
    <w:rsid w:val="006D242D"/>
    <w:rsid w:val="006D2F72"/>
    <w:rsid w:val="006D2FAC"/>
    <w:rsid w:val="006D3860"/>
    <w:rsid w:val="006D3AF8"/>
    <w:rsid w:val="006D3EB4"/>
    <w:rsid w:val="006D4236"/>
    <w:rsid w:val="006D6988"/>
    <w:rsid w:val="006D6C3C"/>
    <w:rsid w:val="006E0A1D"/>
    <w:rsid w:val="006E2A91"/>
    <w:rsid w:val="006E323A"/>
    <w:rsid w:val="006E3950"/>
    <w:rsid w:val="006E436E"/>
    <w:rsid w:val="006E44D0"/>
    <w:rsid w:val="006E4876"/>
    <w:rsid w:val="006E5447"/>
    <w:rsid w:val="006E5886"/>
    <w:rsid w:val="006E65CF"/>
    <w:rsid w:val="006E6B23"/>
    <w:rsid w:val="006E71B2"/>
    <w:rsid w:val="006E7B26"/>
    <w:rsid w:val="006E7DEE"/>
    <w:rsid w:val="006F062F"/>
    <w:rsid w:val="006F3342"/>
    <w:rsid w:val="006F3D26"/>
    <w:rsid w:val="006F7328"/>
    <w:rsid w:val="006F7AA8"/>
    <w:rsid w:val="0070002B"/>
    <w:rsid w:val="0070040D"/>
    <w:rsid w:val="00700D46"/>
    <w:rsid w:val="007017C6"/>
    <w:rsid w:val="00701872"/>
    <w:rsid w:val="00701B2E"/>
    <w:rsid w:val="00702011"/>
    <w:rsid w:val="00705720"/>
    <w:rsid w:val="00705E46"/>
    <w:rsid w:val="00706698"/>
    <w:rsid w:val="00706A8F"/>
    <w:rsid w:val="00707222"/>
    <w:rsid w:val="00711D3F"/>
    <w:rsid w:val="00712450"/>
    <w:rsid w:val="00713184"/>
    <w:rsid w:val="0071340A"/>
    <w:rsid w:val="00714058"/>
    <w:rsid w:val="00714187"/>
    <w:rsid w:val="00714651"/>
    <w:rsid w:val="00716ED4"/>
    <w:rsid w:val="00717087"/>
    <w:rsid w:val="00720D2E"/>
    <w:rsid w:val="00721CDC"/>
    <w:rsid w:val="00723813"/>
    <w:rsid w:val="00723842"/>
    <w:rsid w:val="007239F8"/>
    <w:rsid w:val="0072450B"/>
    <w:rsid w:val="0072765B"/>
    <w:rsid w:val="00727965"/>
    <w:rsid w:val="00727981"/>
    <w:rsid w:val="00727E09"/>
    <w:rsid w:val="00730464"/>
    <w:rsid w:val="00730686"/>
    <w:rsid w:val="00731737"/>
    <w:rsid w:val="0073349F"/>
    <w:rsid w:val="00733A84"/>
    <w:rsid w:val="0073412F"/>
    <w:rsid w:val="007348A7"/>
    <w:rsid w:val="00735DC0"/>
    <w:rsid w:val="007365E8"/>
    <w:rsid w:val="007400CB"/>
    <w:rsid w:val="0074067D"/>
    <w:rsid w:val="00740DB1"/>
    <w:rsid w:val="00741747"/>
    <w:rsid w:val="0074219D"/>
    <w:rsid w:val="00744367"/>
    <w:rsid w:val="0074544D"/>
    <w:rsid w:val="0074575B"/>
    <w:rsid w:val="00745CAF"/>
    <w:rsid w:val="00746489"/>
    <w:rsid w:val="00746B14"/>
    <w:rsid w:val="0074722B"/>
    <w:rsid w:val="0075068A"/>
    <w:rsid w:val="00750C15"/>
    <w:rsid w:val="00751681"/>
    <w:rsid w:val="0075216E"/>
    <w:rsid w:val="007531B9"/>
    <w:rsid w:val="0075396C"/>
    <w:rsid w:val="007569EB"/>
    <w:rsid w:val="00761224"/>
    <w:rsid w:val="00762942"/>
    <w:rsid w:val="00762A1D"/>
    <w:rsid w:val="007645D4"/>
    <w:rsid w:val="0076504D"/>
    <w:rsid w:val="00766BC2"/>
    <w:rsid w:val="00770DFD"/>
    <w:rsid w:val="00771307"/>
    <w:rsid w:val="00771B84"/>
    <w:rsid w:val="0077237D"/>
    <w:rsid w:val="00776FAC"/>
    <w:rsid w:val="00777609"/>
    <w:rsid w:val="0078013F"/>
    <w:rsid w:val="00781C15"/>
    <w:rsid w:val="00782D57"/>
    <w:rsid w:val="00782DA3"/>
    <w:rsid w:val="00784712"/>
    <w:rsid w:val="00784B66"/>
    <w:rsid w:val="00785B34"/>
    <w:rsid w:val="007861EC"/>
    <w:rsid w:val="00787667"/>
    <w:rsid w:val="007906B2"/>
    <w:rsid w:val="00791264"/>
    <w:rsid w:val="00791ED1"/>
    <w:rsid w:val="0079292A"/>
    <w:rsid w:val="007932B3"/>
    <w:rsid w:val="00795065"/>
    <w:rsid w:val="007951B5"/>
    <w:rsid w:val="00796A7B"/>
    <w:rsid w:val="00797C65"/>
    <w:rsid w:val="007A1AA4"/>
    <w:rsid w:val="007A4C9A"/>
    <w:rsid w:val="007A6781"/>
    <w:rsid w:val="007B0122"/>
    <w:rsid w:val="007B05BC"/>
    <w:rsid w:val="007B1892"/>
    <w:rsid w:val="007B1BC2"/>
    <w:rsid w:val="007B5049"/>
    <w:rsid w:val="007B6865"/>
    <w:rsid w:val="007B7F20"/>
    <w:rsid w:val="007C11E2"/>
    <w:rsid w:val="007C1CCA"/>
    <w:rsid w:val="007C5C7F"/>
    <w:rsid w:val="007C5F6D"/>
    <w:rsid w:val="007C7243"/>
    <w:rsid w:val="007C7C0E"/>
    <w:rsid w:val="007D0A4E"/>
    <w:rsid w:val="007D2A4E"/>
    <w:rsid w:val="007D31B7"/>
    <w:rsid w:val="007D32A9"/>
    <w:rsid w:val="007D456D"/>
    <w:rsid w:val="007E11F3"/>
    <w:rsid w:val="007E1A66"/>
    <w:rsid w:val="007E21E1"/>
    <w:rsid w:val="007E355E"/>
    <w:rsid w:val="007E3DBC"/>
    <w:rsid w:val="007E3DBD"/>
    <w:rsid w:val="007E43CC"/>
    <w:rsid w:val="007E4AB1"/>
    <w:rsid w:val="007E4E44"/>
    <w:rsid w:val="007E5FE8"/>
    <w:rsid w:val="007E7734"/>
    <w:rsid w:val="007F066C"/>
    <w:rsid w:val="007F0AAF"/>
    <w:rsid w:val="007F0BCC"/>
    <w:rsid w:val="007F2F67"/>
    <w:rsid w:val="007F6546"/>
    <w:rsid w:val="007F67CC"/>
    <w:rsid w:val="007F6BFD"/>
    <w:rsid w:val="007F7457"/>
    <w:rsid w:val="007F74CF"/>
    <w:rsid w:val="007F780B"/>
    <w:rsid w:val="007F7F72"/>
    <w:rsid w:val="00800426"/>
    <w:rsid w:val="0080081C"/>
    <w:rsid w:val="00801AE0"/>
    <w:rsid w:val="00802A59"/>
    <w:rsid w:val="00802D7F"/>
    <w:rsid w:val="00803A95"/>
    <w:rsid w:val="00805899"/>
    <w:rsid w:val="0080602F"/>
    <w:rsid w:val="0080623A"/>
    <w:rsid w:val="0080650E"/>
    <w:rsid w:val="008077B1"/>
    <w:rsid w:val="008107CC"/>
    <w:rsid w:val="008140ED"/>
    <w:rsid w:val="008144BB"/>
    <w:rsid w:val="008151E9"/>
    <w:rsid w:val="008163B8"/>
    <w:rsid w:val="00820A31"/>
    <w:rsid w:val="00821FB2"/>
    <w:rsid w:val="00822220"/>
    <w:rsid w:val="008223AC"/>
    <w:rsid w:val="00823592"/>
    <w:rsid w:val="00825E9D"/>
    <w:rsid w:val="0082698C"/>
    <w:rsid w:val="0082773F"/>
    <w:rsid w:val="00827897"/>
    <w:rsid w:val="0083065E"/>
    <w:rsid w:val="0083153E"/>
    <w:rsid w:val="00832631"/>
    <w:rsid w:val="00834C08"/>
    <w:rsid w:val="0083626B"/>
    <w:rsid w:val="0084040C"/>
    <w:rsid w:val="00841440"/>
    <w:rsid w:val="00841A4A"/>
    <w:rsid w:val="00842D0F"/>
    <w:rsid w:val="00843A37"/>
    <w:rsid w:val="00843DB6"/>
    <w:rsid w:val="008440A4"/>
    <w:rsid w:val="008440AC"/>
    <w:rsid w:val="0084437D"/>
    <w:rsid w:val="008451A4"/>
    <w:rsid w:val="00846676"/>
    <w:rsid w:val="008469D1"/>
    <w:rsid w:val="0084713E"/>
    <w:rsid w:val="00847D8A"/>
    <w:rsid w:val="00850A32"/>
    <w:rsid w:val="008510D2"/>
    <w:rsid w:val="008524CF"/>
    <w:rsid w:val="00855499"/>
    <w:rsid w:val="008558DA"/>
    <w:rsid w:val="00857D8A"/>
    <w:rsid w:val="008605B9"/>
    <w:rsid w:val="008607E0"/>
    <w:rsid w:val="0086257B"/>
    <w:rsid w:val="0086350E"/>
    <w:rsid w:val="00864222"/>
    <w:rsid w:val="00865702"/>
    <w:rsid w:val="00867A69"/>
    <w:rsid w:val="00870BCA"/>
    <w:rsid w:val="00870EFD"/>
    <w:rsid w:val="00871FEA"/>
    <w:rsid w:val="008727FA"/>
    <w:rsid w:val="0087383A"/>
    <w:rsid w:val="00873DBE"/>
    <w:rsid w:val="0087405B"/>
    <w:rsid w:val="0087412B"/>
    <w:rsid w:val="008741EF"/>
    <w:rsid w:val="00874371"/>
    <w:rsid w:val="0087497D"/>
    <w:rsid w:val="0087569C"/>
    <w:rsid w:val="00875792"/>
    <w:rsid w:val="008800DB"/>
    <w:rsid w:val="00880A67"/>
    <w:rsid w:val="00880CE0"/>
    <w:rsid w:val="0088249D"/>
    <w:rsid w:val="00882A89"/>
    <w:rsid w:val="00882AF4"/>
    <w:rsid w:val="00882DAC"/>
    <w:rsid w:val="008831D3"/>
    <w:rsid w:val="008849FD"/>
    <w:rsid w:val="00884DB8"/>
    <w:rsid w:val="0088527B"/>
    <w:rsid w:val="00885F28"/>
    <w:rsid w:val="00886961"/>
    <w:rsid w:val="00887A54"/>
    <w:rsid w:val="00890B13"/>
    <w:rsid w:val="00891EE0"/>
    <w:rsid w:val="00892EF5"/>
    <w:rsid w:val="008938F0"/>
    <w:rsid w:val="00893A6D"/>
    <w:rsid w:val="00894584"/>
    <w:rsid w:val="00895367"/>
    <w:rsid w:val="00895871"/>
    <w:rsid w:val="008961DE"/>
    <w:rsid w:val="00896893"/>
    <w:rsid w:val="00897261"/>
    <w:rsid w:val="008A008B"/>
    <w:rsid w:val="008A020C"/>
    <w:rsid w:val="008A080E"/>
    <w:rsid w:val="008A0A76"/>
    <w:rsid w:val="008A1ECC"/>
    <w:rsid w:val="008A239E"/>
    <w:rsid w:val="008A2F44"/>
    <w:rsid w:val="008A2F95"/>
    <w:rsid w:val="008A4E5C"/>
    <w:rsid w:val="008A514C"/>
    <w:rsid w:val="008A5415"/>
    <w:rsid w:val="008A6A46"/>
    <w:rsid w:val="008A713C"/>
    <w:rsid w:val="008A761F"/>
    <w:rsid w:val="008A78BA"/>
    <w:rsid w:val="008A7C7C"/>
    <w:rsid w:val="008A7CE1"/>
    <w:rsid w:val="008B03D5"/>
    <w:rsid w:val="008B0D96"/>
    <w:rsid w:val="008B0DD7"/>
    <w:rsid w:val="008B2290"/>
    <w:rsid w:val="008B3514"/>
    <w:rsid w:val="008B3EDA"/>
    <w:rsid w:val="008B5335"/>
    <w:rsid w:val="008B5CF4"/>
    <w:rsid w:val="008B6764"/>
    <w:rsid w:val="008B6875"/>
    <w:rsid w:val="008C041C"/>
    <w:rsid w:val="008C517B"/>
    <w:rsid w:val="008C5996"/>
    <w:rsid w:val="008C5AEB"/>
    <w:rsid w:val="008C7D8B"/>
    <w:rsid w:val="008D0415"/>
    <w:rsid w:val="008D0BC5"/>
    <w:rsid w:val="008D0CE2"/>
    <w:rsid w:val="008D1492"/>
    <w:rsid w:val="008D358A"/>
    <w:rsid w:val="008D3C64"/>
    <w:rsid w:val="008D3F0E"/>
    <w:rsid w:val="008D4DB6"/>
    <w:rsid w:val="008D62FD"/>
    <w:rsid w:val="008D68B7"/>
    <w:rsid w:val="008D7E2A"/>
    <w:rsid w:val="008D7ED1"/>
    <w:rsid w:val="008E0A54"/>
    <w:rsid w:val="008E0D80"/>
    <w:rsid w:val="008E256C"/>
    <w:rsid w:val="008E2BC7"/>
    <w:rsid w:val="008E368B"/>
    <w:rsid w:val="008E3ADA"/>
    <w:rsid w:val="008E641C"/>
    <w:rsid w:val="008E6CC4"/>
    <w:rsid w:val="008E77D2"/>
    <w:rsid w:val="008E7C67"/>
    <w:rsid w:val="008F142E"/>
    <w:rsid w:val="008F14D8"/>
    <w:rsid w:val="008F187D"/>
    <w:rsid w:val="008F3B44"/>
    <w:rsid w:val="008F5D48"/>
    <w:rsid w:val="008F7327"/>
    <w:rsid w:val="008F7B5D"/>
    <w:rsid w:val="0090010A"/>
    <w:rsid w:val="00900B2B"/>
    <w:rsid w:val="00900D8D"/>
    <w:rsid w:val="0090139E"/>
    <w:rsid w:val="009015F9"/>
    <w:rsid w:val="00901CFD"/>
    <w:rsid w:val="00901E28"/>
    <w:rsid w:val="00902C09"/>
    <w:rsid w:val="009032C3"/>
    <w:rsid w:val="00903D7B"/>
    <w:rsid w:val="00904781"/>
    <w:rsid w:val="00904FFF"/>
    <w:rsid w:val="00906B7E"/>
    <w:rsid w:val="009078CF"/>
    <w:rsid w:val="00907A49"/>
    <w:rsid w:val="00907C56"/>
    <w:rsid w:val="00907FEB"/>
    <w:rsid w:val="00911A91"/>
    <w:rsid w:val="00912AB6"/>
    <w:rsid w:val="009149B9"/>
    <w:rsid w:val="00916C20"/>
    <w:rsid w:val="00916D11"/>
    <w:rsid w:val="00917145"/>
    <w:rsid w:val="00917785"/>
    <w:rsid w:val="0092068F"/>
    <w:rsid w:val="00920868"/>
    <w:rsid w:val="00920A3D"/>
    <w:rsid w:val="00921095"/>
    <w:rsid w:val="00921107"/>
    <w:rsid w:val="00921C0A"/>
    <w:rsid w:val="009220EA"/>
    <w:rsid w:val="00922F9F"/>
    <w:rsid w:val="00924F2E"/>
    <w:rsid w:val="0092675A"/>
    <w:rsid w:val="0092684B"/>
    <w:rsid w:val="00926943"/>
    <w:rsid w:val="009278CF"/>
    <w:rsid w:val="00930F34"/>
    <w:rsid w:val="00931191"/>
    <w:rsid w:val="0093192D"/>
    <w:rsid w:val="009332AA"/>
    <w:rsid w:val="00935E3C"/>
    <w:rsid w:val="0093660C"/>
    <w:rsid w:val="00936D30"/>
    <w:rsid w:val="00936ED9"/>
    <w:rsid w:val="009400A8"/>
    <w:rsid w:val="0094103B"/>
    <w:rsid w:val="00941FA1"/>
    <w:rsid w:val="00945B4E"/>
    <w:rsid w:val="0094623B"/>
    <w:rsid w:val="00947BBD"/>
    <w:rsid w:val="00951B14"/>
    <w:rsid w:val="00951C08"/>
    <w:rsid w:val="0095565E"/>
    <w:rsid w:val="00956878"/>
    <w:rsid w:val="009570F9"/>
    <w:rsid w:val="00960ED6"/>
    <w:rsid w:val="0096192D"/>
    <w:rsid w:val="0096229F"/>
    <w:rsid w:val="00964665"/>
    <w:rsid w:val="00965E81"/>
    <w:rsid w:val="009670F0"/>
    <w:rsid w:val="00971DF2"/>
    <w:rsid w:val="009742A3"/>
    <w:rsid w:val="00975127"/>
    <w:rsid w:val="0097598C"/>
    <w:rsid w:val="00980E6A"/>
    <w:rsid w:val="00980F95"/>
    <w:rsid w:val="00981E4E"/>
    <w:rsid w:val="00982046"/>
    <w:rsid w:val="009827C2"/>
    <w:rsid w:val="00982955"/>
    <w:rsid w:val="00982BD0"/>
    <w:rsid w:val="00984194"/>
    <w:rsid w:val="009841AB"/>
    <w:rsid w:val="00984A9B"/>
    <w:rsid w:val="00984F19"/>
    <w:rsid w:val="0098553E"/>
    <w:rsid w:val="00986DBA"/>
    <w:rsid w:val="00986FAC"/>
    <w:rsid w:val="009876B6"/>
    <w:rsid w:val="009915F1"/>
    <w:rsid w:val="00991702"/>
    <w:rsid w:val="0099171D"/>
    <w:rsid w:val="00991C62"/>
    <w:rsid w:val="009935CE"/>
    <w:rsid w:val="009936B4"/>
    <w:rsid w:val="009936DA"/>
    <w:rsid w:val="00993D82"/>
    <w:rsid w:val="00995467"/>
    <w:rsid w:val="009968E0"/>
    <w:rsid w:val="00996D13"/>
    <w:rsid w:val="00997A08"/>
    <w:rsid w:val="00997D2D"/>
    <w:rsid w:val="00997E4C"/>
    <w:rsid w:val="009A0388"/>
    <w:rsid w:val="009A0FE5"/>
    <w:rsid w:val="009A1262"/>
    <w:rsid w:val="009A21A6"/>
    <w:rsid w:val="009A502A"/>
    <w:rsid w:val="009A53FC"/>
    <w:rsid w:val="009A5D35"/>
    <w:rsid w:val="009A7256"/>
    <w:rsid w:val="009A7503"/>
    <w:rsid w:val="009B094C"/>
    <w:rsid w:val="009B0AD2"/>
    <w:rsid w:val="009B139B"/>
    <w:rsid w:val="009B279B"/>
    <w:rsid w:val="009B29F2"/>
    <w:rsid w:val="009B35E6"/>
    <w:rsid w:val="009B4691"/>
    <w:rsid w:val="009B53AB"/>
    <w:rsid w:val="009B542B"/>
    <w:rsid w:val="009B57C7"/>
    <w:rsid w:val="009B5D7E"/>
    <w:rsid w:val="009B6882"/>
    <w:rsid w:val="009B757E"/>
    <w:rsid w:val="009C0B85"/>
    <w:rsid w:val="009C12B0"/>
    <w:rsid w:val="009C15F3"/>
    <w:rsid w:val="009C18FA"/>
    <w:rsid w:val="009C25EA"/>
    <w:rsid w:val="009C5075"/>
    <w:rsid w:val="009C5251"/>
    <w:rsid w:val="009C706F"/>
    <w:rsid w:val="009C7468"/>
    <w:rsid w:val="009D0DEF"/>
    <w:rsid w:val="009D31D9"/>
    <w:rsid w:val="009D336D"/>
    <w:rsid w:val="009D3FD9"/>
    <w:rsid w:val="009D4B48"/>
    <w:rsid w:val="009E0509"/>
    <w:rsid w:val="009E12B8"/>
    <w:rsid w:val="009E159E"/>
    <w:rsid w:val="009E28D3"/>
    <w:rsid w:val="009E2CC4"/>
    <w:rsid w:val="009E5D1A"/>
    <w:rsid w:val="009E5E20"/>
    <w:rsid w:val="009F0D38"/>
    <w:rsid w:val="009F201A"/>
    <w:rsid w:val="009F2124"/>
    <w:rsid w:val="009F3A5A"/>
    <w:rsid w:val="009F4725"/>
    <w:rsid w:val="009F564A"/>
    <w:rsid w:val="009F637F"/>
    <w:rsid w:val="009F6691"/>
    <w:rsid w:val="009F6A6C"/>
    <w:rsid w:val="009F7529"/>
    <w:rsid w:val="00A008B9"/>
    <w:rsid w:val="00A014EA"/>
    <w:rsid w:val="00A02E96"/>
    <w:rsid w:val="00A03575"/>
    <w:rsid w:val="00A051E5"/>
    <w:rsid w:val="00A05D51"/>
    <w:rsid w:val="00A05F1C"/>
    <w:rsid w:val="00A06A98"/>
    <w:rsid w:val="00A10EBD"/>
    <w:rsid w:val="00A116AB"/>
    <w:rsid w:val="00A1188C"/>
    <w:rsid w:val="00A11BEF"/>
    <w:rsid w:val="00A13492"/>
    <w:rsid w:val="00A13CB1"/>
    <w:rsid w:val="00A15C5F"/>
    <w:rsid w:val="00A16596"/>
    <w:rsid w:val="00A16F03"/>
    <w:rsid w:val="00A2118F"/>
    <w:rsid w:val="00A21D98"/>
    <w:rsid w:val="00A23CA6"/>
    <w:rsid w:val="00A244B1"/>
    <w:rsid w:val="00A24EA6"/>
    <w:rsid w:val="00A25527"/>
    <w:rsid w:val="00A2583A"/>
    <w:rsid w:val="00A25A06"/>
    <w:rsid w:val="00A263DC"/>
    <w:rsid w:val="00A26E19"/>
    <w:rsid w:val="00A312FD"/>
    <w:rsid w:val="00A315E4"/>
    <w:rsid w:val="00A31DFF"/>
    <w:rsid w:val="00A323D1"/>
    <w:rsid w:val="00A337C4"/>
    <w:rsid w:val="00A343FC"/>
    <w:rsid w:val="00A344BF"/>
    <w:rsid w:val="00A346C8"/>
    <w:rsid w:val="00A34E73"/>
    <w:rsid w:val="00A34ED4"/>
    <w:rsid w:val="00A3616B"/>
    <w:rsid w:val="00A408D1"/>
    <w:rsid w:val="00A409F4"/>
    <w:rsid w:val="00A40B21"/>
    <w:rsid w:val="00A40B50"/>
    <w:rsid w:val="00A41A32"/>
    <w:rsid w:val="00A42953"/>
    <w:rsid w:val="00A43D36"/>
    <w:rsid w:val="00A44AF6"/>
    <w:rsid w:val="00A45BBE"/>
    <w:rsid w:val="00A46BEB"/>
    <w:rsid w:val="00A46F6C"/>
    <w:rsid w:val="00A478EF"/>
    <w:rsid w:val="00A50E92"/>
    <w:rsid w:val="00A50EC5"/>
    <w:rsid w:val="00A51F55"/>
    <w:rsid w:val="00A51FF6"/>
    <w:rsid w:val="00A533EB"/>
    <w:rsid w:val="00A54C27"/>
    <w:rsid w:val="00A55347"/>
    <w:rsid w:val="00A561AD"/>
    <w:rsid w:val="00A564C9"/>
    <w:rsid w:val="00A56662"/>
    <w:rsid w:val="00A5669E"/>
    <w:rsid w:val="00A56A48"/>
    <w:rsid w:val="00A61A9C"/>
    <w:rsid w:val="00A61BA9"/>
    <w:rsid w:val="00A636FF"/>
    <w:rsid w:val="00A63A8B"/>
    <w:rsid w:val="00A64B43"/>
    <w:rsid w:val="00A654C3"/>
    <w:rsid w:val="00A65F4E"/>
    <w:rsid w:val="00A67927"/>
    <w:rsid w:val="00A67BC2"/>
    <w:rsid w:val="00A70056"/>
    <w:rsid w:val="00A70CD8"/>
    <w:rsid w:val="00A70D2F"/>
    <w:rsid w:val="00A70E62"/>
    <w:rsid w:val="00A710CD"/>
    <w:rsid w:val="00A73F25"/>
    <w:rsid w:val="00A74347"/>
    <w:rsid w:val="00A74622"/>
    <w:rsid w:val="00A758B2"/>
    <w:rsid w:val="00A7593D"/>
    <w:rsid w:val="00A75C2B"/>
    <w:rsid w:val="00A77441"/>
    <w:rsid w:val="00A801BF"/>
    <w:rsid w:val="00A802D4"/>
    <w:rsid w:val="00A80FA7"/>
    <w:rsid w:val="00A8142C"/>
    <w:rsid w:val="00A8257D"/>
    <w:rsid w:val="00A82676"/>
    <w:rsid w:val="00A834C0"/>
    <w:rsid w:val="00A84108"/>
    <w:rsid w:val="00A85ED2"/>
    <w:rsid w:val="00A85F47"/>
    <w:rsid w:val="00A85F90"/>
    <w:rsid w:val="00A865D2"/>
    <w:rsid w:val="00A90022"/>
    <w:rsid w:val="00A90A39"/>
    <w:rsid w:val="00A910A2"/>
    <w:rsid w:val="00A92611"/>
    <w:rsid w:val="00A93382"/>
    <w:rsid w:val="00A93C32"/>
    <w:rsid w:val="00A9506F"/>
    <w:rsid w:val="00A9527C"/>
    <w:rsid w:val="00A95CE5"/>
    <w:rsid w:val="00A9620F"/>
    <w:rsid w:val="00A9684D"/>
    <w:rsid w:val="00A96A4C"/>
    <w:rsid w:val="00A96C76"/>
    <w:rsid w:val="00A96E93"/>
    <w:rsid w:val="00A97269"/>
    <w:rsid w:val="00A97A58"/>
    <w:rsid w:val="00AA0596"/>
    <w:rsid w:val="00AA1529"/>
    <w:rsid w:val="00AA2C8F"/>
    <w:rsid w:val="00AA5129"/>
    <w:rsid w:val="00AA64D6"/>
    <w:rsid w:val="00AA690C"/>
    <w:rsid w:val="00AA723D"/>
    <w:rsid w:val="00AB0155"/>
    <w:rsid w:val="00AB0E8A"/>
    <w:rsid w:val="00AB1C5C"/>
    <w:rsid w:val="00AB2C23"/>
    <w:rsid w:val="00AB2E9E"/>
    <w:rsid w:val="00AB44FC"/>
    <w:rsid w:val="00AB59FA"/>
    <w:rsid w:val="00AB620E"/>
    <w:rsid w:val="00AB67CF"/>
    <w:rsid w:val="00AC0585"/>
    <w:rsid w:val="00AC1E11"/>
    <w:rsid w:val="00AC2A3B"/>
    <w:rsid w:val="00AC5504"/>
    <w:rsid w:val="00AC5ABC"/>
    <w:rsid w:val="00AC6DDA"/>
    <w:rsid w:val="00AC7624"/>
    <w:rsid w:val="00AC766A"/>
    <w:rsid w:val="00AC7AA9"/>
    <w:rsid w:val="00AD0375"/>
    <w:rsid w:val="00AD0E2B"/>
    <w:rsid w:val="00AD1350"/>
    <w:rsid w:val="00AD161B"/>
    <w:rsid w:val="00AD3A56"/>
    <w:rsid w:val="00AD4730"/>
    <w:rsid w:val="00AD5C67"/>
    <w:rsid w:val="00AD5EAA"/>
    <w:rsid w:val="00AD607F"/>
    <w:rsid w:val="00AD62F8"/>
    <w:rsid w:val="00AE1212"/>
    <w:rsid w:val="00AE1D2E"/>
    <w:rsid w:val="00AE22AE"/>
    <w:rsid w:val="00AE2A3E"/>
    <w:rsid w:val="00AE2DE5"/>
    <w:rsid w:val="00AE3B51"/>
    <w:rsid w:val="00AE5A74"/>
    <w:rsid w:val="00AF123E"/>
    <w:rsid w:val="00AF3DEF"/>
    <w:rsid w:val="00AF47EB"/>
    <w:rsid w:val="00AF4869"/>
    <w:rsid w:val="00AF4D00"/>
    <w:rsid w:val="00AF55AF"/>
    <w:rsid w:val="00AF6AA3"/>
    <w:rsid w:val="00AF7946"/>
    <w:rsid w:val="00AF7DDE"/>
    <w:rsid w:val="00B00F65"/>
    <w:rsid w:val="00B013EF"/>
    <w:rsid w:val="00B02914"/>
    <w:rsid w:val="00B072C5"/>
    <w:rsid w:val="00B11160"/>
    <w:rsid w:val="00B114E1"/>
    <w:rsid w:val="00B119A1"/>
    <w:rsid w:val="00B121DE"/>
    <w:rsid w:val="00B12905"/>
    <w:rsid w:val="00B1296B"/>
    <w:rsid w:val="00B130DD"/>
    <w:rsid w:val="00B140D4"/>
    <w:rsid w:val="00B14E33"/>
    <w:rsid w:val="00B16EC3"/>
    <w:rsid w:val="00B206B5"/>
    <w:rsid w:val="00B217A4"/>
    <w:rsid w:val="00B22853"/>
    <w:rsid w:val="00B22C46"/>
    <w:rsid w:val="00B2450B"/>
    <w:rsid w:val="00B25867"/>
    <w:rsid w:val="00B2653B"/>
    <w:rsid w:val="00B26706"/>
    <w:rsid w:val="00B31022"/>
    <w:rsid w:val="00B32D0F"/>
    <w:rsid w:val="00B32EA3"/>
    <w:rsid w:val="00B33E51"/>
    <w:rsid w:val="00B3558F"/>
    <w:rsid w:val="00B35A31"/>
    <w:rsid w:val="00B35B77"/>
    <w:rsid w:val="00B37108"/>
    <w:rsid w:val="00B37CB3"/>
    <w:rsid w:val="00B41403"/>
    <w:rsid w:val="00B41449"/>
    <w:rsid w:val="00B421BE"/>
    <w:rsid w:val="00B4239E"/>
    <w:rsid w:val="00B43503"/>
    <w:rsid w:val="00B43FA4"/>
    <w:rsid w:val="00B46258"/>
    <w:rsid w:val="00B504CD"/>
    <w:rsid w:val="00B5116A"/>
    <w:rsid w:val="00B51E96"/>
    <w:rsid w:val="00B5202E"/>
    <w:rsid w:val="00B522A6"/>
    <w:rsid w:val="00B53FC3"/>
    <w:rsid w:val="00B56C9F"/>
    <w:rsid w:val="00B57C50"/>
    <w:rsid w:val="00B60005"/>
    <w:rsid w:val="00B64F95"/>
    <w:rsid w:val="00B65911"/>
    <w:rsid w:val="00B66DAA"/>
    <w:rsid w:val="00B67D0B"/>
    <w:rsid w:val="00B72153"/>
    <w:rsid w:val="00B72155"/>
    <w:rsid w:val="00B7271E"/>
    <w:rsid w:val="00B737B3"/>
    <w:rsid w:val="00B76349"/>
    <w:rsid w:val="00B80106"/>
    <w:rsid w:val="00B802A0"/>
    <w:rsid w:val="00B82C20"/>
    <w:rsid w:val="00B8315C"/>
    <w:rsid w:val="00B83A38"/>
    <w:rsid w:val="00B84D5B"/>
    <w:rsid w:val="00B85146"/>
    <w:rsid w:val="00B85218"/>
    <w:rsid w:val="00B861A7"/>
    <w:rsid w:val="00B86D6F"/>
    <w:rsid w:val="00B87357"/>
    <w:rsid w:val="00B87BFC"/>
    <w:rsid w:val="00B901CF"/>
    <w:rsid w:val="00B906BD"/>
    <w:rsid w:val="00B92F6A"/>
    <w:rsid w:val="00B93829"/>
    <w:rsid w:val="00B93AAE"/>
    <w:rsid w:val="00B95D0F"/>
    <w:rsid w:val="00B965D5"/>
    <w:rsid w:val="00B976B3"/>
    <w:rsid w:val="00BA0995"/>
    <w:rsid w:val="00BA0FCC"/>
    <w:rsid w:val="00BA29EA"/>
    <w:rsid w:val="00BA2F75"/>
    <w:rsid w:val="00BA326E"/>
    <w:rsid w:val="00BA3671"/>
    <w:rsid w:val="00BA64EA"/>
    <w:rsid w:val="00BA72B0"/>
    <w:rsid w:val="00BA7A11"/>
    <w:rsid w:val="00BB16AC"/>
    <w:rsid w:val="00BB1A1D"/>
    <w:rsid w:val="00BB388C"/>
    <w:rsid w:val="00BB39B1"/>
    <w:rsid w:val="00BB498A"/>
    <w:rsid w:val="00BB4C18"/>
    <w:rsid w:val="00BB4D39"/>
    <w:rsid w:val="00BB51C7"/>
    <w:rsid w:val="00BB589E"/>
    <w:rsid w:val="00BB6C38"/>
    <w:rsid w:val="00BC0673"/>
    <w:rsid w:val="00BC3B72"/>
    <w:rsid w:val="00BC3BB4"/>
    <w:rsid w:val="00BC4BEE"/>
    <w:rsid w:val="00BC5401"/>
    <w:rsid w:val="00BC79AA"/>
    <w:rsid w:val="00BD0A27"/>
    <w:rsid w:val="00BD1B88"/>
    <w:rsid w:val="00BD3165"/>
    <w:rsid w:val="00BD3CAB"/>
    <w:rsid w:val="00BD50AE"/>
    <w:rsid w:val="00BD66B0"/>
    <w:rsid w:val="00BD68CF"/>
    <w:rsid w:val="00BD6A93"/>
    <w:rsid w:val="00BD753F"/>
    <w:rsid w:val="00BD7634"/>
    <w:rsid w:val="00BE0370"/>
    <w:rsid w:val="00BE0F46"/>
    <w:rsid w:val="00BE1023"/>
    <w:rsid w:val="00BE2267"/>
    <w:rsid w:val="00BE4752"/>
    <w:rsid w:val="00BE4855"/>
    <w:rsid w:val="00BE4A64"/>
    <w:rsid w:val="00BE5461"/>
    <w:rsid w:val="00BE6687"/>
    <w:rsid w:val="00BE6BD0"/>
    <w:rsid w:val="00BE6E4B"/>
    <w:rsid w:val="00BE7BDC"/>
    <w:rsid w:val="00BF07A0"/>
    <w:rsid w:val="00BF156A"/>
    <w:rsid w:val="00BF2492"/>
    <w:rsid w:val="00BF2BEC"/>
    <w:rsid w:val="00BF2C7D"/>
    <w:rsid w:val="00BF4025"/>
    <w:rsid w:val="00BF4E89"/>
    <w:rsid w:val="00BF5502"/>
    <w:rsid w:val="00BF60E5"/>
    <w:rsid w:val="00BF7087"/>
    <w:rsid w:val="00BF7C2F"/>
    <w:rsid w:val="00BF7F81"/>
    <w:rsid w:val="00C02B73"/>
    <w:rsid w:val="00C02D63"/>
    <w:rsid w:val="00C03CB9"/>
    <w:rsid w:val="00C06BB9"/>
    <w:rsid w:val="00C0781F"/>
    <w:rsid w:val="00C10E48"/>
    <w:rsid w:val="00C10EFF"/>
    <w:rsid w:val="00C11DD2"/>
    <w:rsid w:val="00C12829"/>
    <w:rsid w:val="00C13369"/>
    <w:rsid w:val="00C13755"/>
    <w:rsid w:val="00C14058"/>
    <w:rsid w:val="00C14331"/>
    <w:rsid w:val="00C14C22"/>
    <w:rsid w:val="00C15FA9"/>
    <w:rsid w:val="00C1708D"/>
    <w:rsid w:val="00C17473"/>
    <w:rsid w:val="00C20E90"/>
    <w:rsid w:val="00C21290"/>
    <w:rsid w:val="00C2326D"/>
    <w:rsid w:val="00C24378"/>
    <w:rsid w:val="00C24515"/>
    <w:rsid w:val="00C24BC2"/>
    <w:rsid w:val="00C25C81"/>
    <w:rsid w:val="00C261F2"/>
    <w:rsid w:val="00C273AE"/>
    <w:rsid w:val="00C2778C"/>
    <w:rsid w:val="00C27D41"/>
    <w:rsid w:val="00C27E66"/>
    <w:rsid w:val="00C312E5"/>
    <w:rsid w:val="00C31349"/>
    <w:rsid w:val="00C31B48"/>
    <w:rsid w:val="00C31CF5"/>
    <w:rsid w:val="00C3669E"/>
    <w:rsid w:val="00C37B41"/>
    <w:rsid w:val="00C40311"/>
    <w:rsid w:val="00C42905"/>
    <w:rsid w:val="00C433D7"/>
    <w:rsid w:val="00C4351F"/>
    <w:rsid w:val="00C45247"/>
    <w:rsid w:val="00C4578B"/>
    <w:rsid w:val="00C47F6C"/>
    <w:rsid w:val="00C50200"/>
    <w:rsid w:val="00C505A1"/>
    <w:rsid w:val="00C50BCF"/>
    <w:rsid w:val="00C50BEC"/>
    <w:rsid w:val="00C52687"/>
    <w:rsid w:val="00C5393D"/>
    <w:rsid w:val="00C5399C"/>
    <w:rsid w:val="00C54489"/>
    <w:rsid w:val="00C55C64"/>
    <w:rsid w:val="00C567C8"/>
    <w:rsid w:val="00C609B5"/>
    <w:rsid w:val="00C60DBF"/>
    <w:rsid w:val="00C612D9"/>
    <w:rsid w:val="00C61543"/>
    <w:rsid w:val="00C636B8"/>
    <w:rsid w:val="00C65915"/>
    <w:rsid w:val="00C67F19"/>
    <w:rsid w:val="00C67FD9"/>
    <w:rsid w:val="00C71517"/>
    <w:rsid w:val="00C719C6"/>
    <w:rsid w:val="00C72881"/>
    <w:rsid w:val="00C72D5C"/>
    <w:rsid w:val="00C75AFC"/>
    <w:rsid w:val="00C769EF"/>
    <w:rsid w:val="00C76F5A"/>
    <w:rsid w:val="00C77296"/>
    <w:rsid w:val="00C77EE7"/>
    <w:rsid w:val="00C83934"/>
    <w:rsid w:val="00C847C9"/>
    <w:rsid w:val="00C84A71"/>
    <w:rsid w:val="00C86C21"/>
    <w:rsid w:val="00C90D71"/>
    <w:rsid w:val="00C911E8"/>
    <w:rsid w:val="00C9122E"/>
    <w:rsid w:val="00C91F60"/>
    <w:rsid w:val="00C93FB1"/>
    <w:rsid w:val="00C970D1"/>
    <w:rsid w:val="00CA11A5"/>
    <w:rsid w:val="00CA13B7"/>
    <w:rsid w:val="00CA215F"/>
    <w:rsid w:val="00CA2913"/>
    <w:rsid w:val="00CA3003"/>
    <w:rsid w:val="00CA3A64"/>
    <w:rsid w:val="00CA48C9"/>
    <w:rsid w:val="00CA52AF"/>
    <w:rsid w:val="00CA6552"/>
    <w:rsid w:val="00CA7A5A"/>
    <w:rsid w:val="00CB19E9"/>
    <w:rsid w:val="00CB257B"/>
    <w:rsid w:val="00CB4EA9"/>
    <w:rsid w:val="00CB5A99"/>
    <w:rsid w:val="00CB61EE"/>
    <w:rsid w:val="00CB6F7D"/>
    <w:rsid w:val="00CB70F3"/>
    <w:rsid w:val="00CB742C"/>
    <w:rsid w:val="00CC0304"/>
    <w:rsid w:val="00CC1861"/>
    <w:rsid w:val="00CC2154"/>
    <w:rsid w:val="00CC2248"/>
    <w:rsid w:val="00CC2F4E"/>
    <w:rsid w:val="00CC34D2"/>
    <w:rsid w:val="00CC3E92"/>
    <w:rsid w:val="00CC451D"/>
    <w:rsid w:val="00CC652B"/>
    <w:rsid w:val="00CD1377"/>
    <w:rsid w:val="00CD1C0E"/>
    <w:rsid w:val="00CD2149"/>
    <w:rsid w:val="00CD3A43"/>
    <w:rsid w:val="00CD56DE"/>
    <w:rsid w:val="00CD63E6"/>
    <w:rsid w:val="00CD6FBB"/>
    <w:rsid w:val="00CE0573"/>
    <w:rsid w:val="00CE1182"/>
    <w:rsid w:val="00CE14D8"/>
    <w:rsid w:val="00CE299C"/>
    <w:rsid w:val="00CE3E17"/>
    <w:rsid w:val="00CE45F4"/>
    <w:rsid w:val="00CE48C8"/>
    <w:rsid w:val="00CE534C"/>
    <w:rsid w:val="00CF0DCB"/>
    <w:rsid w:val="00CF0DCC"/>
    <w:rsid w:val="00CF1114"/>
    <w:rsid w:val="00CF1674"/>
    <w:rsid w:val="00CF16E2"/>
    <w:rsid w:val="00CF3840"/>
    <w:rsid w:val="00CF4895"/>
    <w:rsid w:val="00CF7BE0"/>
    <w:rsid w:val="00CF7F8F"/>
    <w:rsid w:val="00D00930"/>
    <w:rsid w:val="00D0223B"/>
    <w:rsid w:val="00D0269E"/>
    <w:rsid w:val="00D034C5"/>
    <w:rsid w:val="00D04813"/>
    <w:rsid w:val="00D0527A"/>
    <w:rsid w:val="00D05B22"/>
    <w:rsid w:val="00D06216"/>
    <w:rsid w:val="00D10F0D"/>
    <w:rsid w:val="00D11445"/>
    <w:rsid w:val="00D1209B"/>
    <w:rsid w:val="00D12DFB"/>
    <w:rsid w:val="00D142BC"/>
    <w:rsid w:val="00D146B9"/>
    <w:rsid w:val="00D14845"/>
    <w:rsid w:val="00D15834"/>
    <w:rsid w:val="00D15BDC"/>
    <w:rsid w:val="00D16939"/>
    <w:rsid w:val="00D176F6"/>
    <w:rsid w:val="00D177EB"/>
    <w:rsid w:val="00D20555"/>
    <w:rsid w:val="00D2116C"/>
    <w:rsid w:val="00D225A4"/>
    <w:rsid w:val="00D24B46"/>
    <w:rsid w:val="00D2611D"/>
    <w:rsid w:val="00D26243"/>
    <w:rsid w:val="00D2655C"/>
    <w:rsid w:val="00D307F9"/>
    <w:rsid w:val="00D31D92"/>
    <w:rsid w:val="00D31E6F"/>
    <w:rsid w:val="00D3367F"/>
    <w:rsid w:val="00D339C9"/>
    <w:rsid w:val="00D35CDE"/>
    <w:rsid w:val="00D3726E"/>
    <w:rsid w:val="00D37308"/>
    <w:rsid w:val="00D401DA"/>
    <w:rsid w:val="00D41304"/>
    <w:rsid w:val="00D42C73"/>
    <w:rsid w:val="00D4371C"/>
    <w:rsid w:val="00D441C8"/>
    <w:rsid w:val="00D44298"/>
    <w:rsid w:val="00D453DB"/>
    <w:rsid w:val="00D460E1"/>
    <w:rsid w:val="00D474AE"/>
    <w:rsid w:val="00D508FE"/>
    <w:rsid w:val="00D51FBC"/>
    <w:rsid w:val="00D52510"/>
    <w:rsid w:val="00D5275D"/>
    <w:rsid w:val="00D5306E"/>
    <w:rsid w:val="00D53A05"/>
    <w:rsid w:val="00D53C3A"/>
    <w:rsid w:val="00D544BF"/>
    <w:rsid w:val="00D553BF"/>
    <w:rsid w:val="00D5719B"/>
    <w:rsid w:val="00D6012A"/>
    <w:rsid w:val="00D606AA"/>
    <w:rsid w:val="00D60E98"/>
    <w:rsid w:val="00D6169A"/>
    <w:rsid w:val="00D61FA6"/>
    <w:rsid w:val="00D62693"/>
    <w:rsid w:val="00D62ADF"/>
    <w:rsid w:val="00D645EB"/>
    <w:rsid w:val="00D64CD9"/>
    <w:rsid w:val="00D65001"/>
    <w:rsid w:val="00D65560"/>
    <w:rsid w:val="00D6625B"/>
    <w:rsid w:val="00D7049C"/>
    <w:rsid w:val="00D715D7"/>
    <w:rsid w:val="00D73C69"/>
    <w:rsid w:val="00D753D8"/>
    <w:rsid w:val="00D761F0"/>
    <w:rsid w:val="00D76EC9"/>
    <w:rsid w:val="00D77358"/>
    <w:rsid w:val="00D80428"/>
    <w:rsid w:val="00D805D0"/>
    <w:rsid w:val="00D80CA7"/>
    <w:rsid w:val="00D81B14"/>
    <w:rsid w:val="00D81D7D"/>
    <w:rsid w:val="00D82BDF"/>
    <w:rsid w:val="00D8379E"/>
    <w:rsid w:val="00D84407"/>
    <w:rsid w:val="00D848F6"/>
    <w:rsid w:val="00D85D93"/>
    <w:rsid w:val="00D861BB"/>
    <w:rsid w:val="00D87A54"/>
    <w:rsid w:val="00D909FB"/>
    <w:rsid w:val="00D929E1"/>
    <w:rsid w:val="00D92B44"/>
    <w:rsid w:val="00D94118"/>
    <w:rsid w:val="00D94A70"/>
    <w:rsid w:val="00D96C9A"/>
    <w:rsid w:val="00D97CC2"/>
    <w:rsid w:val="00DA0CDE"/>
    <w:rsid w:val="00DA1D3B"/>
    <w:rsid w:val="00DA1F82"/>
    <w:rsid w:val="00DA204D"/>
    <w:rsid w:val="00DA28EC"/>
    <w:rsid w:val="00DA2A63"/>
    <w:rsid w:val="00DA2E00"/>
    <w:rsid w:val="00DA3612"/>
    <w:rsid w:val="00DA3845"/>
    <w:rsid w:val="00DA6594"/>
    <w:rsid w:val="00DA6F00"/>
    <w:rsid w:val="00DB001E"/>
    <w:rsid w:val="00DB02B9"/>
    <w:rsid w:val="00DB337B"/>
    <w:rsid w:val="00DB3FA6"/>
    <w:rsid w:val="00DB46C8"/>
    <w:rsid w:val="00DB5F1E"/>
    <w:rsid w:val="00DB62DC"/>
    <w:rsid w:val="00DB74F5"/>
    <w:rsid w:val="00DB7846"/>
    <w:rsid w:val="00DC0591"/>
    <w:rsid w:val="00DC05D2"/>
    <w:rsid w:val="00DC0600"/>
    <w:rsid w:val="00DC085A"/>
    <w:rsid w:val="00DC1965"/>
    <w:rsid w:val="00DC213C"/>
    <w:rsid w:val="00DC4AC4"/>
    <w:rsid w:val="00DC50CA"/>
    <w:rsid w:val="00DC65CB"/>
    <w:rsid w:val="00DC6758"/>
    <w:rsid w:val="00DD14F3"/>
    <w:rsid w:val="00DD244F"/>
    <w:rsid w:val="00DD3B90"/>
    <w:rsid w:val="00DD3E0B"/>
    <w:rsid w:val="00DD4026"/>
    <w:rsid w:val="00DD42D7"/>
    <w:rsid w:val="00DD4972"/>
    <w:rsid w:val="00DD4B72"/>
    <w:rsid w:val="00DD6A4C"/>
    <w:rsid w:val="00DD7289"/>
    <w:rsid w:val="00DD749D"/>
    <w:rsid w:val="00DD798D"/>
    <w:rsid w:val="00DE0BC0"/>
    <w:rsid w:val="00DE118D"/>
    <w:rsid w:val="00DE22FA"/>
    <w:rsid w:val="00DE325F"/>
    <w:rsid w:val="00DE339E"/>
    <w:rsid w:val="00DE3C7C"/>
    <w:rsid w:val="00DE4190"/>
    <w:rsid w:val="00DE6B89"/>
    <w:rsid w:val="00DF0121"/>
    <w:rsid w:val="00DF027A"/>
    <w:rsid w:val="00DF0562"/>
    <w:rsid w:val="00DF07FF"/>
    <w:rsid w:val="00DF1D73"/>
    <w:rsid w:val="00DF1EC3"/>
    <w:rsid w:val="00DF2750"/>
    <w:rsid w:val="00DF2B71"/>
    <w:rsid w:val="00DF2E26"/>
    <w:rsid w:val="00DF4625"/>
    <w:rsid w:val="00DF49B1"/>
    <w:rsid w:val="00DF4E2A"/>
    <w:rsid w:val="00DF4E85"/>
    <w:rsid w:val="00DF56DA"/>
    <w:rsid w:val="00DF5CBD"/>
    <w:rsid w:val="00DF5EE1"/>
    <w:rsid w:val="00DF717C"/>
    <w:rsid w:val="00E0169A"/>
    <w:rsid w:val="00E0323B"/>
    <w:rsid w:val="00E047A9"/>
    <w:rsid w:val="00E05313"/>
    <w:rsid w:val="00E05D04"/>
    <w:rsid w:val="00E07367"/>
    <w:rsid w:val="00E11F62"/>
    <w:rsid w:val="00E12641"/>
    <w:rsid w:val="00E14E33"/>
    <w:rsid w:val="00E1672C"/>
    <w:rsid w:val="00E2242D"/>
    <w:rsid w:val="00E225C6"/>
    <w:rsid w:val="00E23AEC"/>
    <w:rsid w:val="00E23BE3"/>
    <w:rsid w:val="00E246F6"/>
    <w:rsid w:val="00E24AFE"/>
    <w:rsid w:val="00E27272"/>
    <w:rsid w:val="00E30AD2"/>
    <w:rsid w:val="00E30F27"/>
    <w:rsid w:val="00E30F3B"/>
    <w:rsid w:val="00E324F7"/>
    <w:rsid w:val="00E35353"/>
    <w:rsid w:val="00E36D05"/>
    <w:rsid w:val="00E37828"/>
    <w:rsid w:val="00E37E90"/>
    <w:rsid w:val="00E412A9"/>
    <w:rsid w:val="00E41A2E"/>
    <w:rsid w:val="00E41C73"/>
    <w:rsid w:val="00E42096"/>
    <w:rsid w:val="00E45955"/>
    <w:rsid w:val="00E45B65"/>
    <w:rsid w:val="00E46E25"/>
    <w:rsid w:val="00E50F29"/>
    <w:rsid w:val="00E54D87"/>
    <w:rsid w:val="00E56E8E"/>
    <w:rsid w:val="00E57576"/>
    <w:rsid w:val="00E57669"/>
    <w:rsid w:val="00E57827"/>
    <w:rsid w:val="00E57D3C"/>
    <w:rsid w:val="00E610F7"/>
    <w:rsid w:val="00E61566"/>
    <w:rsid w:val="00E65841"/>
    <w:rsid w:val="00E66D3D"/>
    <w:rsid w:val="00E70989"/>
    <w:rsid w:val="00E70B61"/>
    <w:rsid w:val="00E711D3"/>
    <w:rsid w:val="00E712D0"/>
    <w:rsid w:val="00E722FC"/>
    <w:rsid w:val="00E72DD0"/>
    <w:rsid w:val="00E751AD"/>
    <w:rsid w:val="00E77A70"/>
    <w:rsid w:val="00E8373D"/>
    <w:rsid w:val="00E83C23"/>
    <w:rsid w:val="00E84709"/>
    <w:rsid w:val="00E851FC"/>
    <w:rsid w:val="00E87343"/>
    <w:rsid w:val="00E87830"/>
    <w:rsid w:val="00E9104A"/>
    <w:rsid w:val="00E94442"/>
    <w:rsid w:val="00E95943"/>
    <w:rsid w:val="00E96017"/>
    <w:rsid w:val="00E962A5"/>
    <w:rsid w:val="00E9769F"/>
    <w:rsid w:val="00E97F94"/>
    <w:rsid w:val="00EA28EC"/>
    <w:rsid w:val="00EA2BAA"/>
    <w:rsid w:val="00EA3E0F"/>
    <w:rsid w:val="00EA5DF1"/>
    <w:rsid w:val="00EA63EF"/>
    <w:rsid w:val="00EA671D"/>
    <w:rsid w:val="00EA6A61"/>
    <w:rsid w:val="00EA79DF"/>
    <w:rsid w:val="00EB0349"/>
    <w:rsid w:val="00EB18B3"/>
    <w:rsid w:val="00EB2569"/>
    <w:rsid w:val="00EB37CE"/>
    <w:rsid w:val="00EB493D"/>
    <w:rsid w:val="00EB5411"/>
    <w:rsid w:val="00EB5DD7"/>
    <w:rsid w:val="00EB6A6E"/>
    <w:rsid w:val="00EC03AB"/>
    <w:rsid w:val="00EC0BC3"/>
    <w:rsid w:val="00EC3FA8"/>
    <w:rsid w:val="00EC41BA"/>
    <w:rsid w:val="00EC46D3"/>
    <w:rsid w:val="00EC5434"/>
    <w:rsid w:val="00EC614E"/>
    <w:rsid w:val="00EC668C"/>
    <w:rsid w:val="00EC6A6D"/>
    <w:rsid w:val="00EC79FF"/>
    <w:rsid w:val="00ED0856"/>
    <w:rsid w:val="00ED0DA8"/>
    <w:rsid w:val="00ED0F10"/>
    <w:rsid w:val="00ED1624"/>
    <w:rsid w:val="00ED44CB"/>
    <w:rsid w:val="00ED4D78"/>
    <w:rsid w:val="00ED64B0"/>
    <w:rsid w:val="00ED6DB5"/>
    <w:rsid w:val="00ED7D0F"/>
    <w:rsid w:val="00ED7E04"/>
    <w:rsid w:val="00EE0A1F"/>
    <w:rsid w:val="00EE0D1A"/>
    <w:rsid w:val="00EE1128"/>
    <w:rsid w:val="00EE11CD"/>
    <w:rsid w:val="00EE15FB"/>
    <w:rsid w:val="00EE15FF"/>
    <w:rsid w:val="00EE1ADB"/>
    <w:rsid w:val="00EE1C1C"/>
    <w:rsid w:val="00EE22DF"/>
    <w:rsid w:val="00EE242A"/>
    <w:rsid w:val="00EE2D69"/>
    <w:rsid w:val="00EE2F45"/>
    <w:rsid w:val="00EE5EC0"/>
    <w:rsid w:val="00EF1101"/>
    <w:rsid w:val="00EF2B44"/>
    <w:rsid w:val="00EF4481"/>
    <w:rsid w:val="00EF5A11"/>
    <w:rsid w:val="00EF7B79"/>
    <w:rsid w:val="00F003D6"/>
    <w:rsid w:val="00F0061E"/>
    <w:rsid w:val="00F015F5"/>
    <w:rsid w:val="00F01FB3"/>
    <w:rsid w:val="00F026AC"/>
    <w:rsid w:val="00F02B16"/>
    <w:rsid w:val="00F02B94"/>
    <w:rsid w:val="00F0408D"/>
    <w:rsid w:val="00F048AB"/>
    <w:rsid w:val="00F05BB1"/>
    <w:rsid w:val="00F127E9"/>
    <w:rsid w:val="00F14690"/>
    <w:rsid w:val="00F14879"/>
    <w:rsid w:val="00F15C5D"/>
    <w:rsid w:val="00F1603B"/>
    <w:rsid w:val="00F16EC2"/>
    <w:rsid w:val="00F178C5"/>
    <w:rsid w:val="00F2083F"/>
    <w:rsid w:val="00F211DF"/>
    <w:rsid w:val="00F233FE"/>
    <w:rsid w:val="00F24007"/>
    <w:rsid w:val="00F2408F"/>
    <w:rsid w:val="00F246BA"/>
    <w:rsid w:val="00F277EA"/>
    <w:rsid w:val="00F27E79"/>
    <w:rsid w:val="00F339A8"/>
    <w:rsid w:val="00F33D90"/>
    <w:rsid w:val="00F33FE7"/>
    <w:rsid w:val="00F34335"/>
    <w:rsid w:val="00F347EA"/>
    <w:rsid w:val="00F3609D"/>
    <w:rsid w:val="00F3648A"/>
    <w:rsid w:val="00F37680"/>
    <w:rsid w:val="00F408F0"/>
    <w:rsid w:val="00F41251"/>
    <w:rsid w:val="00F41BA6"/>
    <w:rsid w:val="00F4242D"/>
    <w:rsid w:val="00F43086"/>
    <w:rsid w:val="00F43881"/>
    <w:rsid w:val="00F43908"/>
    <w:rsid w:val="00F4414F"/>
    <w:rsid w:val="00F448A6"/>
    <w:rsid w:val="00F44FDF"/>
    <w:rsid w:val="00F5009A"/>
    <w:rsid w:val="00F515A7"/>
    <w:rsid w:val="00F51689"/>
    <w:rsid w:val="00F523B3"/>
    <w:rsid w:val="00F53F79"/>
    <w:rsid w:val="00F5491E"/>
    <w:rsid w:val="00F54A94"/>
    <w:rsid w:val="00F54D65"/>
    <w:rsid w:val="00F5541E"/>
    <w:rsid w:val="00F56E48"/>
    <w:rsid w:val="00F57A6B"/>
    <w:rsid w:val="00F61662"/>
    <w:rsid w:val="00F6296B"/>
    <w:rsid w:val="00F631C9"/>
    <w:rsid w:val="00F6491D"/>
    <w:rsid w:val="00F65005"/>
    <w:rsid w:val="00F65118"/>
    <w:rsid w:val="00F656B8"/>
    <w:rsid w:val="00F6580B"/>
    <w:rsid w:val="00F65E5A"/>
    <w:rsid w:val="00F66192"/>
    <w:rsid w:val="00F66B37"/>
    <w:rsid w:val="00F726B0"/>
    <w:rsid w:val="00F72A3A"/>
    <w:rsid w:val="00F72BA4"/>
    <w:rsid w:val="00F75E85"/>
    <w:rsid w:val="00F763C9"/>
    <w:rsid w:val="00F77BEB"/>
    <w:rsid w:val="00F808AD"/>
    <w:rsid w:val="00F8091F"/>
    <w:rsid w:val="00F838FD"/>
    <w:rsid w:val="00F83CA3"/>
    <w:rsid w:val="00F83D65"/>
    <w:rsid w:val="00F84ADF"/>
    <w:rsid w:val="00F84B42"/>
    <w:rsid w:val="00F84E7C"/>
    <w:rsid w:val="00F86C55"/>
    <w:rsid w:val="00F86F3F"/>
    <w:rsid w:val="00F87365"/>
    <w:rsid w:val="00F87452"/>
    <w:rsid w:val="00F90C26"/>
    <w:rsid w:val="00F90D6A"/>
    <w:rsid w:val="00F91DC4"/>
    <w:rsid w:val="00F92A3D"/>
    <w:rsid w:val="00F92A4D"/>
    <w:rsid w:val="00F94021"/>
    <w:rsid w:val="00FA0430"/>
    <w:rsid w:val="00FA1150"/>
    <w:rsid w:val="00FA13E6"/>
    <w:rsid w:val="00FA1BC6"/>
    <w:rsid w:val="00FA2179"/>
    <w:rsid w:val="00FA34F6"/>
    <w:rsid w:val="00FA4670"/>
    <w:rsid w:val="00FA5672"/>
    <w:rsid w:val="00FA79D1"/>
    <w:rsid w:val="00FA7EAD"/>
    <w:rsid w:val="00FB09AB"/>
    <w:rsid w:val="00FB3906"/>
    <w:rsid w:val="00FB3955"/>
    <w:rsid w:val="00FB57F9"/>
    <w:rsid w:val="00FB634F"/>
    <w:rsid w:val="00FB685F"/>
    <w:rsid w:val="00FB73B8"/>
    <w:rsid w:val="00FB75A1"/>
    <w:rsid w:val="00FC0A99"/>
    <w:rsid w:val="00FC0E05"/>
    <w:rsid w:val="00FC2E71"/>
    <w:rsid w:val="00FC39BA"/>
    <w:rsid w:val="00FC43BE"/>
    <w:rsid w:val="00FC43D9"/>
    <w:rsid w:val="00FC56B7"/>
    <w:rsid w:val="00FC579D"/>
    <w:rsid w:val="00FC67B3"/>
    <w:rsid w:val="00FC6B76"/>
    <w:rsid w:val="00FD18B2"/>
    <w:rsid w:val="00FD1CA7"/>
    <w:rsid w:val="00FD1EE1"/>
    <w:rsid w:val="00FD3103"/>
    <w:rsid w:val="00FD33B8"/>
    <w:rsid w:val="00FD5283"/>
    <w:rsid w:val="00FD66A4"/>
    <w:rsid w:val="00FD7146"/>
    <w:rsid w:val="00FD7A68"/>
    <w:rsid w:val="00FE1B60"/>
    <w:rsid w:val="00FE2562"/>
    <w:rsid w:val="00FE25E6"/>
    <w:rsid w:val="00FE3C13"/>
    <w:rsid w:val="00FE3F95"/>
    <w:rsid w:val="00FE4495"/>
    <w:rsid w:val="00FE59D1"/>
    <w:rsid w:val="00FE6BD1"/>
    <w:rsid w:val="00FE75A3"/>
    <w:rsid w:val="00FE76DD"/>
    <w:rsid w:val="00FE7AC4"/>
    <w:rsid w:val="00FE7C9F"/>
    <w:rsid w:val="00FE7D7E"/>
    <w:rsid w:val="00FF01CA"/>
    <w:rsid w:val="00FF2544"/>
    <w:rsid w:val="00FF294F"/>
    <w:rsid w:val="00FF3231"/>
    <w:rsid w:val="00FF32CA"/>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47409E1B"/>
  <w15:docId w15:val="{27139114-1B23-4506-9DE1-A526FB8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1E"/>
    <w:pPr>
      <w:spacing w:after="200" w:line="276" w:lineRule="auto"/>
    </w:pPr>
    <w:rPr>
      <w:rFonts w:cs="Calibri"/>
    </w:rPr>
  </w:style>
  <w:style w:type="paragraph" w:styleId="Heading1">
    <w:name w:val="heading 1"/>
    <w:aliases w:val="Heading 1 Char Char,Heading 1 Char1,Heading 1 Char1 Car"/>
    <w:basedOn w:val="Normal"/>
    <w:next w:val="Normal"/>
    <w:link w:val="Heading1Char"/>
    <w:uiPriority w:val="99"/>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cs="Cambria"/>
      <w:b/>
      <w:bCs/>
      <w:kern w:val="32"/>
      <w:sz w:val="32"/>
      <w:szCs w:val="32"/>
      <w:lang w:eastAsia="es-ES_tradnl"/>
    </w:rPr>
  </w:style>
  <w:style w:type="paragraph" w:styleId="Heading2">
    <w:name w:val="heading 2"/>
    <w:basedOn w:val="Normal"/>
    <w:next w:val="Normal"/>
    <w:link w:val="Heading2Char"/>
    <w:uiPriority w:val="99"/>
    <w:qFormat/>
    <w:rsid w:val="00796A7B"/>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1E7B95"/>
    <w:rPr>
      <w:rFonts w:ascii="Cambria" w:hAnsi="Cambria" w:cs="Cambria"/>
      <w:b/>
      <w:bCs/>
      <w:kern w:val="32"/>
      <w:sz w:val="32"/>
      <w:szCs w:val="32"/>
      <w:lang w:val="fr-CA" w:eastAsia="es-ES_tradnl"/>
    </w:rPr>
  </w:style>
  <w:style w:type="character" w:customStyle="1" w:styleId="Heading2Char">
    <w:name w:val="Heading 2 Char"/>
    <w:basedOn w:val="DefaultParagraphFont"/>
    <w:link w:val="Heading2"/>
    <w:uiPriority w:val="99"/>
    <w:semiHidden/>
    <w:locked/>
    <w:rsid w:val="00796A7B"/>
    <w:rPr>
      <w:rFonts w:ascii="Cambria" w:hAnsi="Cambria" w:cs="Cambria"/>
      <w:b/>
      <w:bCs/>
      <w:i/>
      <w:iCs/>
      <w:sz w:val="28"/>
      <w:szCs w:val="28"/>
      <w:lang w:val="fr-CA"/>
    </w:rPr>
  </w:style>
  <w:style w:type="paragraph" w:customStyle="1" w:styleId="Heading">
    <w:name w:val="Heading"/>
    <w:basedOn w:val="Normal"/>
    <w:uiPriority w:val="99"/>
    <w:rsid w:val="00EC3FA8"/>
    <w:pPr>
      <w:tabs>
        <w:tab w:val="center" w:pos="2160"/>
        <w:tab w:val="left" w:pos="7200"/>
      </w:tabs>
      <w:snapToGrid w:val="0"/>
      <w:spacing w:after="0" w:line="240" w:lineRule="auto"/>
    </w:pPr>
    <w:rPr>
      <w:rFonts w:ascii="Times New Roman" w:eastAsia="Times New Roman" w:hAnsi="Times New Roman" w:cs="Times New Roman"/>
    </w:rPr>
  </w:style>
  <w:style w:type="paragraph" w:customStyle="1" w:styleId="CenterTittle">
    <w:name w:val="Center Tittle"/>
    <w:basedOn w:val="Normal"/>
    <w:uiPriority w:val="99"/>
    <w:rsid w:val="00EC3FA8"/>
    <w:pPr>
      <w:snapToGrid w:val="0"/>
      <w:spacing w:after="0" w:line="240" w:lineRule="auto"/>
      <w:jc w:val="center"/>
    </w:pPr>
    <w:rPr>
      <w:rFonts w:ascii="Times New Roman" w:eastAsia="Times New Roman" w:hAnsi="Times New Roman" w:cs="Times New Roman"/>
    </w:rPr>
  </w:style>
  <w:style w:type="paragraph" w:customStyle="1" w:styleId="CPClassification">
    <w:name w:val="CP Classification"/>
    <w:basedOn w:val="Normal"/>
    <w:uiPriority w:val="99"/>
    <w:rsid w:val="00EC3FA8"/>
    <w:pPr>
      <w:tabs>
        <w:tab w:val="center" w:pos="2160"/>
        <w:tab w:val="left" w:pos="7200"/>
      </w:tabs>
      <w:snapToGrid w:val="0"/>
      <w:spacing w:after="0" w:line="240" w:lineRule="auto"/>
      <w:ind w:left="7200" w:right="-504"/>
      <w:jc w:val="both"/>
    </w:pPr>
    <w:rPr>
      <w:rFonts w:ascii="Times New Roman" w:eastAsia="Times New Roman" w:hAnsi="Times New Roman" w:cs="Times New Roman"/>
    </w:rPr>
  </w:style>
  <w:style w:type="paragraph" w:customStyle="1" w:styleId="Horario">
    <w:name w:val="Horario"/>
    <w:basedOn w:val="Normal"/>
    <w:uiPriority w:val="99"/>
    <w:rsid w:val="00EC3FA8"/>
    <w:pPr>
      <w:tabs>
        <w:tab w:val="left" w:pos="2664"/>
      </w:tabs>
      <w:snapToGrid w:val="0"/>
      <w:spacing w:after="0" w:line="240" w:lineRule="auto"/>
    </w:pPr>
    <w:rPr>
      <w:rFonts w:ascii="Times New Roman" w:eastAsia="Times New Roman" w:hAnsi="Times New Roman" w:cs="Times New Roman"/>
    </w:rPr>
  </w:style>
  <w:style w:type="paragraph" w:customStyle="1" w:styleId="ColorfulList-Accent11">
    <w:name w:val="Colorful List - Accent 11"/>
    <w:basedOn w:val="Normal"/>
    <w:uiPriority w:val="99"/>
    <w:rsid w:val="00EC3FA8"/>
    <w:pPr>
      <w:ind w:left="720"/>
    </w:pPr>
  </w:style>
  <w:style w:type="paragraph" w:styleId="BalloonText">
    <w:name w:val="Balloon Text"/>
    <w:basedOn w:val="Normal"/>
    <w:link w:val="BalloonTextChar"/>
    <w:uiPriority w:val="99"/>
    <w:semiHidden/>
    <w:rsid w:val="00F65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9E"/>
    <w:rPr>
      <w:rFonts w:ascii="Times New Roman" w:hAnsi="Times New Roman" w:cs="Times New Roman"/>
      <w:lang w:val="fr-CA"/>
    </w:rPr>
  </w:style>
  <w:style w:type="paragraph" w:styleId="BodyTextIndent3">
    <w:name w:val="Body Text Indent 3"/>
    <w:basedOn w:val="Normal"/>
    <w:link w:val="BodyTextIndent3Char"/>
    <w:uiPriority w:val="99"/>
    <w:rsid w:val="00ED6DB5"/>
    <w:pPr>
      <w:spacing w:after="0" w:line="480" w:lineRule="auto"/>
      <w:ind w:left="90" w:firstLine="630"/>
      <w:jc w:val="both"/>
    </w:pPr>
    <w:rPr>
      <w:lang w:eastAsia="es-ES"/>
    </w:rPr>
  </w:style>
  <w:style w:type="character" w:customStyle="1" w:styleId="BodyTextIndent3Char">
    <w:name w:val="Body Text Indent 3 Char"/>
    <w:basedOn w:val="DefaultParagraphFont"/>
    <w:link w:val="BodyTextIndent3"/>
    <w:uiPriority w:val="99"/>
    <w:locked/>
    <w:rsid w:val="00ED6DB5"/>
    <w:rPr>
      <w:snapToGrid w:val="0"/>
      <w:sz w:val="22"/>
      <w:szCs w:val="22"/>
      <w:lang w:val="fr-CA" w:eastAsia="es-ES"/>
    </w:rPr>
  </w:style>
  <w:style w:type="paragraph" w:customStyle="1" w:styleId="CPTitle">
    <w:name w:val="CP Title"/>
    <w:basedOn w:val="Normal"/>
    <w:uiPriority w:val="99"/>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rsid w:val="005D1CAA"/>
    <w:pPr>
      <w:tabs>
        <w:tab w:val="center" w:pos="4680"/>
        <w:tab w:val="right" w:pos="9360"/>
      </w:tabs>
    </w:pPr>
  </w:style>
  <w:style w:type="character" w:customStyle="1" w:styleId="HeaderChar">
    <w:name w:val="Header Char"/>
    <w:basedOn w:val="DefaultParagraphFont"/>
    <w:link w:val="Header"/>
    <w:uiPriority w:val="99"/>
    <w:locked/>
    <w:rsid w:val="005D1CAA"/>
    <w:rPr>
      <w:sz w:val="22"/>
      <w:szCs w:val="22"/>
    </w:rPr>
  </w:style>
  <w:style w:type="paragraph" w:styleId="Footer">
    <w:name w:val="footer"/>
    <w:basedOn w:val="Normal"/>
    <w:link w:val="FooterChar"/>
    <w:uiPriority w:val="99"/>
    <w:rsid w:val="005D1CAA"/>
    <w:pPr>
      <w:tabs>
        <w:tab w:val="center" w:pos="4680"/>
        <w:tab w:val="right" w:pos="9360"/>
      </w:tabs>
    </w:pPr>
  </w:style>
  <w:style w:type="character" w:customStyle="1" w:styleId="FooterChar">
    <w:name w:val="Footer Char"/>
    <w:basedOn w:val="DefaultParagraphFont"/>
    <w:link w:val="Footer"/>
    <w:uiPriority w:val="99"/>
    <w:locked/>
    <w:rsid w:val="005D1CAA"/>
    <w:rPr>
      <w:sz w:val="22"/>
      <w:szCs w:val="22"/>
    </w:rPr>
  </w:style>
  <w:style w:type="paragraph" w:styleId="FootnoteText">
    <w:name w:val="footnote text"/>
    <w:basedOn w:val="Normal"/>
    <w:link w:val="FootnoteTextChar1"/>
    <w:uiPriority w:val="99"/>
    <w:semiHidden/>
    <w:rsid w:val="007C1CCA"/>
    <w:pPr>
      <w:spacing w:after="0" w:line="240" w:lineRule="auto"/>
      <w:jc w:val="both"/>
    </w:pPr>
    <w:rPr>
      <w:rFonts w:ascii="Times New Roman" w:eastAsia="Batang" w:hAnsi="Times New Roman" w:cs="Times New Roman"/>
      <w:sz w:val="20"/>
      <w:szCs w:val="20"/>
    </w:rPr>
  </w:style>
  <w:style w:type="character" w:customStyle="1" w:styleId="FootnoteTextChar">
    <w:name w:val="Footnote Text Char"/>
    <w:basedOn w:val="DefaultParagraphFont"/>
    <w:uiPriority w:val="99"/>
    <w:semiHidden/>
    <w:locked/>
    <w:rsid w:val="00A5669E"/>
    <w:rPr>
      <w:sz w:val="20"/>
      <w:szCs w:val="20"/>
      <w:lang w:val="fr-CA"/>
    </w:rPr>
  </w:style>
  <w:style w:type="character" w:customStyle="1" w:styleId="FootnoteTextChar1">
    <w:name w:val="Footnote Text Char1"/>
    <w:link w:val="FootnoteText"/>
    <w:uiPriority w:val="99"/>
    <w:semiHidden/>
    <w:locked/>
    <w:rsid w:val="007C1CCA"/>
    <w:rPr>
      <w:rFonts w:ascii="Times New Roman" w:eastAsia="Batang" w:hAnsi="Times New Roman" w:cs="Times New Roman"/>
      <w:snapToGrid w:val="0"/>
    </w:rPr>
  </w:style>
  <w:style w:type="character" w:styleId="FootnoteReference">
    <w:name w:val="footnote reference"/>
    <w:basedOn w:val="DefaultParagraphFont"/>
    <w:uiPriority w:val="99"/>
    <w:semiHidden/>
    <w:rsid w:val="007C1CCA"/>
    <w:rPr>
      <w:vertAlign w:val="superscript"/>
      <w:lang w:val="fr-CA" w:eastAsia="es-ES"/>
    </w:rPr>
  </w:style>
  <w:style w:type="character" w:styleId="Hyperlink">
    <w:name w:val="Hyperlink"/>
    <w:basedOn w:val="DefaultParagraphFont"/>
    <w:uiPriority w:val="99"/>
    <w:rsid w:val="003B5E49"/>
    <w:rPr>
      <w:color w:val="0000FF"/>
      <w:u w:val="single"/>
    </w:rPr>
  </w:style>
  <w:style w:type="character" w:styleId="FollowedHyperlink">
    <w:name w:val="FollowedHyperlink"/>
    <w:basedOn w:val="DefaultParagraphFont"/>
    <w:uiPriority w:val="99"/>
    <w:semiHidden/>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sz w:val="24"/>
      <w:szCs w:val="24"/>
    </w:rPr>
  </w:style>
  <w:style w:type="character" w:customStyle="1" w:styleId="ListParagraphChar">
    <w:name w:val="List Paragraph Char"/>
    <w:link w:val="ListParagraph"/>
    <w:uiPriority w:val="99"/>
    <w:locked/>
    <w:rsid w:val="004F3215"/>
    <w:rPr>
      <w:rFonts w:ascii="Times New Roman" w:hAnsi="Times New Roman" w:cs="Times New Roman"/>
      <w:sz w:val="24"/>
      <w:szCs w:val="24"/>
      <w:lang w:val="fr-CA" w:eastAsia="en-US"/>
    </w:rPr>
  </w:style>
  <w:style w:type="character" w:styleId="Strong">
    <w:name w:val="Strong"/>
    <w:basedOn w:val="DefaultParagraphFont"/>
    <w:uiPriority w:val="99"/>
    <w:qFormat/>
    <w:rsid w:val="00997A08"/>
    <w:rPr>
      <w:b/>
      <w:bCs/>
    </w:rPr>
  </w:style>
  <w:style w:type="paragraph" w:styleId="PlainText">
    <w:name w:val="Plain Text"/>
    <w:basedOn w:val="Normal"/>
    <w:link w:val="PlainTextChar"/>
    <w:uiPriority w:val="99"/>
    <w:rsid w:val="009E12B8"/>
    <w:pPr>
      <w:spacing w:after="0" w:line="240" w:lineRule="auto"/>
    </w:pPr>
  </w:style>
  <w:style w:type="character" w:customStyle="1" w:styleId="PlainTextChar">
    <w:name w:val="Plain Text Char"/>
    <w:basedOn w:val="DefaultParagraphFont"/>
    <w:link w:val="PlainText"/>
    <w:uiPriority w:val="99"/>
    <w:locked/>
    <w:rsid w:val="009E12B8"/>
    <w:rPr>
      <w:rFonts w:eastAsia="Times New Roman"/>
      <w:sz w:val="21"/>
      <w:szCs w:val="21"/>
      <w:lang w:val="fr-CA"/>
    </w:rPr>
  </w:style>
  <w:style w:type="character" w:customStyle="1" w:styleId="UnresolvedMention1">
    <w:name w:val="Unresolved Mention1"/>
    <w:basedOn w:val="DefaultParagraphFont"/>
    <w:uiPriority w:val="99"/>
    <w:semiHidden/>
    <w:rsid w:val="00F347EA"/>
    <w:rPr>
      <w:color w:val="auto"/>
      <w:shd w:val="clear" w:color="auto" w:fill="auto"/>
    </w:rPr>
  </w:style>
  <w:style w:type="paragraph" w:customStyle="1" w:styleId="Default">
    <w:name w:val="Default"/>
    <w:basedOn w:val="Normal"/>
    <w:uiPriority w:val="99"/>
    <w:rsid w:val="002C4C9A"/>
    <w:pPr>
      <w:autoSpaceDE w:val="0"/>
      <w:autoSpaceDN w:val="0"/>
      <w:spacing w:after="0" w:line="240" w:lineRule="auto"/>
    </w:pPr>
    <w:rPr>
      <w:color w:val="000000"/>
      <w:sz w:val="24"/>
      <w:szCs w:val="24"/>
    </w:rPr>
  </w:style>
  <w:style w:type="paragraph" w:styleId="NormalWeb">
    <w:name w:val="Normal (Web)"/>
    <w:basedOn w:val="Normal"/>
    <w:uiPriority w:val="99"/>
    <w:semiHidden/>
    <w:rsid w:val="00B072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Preformatted">
    <w:name w:val="HTML Preformatted"/>
    <w:basedOn w:val="Normal"/>
    <w:link w:val="HTMLPreformattedChar"/>
    <w:uiPriority w:val="99"/>
    <w:semiHidden/>
    <w:rsid w:val="00BE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locked/>
    <w:rsid w:val="00BE4855"/>
    <w:rPr>
      <w:rFonts w:ascii="Courier New" w:hAnsi="Courier New" w:cs="Courier New"/>
      <w:lang w:val="fr-CA" w:eastAsia="es-MX"/>
    </w:rPr>
  </w:style>
  <w:style w:type="character" w:styleId="CommentReference">
    <w:name w:val="annotation reference"/>
    <w:basedOn w:val="DefaultParagraphFont"/>
    <w:uiPriority w:val="99"/>
    <w:semiHidden/>
    <w:rsid w:val="00F41BA6"/>
    <w:rPr>
      <w:sz w:val="16"/>
      <w:szCs w:val="16"/>
    </w:rPr>
  </w:style>
  <w:style w:type="paragraph" w:styleId="CommentText">
    <w:name w:val="annotation text"/>
    <w:basedOn w:val="Normal"/>
    <w:link w:val="CommentTextChar"/>
    <w:uiPriority w:val="99"/>
    <w:semiHidden/>
    <w:rsid w:val="00F41B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41BA6"/>
  </w:style>
  <w:style w:type="paragraph" w:styleId="CommentSubject">
    <w:name w:val="annotation subject"/>
    <w:basedOn w:val="CommentText"/>
    <w:next w:val="CommentText"/>
    <w:link w:val="CommentSubjectChar"/>
    <w:uiPriority w:val="99"/>
    <w:semiHidden/>
    <w:rsid w:val="00F41BA6"/>
    <w:rPr>
      <w:b/>
      <w:bCs/>
    </w:rPr>
  </w:style>
  <w:style w:type="character" w:customStyle="1" w:styleId="CommentSubjectChar">
    <w:name w:val="Comment Subject Char"/>
    <w:basedOn w:val="CommentTextChar"/>
    <w:link w:val="CommentSubject"/>
    <w:uiPriority w:val="99"/>
    <w:semiHidden/>
    <w:locked/>
    <w:rsid w:val="00F41BA6"/>
    <w:rPr>
      <w:b/>
      <w:bCs/>
    </w:rPr>
  </w:style>
  <w:style w:type="paragraph" w:styleId="Revision">
    <w:name w:val="Revision"/>
    <w:hidden/>
    <w:uiPriority w:val="99"/>
    <w:semiHidden/>
    <w:rsid w:val="00F41BA6"/>
    <w:rPr>
      <w:rFonts w:cs="Calibri"/>
    </w:rPr>
  </w:style>
  <w:style w:type="character" w:customStyle="1" w:styleId="UnresolvedMention2">
    <w:name w:val="Unresolved Mention2"/>
    <w:basedOn w:val="DefaultParagraphFont"/>
    <w:uiPriority w:val="99"/>
    <w:semiHidden/>
    <w:rsid w:val="001A00F7"/>
    <w:rPr>
      <w:color w:val="auto"/>
      <w:shd w:val="clear" w:color="auto" w:fill="auto"/>
    </w:rPr>
  </w:style>
  <w:style w:type="character" w:styleId="UnresolvedMention">
    <w:name w:val="Unresolved Mention"/>
    <w:basedOn w:val="DefaultParagraphFont"/>
    <w:uiPriority w:val="99"/>
    <w:semiHidden/>
    <w:unhideWhenUsed/>
    <w:rsid w:val="00D62693"/>
    <w:rPr>
      <w:color w:val="605E5C"/>
      <w:shd w:val="clear" w:color="auto" w:fill="E1DFDD"/>
    </w:rPr>
  </w:style>
  <w:style w:type="paragraph" w:styleId="BodyText">
    <w:name w:val="Body Text"/>
    <w:basedOn w:val="Normal"/>
    <w:link w:val="BodyTextChar"/>
    <w:uiPriority w:val="99"/>
    <w:unhideWhenUsed/>
    <w:rsid w:val="003F37AD"/>
    <w:pPr>
      <w:spacing w:after="120"/>
    </w:pPr>
  </w:style>
  <w:style w:type="character" w:customStyle="1" w:styleId="BodyTextChar">
    <w:name w:val="Body Text Char"/>
    <w:basedOn w:val="DefaultParagraphFont"/>
    <w:link w:val="BodyText"/>
    <w:uiPriority w:val="99"/>
    <w:rsid w:val="003F37A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A5E4-908B-49C2-AE38-095B0BA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1816</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Loredo, Carmen</cp:lastModifiedBy>
  <cp:revision>7</cp:revision>
  <cp:lastPrinted>2018-06-13T22:24:00Z</cp:lastPrinted>
  <dcterms:created xsi:type="dcterms:W3CDTF">2023-10-16T20:04:00Z</dcterms:created>
  <dcterms:modified xsi:type="dcterms:W3CDTF">2023-10-16T21:20:00Z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51296ae64d0166284cce4cd62016a985b8ac1da7c9ab2f4274623ef0f2e3e040</vt:lpwstr>
  </property>
</Properties>
</file>